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53902592"/>
        <w:docPartObj>
          <w:docPartGallery w:val="Cover Pages"/>
          <w:docPartUnique/>
        </w:docPartObj>
      </w:sdtPr>
      <w:sdtEndPr>
        <w:rPr>
          <w:b/>
          <w:bCs/>
        </w:rPr>
      </w:sdtEndPr>
      <w:sdtContent>
        <w:p w14:paraId="037EBF91" w14:textId="77777777" w:rsidR="008820DC" w:rsidRDefault="008820DC">
          <w:r>
            <w:rPr>
              <w:b/>
              <w:bCs/>
              <w:noProof/>
            </w:rPr>
            <mc:AlternateContent>
              <mc:Choice Requires="wps">
                <w:drawing>
                  <wp:anchor distT="0" distB="0" distL="114300" distR="114300" simplePos="0" relativeHeight="251674624" behindDoc="1" locked="0" layoutInCell="1" allowOverlap="0" wp14:anchorId="57694755" wp14:editId="7CE25C18">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348177" cy="6687879"/>
                    <wp:effectExtent l="0" t="0" r="3810" b="0"/>
                    <wp:wrapNone/>
                    <wp:docPr id="14" name="Textové pole 14" descr="Nadpis zprávy"/>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48"/>
                                    <w:szCs w:val="48"/>
                                  </w:rPr>
                                  <w:alias w:val="Titul"/>
                                  <w:tag w:val=""/>
                                  <w:id w:val="2115015981"/>
                                  <w:placeholder>
                                    <w:docPart w:val="BF5EB19FB5BB400DA5E816272390891A"/>
                                  </w:placeholder>
                                  <w:dataBinding w:prefixMappings="xmlns:ns0='http://purl.org/dc/elements/1.1/' xmlns:ns1='http://schemas.openxmlformats.org/package/2006/metadata/core-properties' " w:xpath="/ns1:coreProperties[1]/ns0:title[1]" w:storeItemID="{6C3C8BC8-F283-45AE-878A-BAB7291924A1}"/>
                                  <w:text/>
                                </w:sdtPr>
                                <w:sdtEndPr/>
                                <w:sdtContent>
                                  <w:p w14:paraId="49AB42DB" w14:textId="03F1D00F" w:rsidR="005433F0" w:rsidRPr="008F5011" w:rsidRDefault="005433F0">
                                    <w:pPr>
                                      <w:pStyle w:val="Titul"/>
                                      <w:rPr>
                                        <w:color w:val="000000" w:themeColor="text1"/>
                                      </w:rPr>
                                    </w:pPr>
                                    <w:r>
                                      <w:rPr>
                                        <w:color w:val="000000" w:themeColor="text1"/>
                                        <w:sz w:val="48"/>
                                        <w:szCs w:val="48"/>
                                      </w:rPr>
                                      <w:t xml:space="preserve">Program podpory </w:t>
                                    </w:r>
                                    <w:r w:rsidRPr="008F5011">
                                      <w:rPr>
                                        <w:color w:val="000000" w:themeColor="text1"/>
                                        <w:sz w:val="48"/>
                                        <w:szCs w:val="48"/>
                                      </w:rPr>
                                      <w:t>měst</w:t>
                                    </w:r>
                                    <w:r>
                                      <w:rPr>
                                        <w:color w:val="000000" w:themeColor="text1"/>
                                        <w:sz w:val="48"/>
                                        <w:szCs w:val="48"/>
                                      </w:rPr>
                                      <w:t>a</w:t>
                                    </w:r>
                                    <w:r w:rsidRPr="008F5011">
                                      <w:rPr>
                                        <w:color w:val="000000" w:themeColor="text1"/>
                                        <w:sz w:val="48"/>
                                        <w:szCs w:val="48"/>
                                      </w:rPr>
                                      <w:t xml:space="preserve"> Český Krumlov</w:t>
                                    </w:r>
                                  </w:p>
                                </w:sdtContent>
                              </w:sdt>
                              <w:p w14:paraId="4A30979C" w14:textId="77777777" w:rsidR="005433F0" w:rsidRPr="008F5011" w:rsidRDefault="005433F0">
                                <w:pPr>
                                  <w:pStyle w:val="Podtitul1"/>
                                  <w:ind w:left="144" w:right="720"/>
                                </w:pPr>
                              </w:p>
                              <w:sdt>
                                <w:sdtPr>
                                  <w:rPr>
                                    <w:color w:val="000000" w:themeColor="text1"/>
                                  </w:rPr>
                                  <w:alias w:val="Citát nebo resumé"/>
                                  <w:tag w:val="Citát nebo resumé"/>
                                  <w:id w:val="-247963122"/>
                                  <w:placeholder>
                                    <w:docPart w:val="F7407208BE0D4580ABEA58BE8DFD34E9"/>
                                  </w:placeholder>
                                  <w:dataBinding w:prefixMappings="xmlns:ns0='http://schemas.microsoft.com/office/2006/coverPageProps'" w:xpath="/ns0:CoverPageProperties[1]/ns0:Abstract[1]" w:storeItemID="{55AF091B-3C7A-41E3-B477-F2FDAA23CFDA}"/>
                                  <w:text/>
                                </w:sdtPr>
                                <w:sdtEndPr/>
                                <w:sdtContent>
                                  <w:p w14:paraId="45352386" w14:textId="77777777" w:rsidR="005433F0" w:rsidRPr="008F5011" w:rsidRDefault="005433F0">
                                    <w:pPr>
                                      <w:pStyle w:val="Resum"/>
                                      <w:spacing w:after="600"/>
                                      <w:rPr>
                                        <w:color w:val="000000" w:themeColor="text1"/>
                                      </w:rPr>
                                    </w:pPr>
                                    <w:r w:rsidRPr="008F5011">
                                      <w:rPr>
                                        <w:color w:val="000000" w:themeColor="text1"/>
                                      </w:rPr>
                                      <w:t>Rozvoj města a zlepšování kvality života ve městě</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w14:anchorId="57694755" id="_x0000_t202" coordsize="21600,21600" o:spt="202" path="m,l,21600r21600,l21600,xe">
                    <v:stroke joinstyle="miter"/>
                    <v:path gradientshapeok="t" o:connecttype="rect"/>
                  </v:shapetype>
                  <v:shape id="Textové pole 14" o:spid="_x0000_s1026" type="#_x0000_t202" alt="Nadpis zprávy"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" o:allowoverlap="f" filled="f" stroked="f" strokeweight=".5pt">
                    <v:textbox inset="0,0,0,0">
                      <w:txbxContent>
                        <w:sdt>
                          <w:sdtPr>
                            <w:rPr>
                              <w:color w:val="000000" w:themeColor="text1"/>
                              <w:sz w:val="48"/>
                              <w:szCs w:val="48"/>
                            </w:rPr>
                            <w:alias w:val="Titul"/>
                            <w:tag w:val=""/>
                            <w:id w:val="2115015981"/>
                            <w:placeholder>
                              <w:docPart w:val="BF5EB19FB5BB400DA5E816272390891A"/>
                            </w:placeholder>
                            <w:dataBinding w:prefixMappings="xmlns:ns0='http://purl.org/dc/elements/1.1/' xmlns:ns1='http://schemas.openxmlformats.org/package/2006/metadata/core-properties' " w:xpath="/ns1:coreProperties[1]/ns0:title[1]" w:storeItemID="{6C3C8BC8-F283-45AE-878A-BAB7291924A1}"/>
                            <w:text/>
                          </w:sdtPr>
                          <w:sdtContent>
                            <w:p w14:paraId="49AB42DB" w14:textId="03F1D00F" w:rsidR="005433F0" w:rsidRPr="008F5011" w:rsidRDefault="005433F0">
                              <w:pPr>
                                <w:pStyle w:val="Titul"/>
                                <w:rPr>
                                  <w:color w:val="000000" w:themeColor="text1"/>
                                </w:rPr>
                              </w:pPr>
                              <w:r>
                                <w:rPr>
                                  <w:color w:val="000000" w:themeColor="text1"/>
                                  <w:sz w:val="48"/>
                                  <w:szCs w:val="48"/>
                                </w:rPr>
                                <w:t xml:space="preserve">Program podpory </w:t>
                              </w:r>
                              <w:r w:rsidRPr="008F5011">
                                <w:rPr>
                                  <w:color w:val="000000" w:themeColor="text1"/>
                                  <w:sz w:val="48"/>
                                  <w:szCs w:val="48"/>
                                </w:rPr>
                                <w:t>měst</w:t>
                              </w:r>
                              <w:r>
                                <w:rPr>
                                  <w:color w:val="000000" w:themeColor="text1"/>
                                  <w:sz w:val="48"/>
                                  <w:szCs w:val="48"/>
                                </w:rPr>
                                <w:t>a</w:t>
                              </w:r>
                              <w:r w:rsidRPr="008F5011">
                                <w:rPr>
                                  <w:color w:val="000000" w:themeColor="text1"/>
                                  <w:sz w:val="48"/>
                                  <w:szCs w:val="48"/>
                                </w:rPr>
                                <w:t xml:space="preserve"> Český Krumlov</w:t>
                              </w:r>
                            </w:p>
                          </w:sdtContent>
                        </w:sdt>
                        <w:p w14:paraId="4A30979C" w14:textId="77777777" w:rsidR="005433F0" w:rsidRPr="008F5011" w:rsidRDefault="005433F0">
                          <w:pPr>
                            <w:pStyle w:val="Podtitul1"/>
                            <w:ind w:left="144" w:right="720"/>
                          </w:pPr>
                        </w:p>
                        <w:sdt>
                          <w:sdtPr>
                            <w:rPr>
                              <w:color w:val="000000" w:themeColor="text1"/>
                            </w:rPr>
                            <w:alias w:val="Citát nebo resumé"/>
                            <w:tag w:val="Citát nebo resumé"/>
                            <w:id w:val="-247963122"/>
                            <w:placeholder>
                              <w:docPart w:val="F7407208BE0D4580ABEA58BE8DFD34E9"/>
                            </w:placeholder>
                            <w:dataBinding w:prefixMappings="xmlns:ns0='http://schemas.microsoft.com/office/2006/coverPageProps'" w:xpath="/ns0:CoverPageProperties[1]/ns0:Abstract[1]" w:storeItemID="{55AF091B-3C7A-41E3-B477-F2FDAA23CFDA}"/>
                            <w:text/>
                          </w:sdtPr>
                          <w:sdtContent>
                            <w:p w14:paraId="45352386" w14:textId="77777777" w:rsidR="005433F0" w:rsidRPr="008F5011" w:rsidRDefault="005433F0">
                              <w:pPr>
                                <w:pStyle w:val="Resum"/>
                                <w:spacing w:after="600"/>
                                <w:rPr>
                                  <w:color w:val="000000" w:themeColor="text1"/>
                                </w:rPr>
                              </w:pPr>
                              <w:r w:rsidRPr="008F5011">
                                <w:rPr>
                                  <w:color w:val="000000" w:themeColor="text1"/>
                                </w:rPr>
                                <w:t>Rozvoj města a zlepšování kvality života ve městě</w:t>
                              </w:r>
                            </w:p>
                          </w:sdtContent>
                        </w:sdt>
                      </w:txbxContent>
                    </v:textbox>
                    <w10:wrap anchorx="page" anchory="margin"/>
                  </v:shape>
                </w:pict>
              </mc:Fallback>
            </mc:AlternateContent>
          </w:r>
          <w:r>
            <w:rPr>
              <w:b/>
              <w:bCs/>
              <w:noProof/>
            </w:rPr>
            <mc:AlternateContent>
              <mc:Choice Requires="wps">
                <w:drawing>
                  <wp:anchor distT="0" distB="0" distL="114300" distR="114300" simplePos="0" relativeHeight="251675648" behindDoc="0" locked="0" layoutInCell="1" allowOverlap="0" wp14:anchorId="12F40B38" wp14:editId="375F189E">
                    <wp:simplePos x="0" y="0"/>
                    <wp:positionH relativeFrom="page">
                      <wp:align>center</wp:align>
                    </wp:positionH>
                    <wp:positionV relativeFrom="margin">
                      <wp:align>bottom</wp:align>
                    </wp:positionV>
                    <wp:extent cx="6858000" cy="1775460"/>
                    <wp:effectExtent l="0" t="0" r="0" b="7620"/>
                    <wp:wrapSquare wrapText="bothSides"/>
                    <wp:docPr id="15" name="Textové pole 15" descr="Kontaktní informace"/>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0814A" w14:textId="77777777" w:rsidR="005433F0" w:rsidRPr="008F5011" w:rsidRDefault="00534EC1">
                                <w:pPr>
                                  <w:pStyle w:val="Informannadpis"/>
                                  <w:jc w:val="left"/>
                                  <w:rPr>
                                    <w:color w:val="000000" w:themeColor="text1"/>
                                  </w:rPr>
                                </w:pPr>
                                <w:sdt>
                                  <w:sdtPr>
                                    <w:rPr>
                                      <w:color w:val="000000" w:themeColor="text1"/>
                                    </w:rPr>
                                    <w:alias w:val="Společnost"/>
                                    <w:tag w:val=""/>
                                    <w:id w:val="1735350181"/>
                                    <w:dataBinding w:prefixMappings="xmlns:ns0='http://schemas.openxmlformats.org/officeDocument/2006/extended-properties' " w:xpath="/ns0:Properties[1]/ns0:Company[1]" w:storeItemID="{6668398D-A668-4E3E-A5EB-62B293D839F1}"/>
                                    <w:text/>
                                  </w:sdtPr>
                                  <w:sdtEndPr/>
                                  <w:sdtContent>
                                    <w:r w:rsidR="005433F0" w:rsidRPr="008F5011">
                                      <w:rPr>
                                        <w:color w:val="000000" w:themeColor="text1"/>
                                      </w:rPr>
                                      <w:t>Město Český Krumlov</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5433F0" w:rsidRPr="008F5011" w14:paraId="08B9AEAB" w14:textId="77777777">
                                  <w:trPr>
                                    <w:trHeight w:hRule="exact" w:val="144"/>
                                    <w:jc w:val="right"/>
                                  </w:trPr>
                                  <w:tc>
                                    <w:tcPr>
                                      <w:tcW w:w="1666" w:type="pct"/>
                                    </w:tcPr>
                                    <w:p w14:paraId="70BC9513" w14:textId="77777777" w:rsidR="005433F0" w:rsidRPr="008F5011" w:rsidRDefault="005433F0">
                                      <w:pPr>
                                        <w:rPr>
                                          <w:color w:val="000000" w:themeColor="text1"/>
                                        </w:rPr>
                                      </w:pPr>
                                    </w:p>
                                  </w:tc>
                                  <w:tc>
                                    <w:tcPr>
                                      <w:tcW w:w="1667" w:type="pct"/>
                                    </w:tcPr>
                                    <w:p w14:paraId="0DAFE5A7" w14:textId="77777777" w:rsidR="005433F0" w:rsidRPr="008F5011" w:rsidRDefault="005433F0">
                                      <w:pPr>
                                        <w:rPr>
                                          <w:color w:val="000000" w:themeColor="text1"/>
                                        </w:rPr>
                                      </w:pPr>
                                    </w:p>
                                  </w:tc>
                                  <w:tc>
                                    <w:tcPr>
                                      <w:tcW w:w="1667" w:type="pct"/>
                                    </w:tcPr>
                                    <w:p w14:paraId="3009F2F0" w14:textId="77777777" w:rsidR="005433F0" w:rsidRPr="008F5011" w:rsidRDefault="005433F0">
                                      <w:pPr>
                                        <w:rPr>
                                          <w:color w:val="000000" w:themeColor="text1"/>
                                        </w:rPr>
                                      </w:pPr>
                                    </w:p>
                                  </w:tc>
                                </w:tr>
                                <w:tr w:rsidR="005433F0" w:rsidRPr="008F5011" w14:paraId="5834E22F" w14:textId="77777777">
                                  <w:trPr>
                                    <w:jc w:val="right"/>
                                  </w:trPr>
                                  <w:tc>
                                    <w:tcPr>
                                      <w:tcW w:w="1666" w:type="pct"/>
                                      <w:tcMar>
                                        <w:bottom w:w="144" w:type="dxa"/>
                                      </w:tcMar>
                                    </w:tcPr>
                                    <w:p w14:paraId="566E828D" w14:textId="77777777" w:rsidR="005433F0" w:rsidRPr="008F5011" w:rsidRDefault="005433F0">
                                      <w:pPr>
                                        <w:pStyle w:val="Zpat1"/>
                                        <w:rPr>
                                          <w:color w:val="000000" w:themeColor="text1"/>
                                        </w:rPr>
                                      </w:pPr>
                                      <w:r w:rsidRPr="008F5011">
                                        <w:rPr>
                                          <w:b/>
                                          <w:bCs/>
                                          <w:color w:val="000000" w:themeColor="text1"/>
                                        </w:rPr>
                                        <w:t>Telefon</w:t>
                                      </w:r>
                                      <w:r w:rsidRPr="008F5011">
                                        <w:rPr>
                                          <w:color w:val="000000" w:themeColor="text1"/>
                                        </w:rPr>
                                        <w:t xml:space="preserve"> </w:t>
                                      </w:r>
                                      <w:sdt>
                                        <w:sdtPr>
                                          <w:rPr>
                                            <w:color w:val="000000" w:themeColor="text1"/>
                                          </w:rPr>
                                          <w:alias w:val="Telefon"/>
                                          <w:tag w:val=""/>
                                          <w:id w:val="130763847"/>
                                          <w:dataBinding w:prefixMappings="xmlns:ns0='http://schemas.microsoft.com/office/2006/coverPageProps' " w:xpath="/ns0:CoverPageProperties[1]/ns0:CompanyPhone[1]" w:storeItemID="{55AF091B-3C7A-41E3-B477-F2FDAA23CFDA}"/>
                                          <w:text/>
                                        </w:sdtPr>
                                        <w:sdtEndPr/>
                                        <w:sdtContent>
                                          <w:r w:rsidRPr="008F5011">
                                            <w:rPr>
                                              <w:color w:val="000000" w:themeColor="text1"/>
                                            </w:rPr>
                                            <w:t>+420 580 776 111</w:t>
                                          </w:r>
                                        </w:sdtContent>
                                      </w:sdt>
                                    </w:p>
                                    <w:p w14:paraId="68935069" w14:textId="77777777" w:rsidR="005433F0" w:rsidRPr="008F5011" w:rsidRDefault="005433F0">
                                      <w:pPr>
                                        <w:pStyle w:val="Zpat1"/>
                                        <w:rPr>
                                          <w:color w:val="000000" w:themeColor="text1"/>
                                        </w:rPr>
                                      </w:pPr>
                                      <w:r w:rsidRPr="008F5011">
                                        <w:rPr>
                                          <w:b/>
                                          <w:bCs/>
                                          <w:color w:val="000000" w:themeColor="text1"/>
                                        </w:rPr>
                                        <w:t xml:space="preserve">Fax </w:t>
                                      </w:r>
                                      <w:sdt>
                                        <w:sdtPr>
                                          <w:rPr>
                                            <w:color w:val="000000" w:themeColor="text1"/>
                                          </w:rPr>
                                          <w:alias w:val="Fax"/>
                                          <w:tag w:val=""/>
                                          <w:id w:val="-2015451963"/>
                                          <w:dataBinding w:prefixMappings="xmlns:ns0='http://schemas.microsoft.com/office/2006/coverPageProps' " w:xpath="/ns0:CoverPageProperties[1]/ns0:CompanyFax[1]" w:storeItemID="{55AF091B-3C7A-41E3-B477-F2FDAA23CFDA}"/>
                                          <w:text/>
                                        </w:sdtPr>
                                        <w:sdtEndPr/>
                                        <w:sdtContent>
                                          <w:r w:rsidRPr="008F5011">
                                            <w:rPr>
                                              <w:color w:val="000000" w:themeColor="text1"/>
                                            </w:rPr>
                                            <w:t xml:space="preserve">+420 580 776 </w:t>
                                          </w:r>
                                        </w:sdtContent>
                                      </w:sdt>
                                    </w:p>
                                  </w:tc>
                                  <w:sdt>
                                    <w:sdtPr>
                                      <w:rPr>
                                        <w:color w:val="000000" w:themeColor="text1"/>
                                      </w:rPr>
                                      <w:alias w:val="Adresa"/>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7680A947" w14:textId="77777777" w:rsidR="005433F0" w:rsidRPr="008F5011" w:rsidRDefault="005433F0">
                                          <w:pPr>
                                            <w:pStyle w:val="Zpat1"/>
                                            <w:rPr>
                                              <w:color w:val="000000" w:themeColor="text1"/>
                                            </w:rPr>
                                          </w:pPr>
                                          <w:r w:rsidRPr="008F5011">
                                            <w:rPr>
                                              <w:color w:val="000000" w:themeColor="text1"/>
                                            </w:rPr>
                                            <w:t>Náměstí Svornosti 1</w:t>
                                          </w:r>
                                          <w:r w:rsidRPr="008F5011">
                                            <w:rPr>
                                              <w:color w:val="000000" w:themeColor="text1"/>
                                            </w:rPr>
                                            <w:br/>
                                            <w:t>Český Krumlov, 381 01</w:t>
                                          </w:r>
                                        </w:p>
                                      </w:tc>
                                    </w:sdtContent>
                                  </w:sdt>
                                  <w:tc>
                                    <w:tcPr>
                                      <w:tcW w:w="1667" w:type="pct"/>
                                      <w:tcMar>
                                        <w:bottom w:w="144" w:type="dxa"/>
                                      </w:tcMar>
                                    </w:tcPr>
                                    <w:sdt>
                                      <w:sdtPr>
                                        <w:rPr>
                                          <w:color w:val="000000" w:themeColor="text1"/>
                                        </w:rPr>
                                        <w:alias w:val="Web"/>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14:paraId="40EB0087" w14:textId="77777777" w:rsidR="005433F0" w:rsidRPr="008F5011" w:rsidRDefault="005433F0">
                                          <w:pPr>
                                            <w:pStyle w:val="Zpat1"/>
                                            <w:rPr>
                                              <w:color w:val="000000" w:themeColor="text1"/>
                                            </w:rPr>
                                          </w:pPr>
                                          <w:r w:rsidRPr="008F5011">
                                            <w:rPr>
                                              <w:color w:val="000000" w:themeColor="text1"/>
                                            </w:rPr>
                                            <w:t>www.ckrumlov.cz</w:t>
                                          </w:r>
                                        </w:p>
                                      </w:sdtContent>
                                    </w:sdt>
                                    <w:sdt>
                                      <w:sdtPr>
                                        <w:rPr>
                                          <w:color w:val="000000" w:themeColor="text1"/>
                                        </w:rPr>
                                        <w:alias w:val="E-mail"/>
                                        <w:tag w:val=""/>
                                        <w:id w:val="1873495697"/>
                                        <w:dataBinding w:prefixMappings="xmlns:ns0='http://schemas.microsoft.com/office/2006/coverPageProps' " w:xpath="/ns0:CoverPageProperties[1]/ns0:CompanyEmail[1]" w:storeItemID="{55AF091B-3C7A-41E3-B477-F2FDAA23CFDA}"/>
                                        <w:text/>
                                      </w:sdtPr>
                                      <w:sdtEndPr/>
                                      <w:sdtContent>
                                        <w:p w14:paraId="12801F13" w14:textId="5EA385A8" w:rsidR="005433F0" w:rsidRPr="008F5011" w:rsidRDefault="005433F0">
                                          <w:pPr>
                                            <w:pStyle w:val="Zpat1"/>
                                            <w:rPr>
                                              <w:color w:val="000000" w:themeColor="text1"/>
                                            </w:rPr>
                                          </w:pPr>
                                          <w:proofErr w:type="spellStart"/>
                                          <w:r>
                                            <w:rPr>
                                              <w:color w:val="000000" w:themeColor="text1"/>
                                            </w:rPr>
                                            <w:t>i</w:t>
                                          </w:r>
                                          <w:r w:rsidRPr="008F5011">
                                            <w:rPr>
                                              <w:color w:val="000000" w:themeColor="text1"/>
                                            </w:rPr>
                                            <w:t>nfo</w:t>
                                          </w:r>
                                          <w:proofErr w:type="spellEnd"/>
                                          <w:r>
                                            <w:rPr>
                                              <w:color w:val="000000" w:themeColor="text1"/>
                                              <w:lang w:val="en-US"/>
                                            </w:rPr>
                                            <w:t>@</w:t>
                                          </w:r>
                                          <w:r w:rsidRPr="008F5011">
                                            <w:rPr>
                                              <w:color w:val="000000" w:themeColor="text1"/>
                                            </w:rPr>
                                            <w:t>ckrumlov.cz</w:t>
                                          </w:r>
                                        </w:p>
                                      </w:sdtContent>
                                    </w:sdt>
                                  </w:tc>
                                </w:tr>
                                <w:tr w:rsidR="005433F0" w14:paraId="1734CD83" w14:textId="77777777">
                                  <w:trPr>
                                    <w:trHeight w:hRule="exact" w:val="86"/>
                                    <w:jc w:val="right"/>
                                  </w:trPr>
                                  <w:tc>
                                    <w:tcPr>
                                      <w:tcW w:w="1666" w:type="pct"/>
                                      <w:shd w:val="clear" w:color="auto" w:fill="000000" w:themeFill="text1"/>
                                    </w:tcPr>
                                    <w:p w14:paraId="7FD60D72" w14:textId="77777777" w:rsidR="005433F0" w:rsidRDefault="005433F0">
                                      <w:pPr>
                                        <w:pStyle w:val="Zpat1"/>
                                        <w:rPr>
                                          <w:b/>
                                          <w:bCs/>
                                        </w:rPr>
                                      </w:pPr>
                                    </w:p>
                                  </w:tc>
                                  <w:tc>
                                    <w:tcPr>
                                      <w:tcW w:w="1667" w:type="pct"/>
                                      <w:shd w:val="clear" w:color="auto" w:fill="000000" w:themeFill="text1"/>
                                    </w:tcPr>
                                    <w:p w14:paraId="51CECF97" w14:textId="77777777" w:rsidR="005433F0" w:rsidRDefault="005433F0">
                                      <w:pPr>
                                        <w:pStyle w:val="Zpat1"/>
                                      </w:pPr>
                                    </w:p>
                                  </w:tc>
                                  <w:tc>
                                    <w:tcPr>
                                      <w:tcW w:w="1667" w:type="pct"/>
                                      <w:shd w:val="clear" w:color="auto" w:fill="000000" w:themeFill="text1"/>
                                    </w:tcPr>
                                    <w:p w14:paraId="05FEB365" w14:textId="77777777" w:rsidR="005433F0" w:rsidRDefault="005433F0">
                                      <w:pPr>
                                        <w:pStyle w:val="Zpat1"/>
                                      </w:pPr>
                                    </w:p>
                                  </w:tc>
                                </w:tr>
                              </w:tbl>
                              <w:p w14:paraId="5FBCC752" w14:textId="77777777" w:rsidR="005433F0" w:rsidRDefault="005433F0">
                                <w:pPr>
                                  <w:pStyle w:val="Bezmezer1"/>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w14:anchorId="12F40B38" id="_x0000_t202" coordsize="21600,21600" o:spt="202" path="m,l,21600r21600,l21600,xe">
                    <v:stroke joinstyle="miter"/>
                    <v:path gradientshapeok="t" o:connecttype="rect"/>
                  </v:shapetype>
                  <v:shape id="Textové pole 15" o:spid="_x0000_s1027" type="#_x0000_t202" alt="Kontaktní informace"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" o:allowoverlap="f" filled="f" stroked="f" strokeweight=".5pt">
                    <v:textbox inset="0,0,0,0">
                      <w:txbxContent>
                        <w:p w14:paraId="0690814A" w14:textId="77777777" w:rsidR="005433F0" w:rsidRPr="008F5011" w:rsidRDefault="00534EC1">
                          <w:pPr>
                            <w:pStyle w:val="Informannadpis"/>
                            <w:jc w:val="left"/>
                            <w:rPr>
                              <w:color w:val="000000" w:themeColor="text1"/>
                            </w:rPr>
                          </w:pPr>
                          <w:sdt>
                            <w:sdtPr>
                              <w:rPr>
                                <w:color w:val="000000" w:themeColor="text1"/>
                              </w:rPr>
                              <w:alias w:val="Společnost"/>
                              <w:tag w:val=""/>
                              <w:id w:val="1735350181"/>
                              <w:dataBinding w:prefixMappings="xmlns:ns0='http://schemas.openxmlformats.org/officeDocument/2006/extended-properties' " w:xpath="/ns0:Properties[1]/ns0:Company[1]" w:storeItemID="{6668398D-A668-4E3E-A5EB-62B293D839F1}"/>
                              <w:text/>
                            </w:sdtPr>
                            <w:sdtEndPr/>
                            <w:sdtContent>
                              <w:r w:rsidR="005433F0" w:rsidRPr="008F5011">
                                <w:rPr>
                                  <w:color w:val="000000" w:themeColor="text1"/>
                                </w:rPr>
                                <w:t>Město Český Krumlov</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5433F0" w:rsidRPr="008F5011" w14:paraId="08B9AEAB" w14:textId="77777777">
                            <w:trPr>
                              <w:trHeight w:hRule="exact" w:val="144"/>
                              <w:jc w:val="right"/>
                            </w:trPr>
                            <w:tc>
                              <w:tcPr>
                                <w:tcW w:w="1666" w:type="pct"/>
                              </w:tcPr>
                              <w:p w14:paraId="70BC9513" w14:textId="77777777" w:rsidR="005433F0" w:rsidRPr="008F5011" w:rsidRDefault="005433F0">
                                <w:pPr>
                                  <w:rPr>
                                    <w:color w:val="000000" w:themeColor="text1"/>
                                  </w:rPr>
                                </w:pPr>
                              </w:p>
                            </w:tc>
                            <w:tc>
                              <w:tcPr>
                                <w:tcW w:w="1667" w:type="pct"/>
                              </w:tcPr>
                              <w:p w14:paraId="0DAFE5A7" w14:textId="77777777" w:rsidR="005433F0" w:rsidRPr="008F5011" w:rsidRDefault="005433F0">
                                <w:pPr>
                                  <w:rPr>
                                    <w:color w:val="000000" w:themeColor="text1"/>
                                  </w:rPr>
                                </w:pPr>
                              </w:p>
                            </w:tc>
                            <w:tc>
                              <w:tcPr>
                                <w:tcW w:w="1667" w:type="pct"/>
                              </w:tcPr>
                              <w:p w14:paraId="3009F2F0" w14:textId="77777777" w:rsidR="005433F0" w:rsidRPr="008F5011" w:rsidRDefault="005433F0">
                                <w:pPr>
                                  <w:rPr>
                                    <w:color w:val="000000" w:themeColor="text1"/>
                                  </w:rPr>
                                </w:pPr>
                              </w:p>
                            </w:tc>
                          </w:tr>
                          <w:tr w:rsidR="005433F0" w:rsidRPr="008F5011" w14:paraId="5834E22F" w14:textId="77777777">
                            <w:trPr>
                              <w:jc w:val="right"/>
                            </w:trPr>
                            <w:tc>
                              <w:tcPr>
                                <w:tcW w:w="1666" w:type="pct"/>
                                <w:tcMar>
                                  <w:bottom w:w="144" w:type="dxa"/>
                                </w:tcMar>
                              </w:tcPr>
                              <w:p w14:paraId="566E828D" w14:textId="77777777" w:rsidR="005433F0" w:rsidRPr="008F5011" w:rsidRDefault="005433F0">
                                <w:pPr>
                                  <w:pStyle w:val="Zpat1"/>
                                  <w:rPr>
                                    <w:color w:val="000000" w:themeColor="text1"/>
                                  </w:rPr>
                                </w:pPr>
                                <w:r w:rsidRPr="008F5011">
                                  <w:rPr>
                                    <w:b/>
                                    <w:bCs/>
                                    <w:color w:val="000000" w:themeColor="text1"/>
                                  </w:rPr>
                                  <w:t>Telefon</w:t>
                                </w:r>
                                <w:r w:rsidRPr="008F5011">
                                  <w:rPr>
                                    <w:color w:val="000000" w:themeColor="text1"/>
                                  </w:rPr>
                                  <w:t xml:space="preserve"> </w:t>
                                </w:r>
                                <w:sdt>
                                  <w:sdtPr>
                                    <w:rPr>
                                      <w:color w:val="000000" w:themeColor="text1"/>
                                    </w:rPr>
                                    <w:alias w:val="Telefon"/>
                                    <w:tag w:val=""/>
                                    <w:id w:val="130763847"/>
                                    <w:dataBinding w:prefixMappings="xmlns:ns0='http://schemas.microsoft.com/office/2006/coverPageProps' " w:xpath="/ns0:CoverPageProperties[1]/ns0:CompanyPhone[1]" w:storeItemID="{55AF091B-3C7A-41E3-B477-F2FDAA23CFDA}"/>
                                    <w:text/>
                                  </w:sdtPr>
                                  <w:sdtEndPr/>
                                  <w:sdtContent>
                                    <w:r w:rsidRPr="008F5011">
                                      <w:rPr>
                                        <w:color w:val="000000" w:themeColor="text1"/>
                                      </w:rPr>
                                      <w:t>+420 580 776 111</w:t>
                                    </w:r>
                                  </w:sdtContent>
                                </w:sdt>
                              </w:p>
                              <w:p w14:paraId="68935069" w14:textId="77777777" w:rsidR="005433F0" w:rsidRPr="008F5011" w:rsidRDefault="005433F0">
                                <w:pPr>
                                  <w:pStyle w:val="Zpat1"/>
                                  <w:rPr>
                                    <w:color w:val="000000" w:themeColor="text1"/>
                                  </w:rPr>
                                </w:pPr>
                                <w:r w:rsidRPr="008F5011">
                                  <w:rPr>
                                    <w:b/>
                                    <w:bCs/>
                                    <w:color w:val="000000" w:themeColor="text1"/>
                                  </w:rPr>
                                  <w:t xml:space="preserve">Fax </w:t>
                                </w:r>
                                <w:sdt>
                                  <w:sdtPr>
                                    <w:rPr>
                                      <w:color w:val="000000" w:themeColor="text1"/>
                                    </w:rPr>
                                    <w:alias w:val="Fax"/>
                                    <w:tag w:val=""/>
                                    <w:id w:val="-2015451963"/>
                                    <w:dataBinding w:prefixMappings="xmlns:ns0='http://schemas.microsoft.com/office/2006/coverPageProps' " w:xpath="/ns0:CoverPageProperties[1]/ns0:CompanyFax[1]" w:storeItemID="{55AF091B-3C7A-41E3-B477-F2FDAA23CFDA}"/>
                                    <w:text/>
                                  </w:sdtPr>
                                  <w:sdtEndPr/>
                                  <w:sdtContent>
                                    <w:r w:rsidRPr="008F5011">
                                      <w:rPr>
                                        <w:color w:val="000000" w:themeColor="text1"/>
                                      </w:rPr>
                                      <w:t xml:space="preserve">+420 580 776 </w:t>
                                    </w:r>
                                  </w:sdtContent>
                                </w:sdt>
                              </w:p>
                            </w:tc>
                            <w:sdt>
                              <w:sdtPr>
                                <w:rPr>
                                  <w:color w:val="000000" w:themeColor="text1"/>
                                </w:rPr>
                                <w:alias w:val="Adresa"/>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7680A947" w14:textId="77777777" w:rsidR="005433F0" w:rsidRPr="008F5011" w:rsidRDefault="005433F0">
                                    <w:pPr>
                                      <w:pStyle w:val="Zpat1"/>
                                      <w:rPr>
                                        <w:color w:val="000000" w:themeColor="text1"/>
                                      </w:rPr>
                                    </w:pPr>
                                    <w:r w:rsidRPr="008F5011">
                                      <w:rPr>
                                        <w:color w:val="000000" w:themeColor="text1"/>
                                      </w:rPr>
                                      <w:t>Náměstí Svornosti 1</w:t>
                                    </w:r>
                                    <w:r w:rsidRPr="008F5011">
                                      <w:rPr>
                                        <w:color w:val="000000" w:themeColor="text1"/>
                                      </w:rPr>
                                      <w:br/>
                                      <w:t>Český Krumlov, 381 01</w:t>
                                    </w:r>
                                  </w:p>
                                </w:tc>
                              </w:sdtContent>
                            </w:sdt>
                            <w:tc>
                              <w:tcPr>
                                <w:tcW w:w="1667" w:type="pct"/>
                                <w:tcMar>
                                  <w:bottom w:w="144" w:type="dxa"/>
                                </w:tcMar>
                              </w:tcPr>
                              <w:sdt>
                                <w:sdtPr>
                                  <w:rPr>
                                    <w:color w:val="000000" w:themeColor="text1"/>
                                  </w:rPr>
                                  <w:alias w:val="Web"/>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14:paraId="40EB0087" w14:textId="77777777" w:rsidR="005433F0" w:rsidRPr="008F5011" w:rsidRDefault="005433F0">
                                    <w:pPr>
                                      <w:pStyle w:val="Zpat1"/>
                                      <w:rPr>
                                        <w:color w:val="000000" w:themeColor="text1"/>
                                      </w:rPr>
                                    </w:pPr>
                                    <w:r w:rsidRPr="008F5011">
                                      <w:rPr>
                                        <w:color w:val="000000" w:themeColor="text1"/>
                                      </w:rPr>
                                      <w:t>www.ckrumlov.cz</w:t>
                                    </w:r>
                                  </w:p>
                                </w:sdtContent>
                              </w:sdt>
                              <w:sdt>
                                <w:sdtPr>
                                  <w:rPr>
                                    <w:color w:val="000000" w:themeColor="text1"/>
                                  </w:rPr>
                                  <w:alias w:val="E-mail"/>
                                  <w:tag w:val=""/>
                                  <w:id w:val="1873495697"/>
                                  <w:dataBinding w:prefixMappings="xmlns:ns0='http://schemas.microsoft.com/office/2006/coverPageProps' " w:xpath="/ns0:CoverPageProperties[1]/ns0:CompanyEmail[1]" w:storeItemID="{55AF091B-3C7A-41E3-B477-F2FDAA23CFDA}"/>
                                  <w:text/>
                                </w:sdtPr>
                                <w:sdtEndPr/>
                                <w:sdtContent>
                                  <w:p w14:paraId="12801F13" w14:textId="5EA385A8" w:rsidR="005433F0" w:rsidRPr="008F5011" w:rsidRDefault="005433F0">
                                    <w:pPr>
                                      <w:pStyle w:val="Zpat1"/>
                                      <w:rPr>
                                        <w:color w:val="000000" w:themeColor="text1"/>
                                      </w:rPr>
                                    </w:pPr>
                                    <w:proofErr w:type="spellStart"/>
                                    <w:r>
                                      <w:rPr>
                                        <w:color w:val="000000" w:themeColor="text1"/>
                                      </w:rPr>
                                      <w:t>i</w:t>
                                    </w:r>
                                    <w:r w:rsidRPr="008F5011">
                                      <w:rPr>
                                        <w:color w:val="000000" w:themeColor="text1"/>
                                      </w:rPr>
                                      <w:t>nfo</w:t>
                                    </w:r>
                                    <w:proofErr w:type="spellEnd"/>
                                    <w:r>
                                      <w:rPr>
                                        <w:color w:val="000000" w:themeColor="text1"/>
                                        <w:lang w:val="en-US"/>
                                      </w:rPr>
                                      <w:t>@</w:t>
                                    </w:r>
                                    <w:r w:rsidRPr="008F5011">
                                      <w:rPr>
                                        <w:color w:val="000000" w:themeColor="text1"/>
                                      </w:rPr>
                                      <w:t>ckrumlov.cz</w:t>
                                    </w:r>
                                  </w:p>
                                </w:sdtContent>
                              </w:sdt>
                            </w:tc>
                          </w:tr>
                          <w:tr w:rsidR="005433F0" w14:paraId="1734CD83" w14:textId="77777777">
                            <w:trPr>
                              <w:trHeight w:hRule="exact" w:val="86"/>
                              <w:jc w:val="right"/>
                            </w:trPr>
                            <w:tc>
                              <w:tcPr>
                                <w:tcW w:w="1666" w:type="pct"/>
                                <w:shd w:val="clear" w:color="auto" w:fill="000000" w:themeFill="text1"/>
                              </w:tcPr>
                              <w:p w14:paraId="7FD60D72" w14:textId="77777777" w:rsidR="005433F0" w:rsidRDefault="005433F0">
                                <w:pPr>
                                  <w:pStyle w:val="Zpat1"/>
                                  <w:rPr>
                                    <w:b/>
                                    <w:bCs/>
                                  </w:rPr>
                                </w:pPr>
                              </w:p>
                            </w:tc>
                            <w:tc>
                              <w:tcPr>
                                <w:tcW w:w="1667" w:type="pct"/>
                                <w:shd w:val="clear" w:color="auto" w:fill="000000" w:themeFill="text1"/>
                              </w:tcPr>
                              <w:p w14:paraId="51CECF97" w14:textId="77777777" w:rsidR="005433F0" w:rsidRDefault="005433F0">
                                <w:pPr>
                                  <w:pStyle w:val="Zpat1"/>
                                </w:pPr>
                              </w:p>
                            </w:tc>
                            <w:tc>
                              <w:tcPr>
                                <w:tcW w:w="1667" w:type="pct"/>
                                <w:shd w:val="clear" w:color="auto" w:fill="000000" w:themeFill="text1"/>
                              </w:tcPr>
                              <w:p w14:paraId="05FEB365" w14:textId="77777777" w:rsidR="005433F0" w:rsidRDefault="005433F0">
                                <w:pPr>
                                  <w:pStyle w:val="Zpat1"/>
                                </w:pPr>
                              </w:p>
                            </w:tc>
                          </w:tr>
                        </w:tbl>
                        <w:p w14:paraId="5FBCC752" w14:textId="77777777" w:rsidR="005433F0" w:rsidRDefault="005433F0">
                          <w:pPr>
                            <w:pStyle w:val="Bezmezer1"/>
                          </w:pPr>
                        </w:p>
                      </w:txbxContent>
                    </v:textbox>
                    <w10:wrap type="square" anchorx="page" anchory="margin"/>
                  </v:shape>
                </w:pict>
              </mc:Fallback>
            </mc:AlternateContent>
          </w:r>
        </w:p>
        <w:p w14:paraId="3087E2D6" w14:textId="77777777" w:rsidR="008820DC" w:rsidRDefault="008820DC"/>
        <w:p w14:paraId="6815F851" w14:textId="77777777" w:rsidR="008820DC" w:rsidRDefault="008820DC">
          <w:pPr>
            <w:rPr>
              <w:b/>
              <w:bCs/>
            </w:rPr>
          </w:pPr>
          <w:r>
            <w:rPr>
              <w:b/>
              <w:bCs/>
            </w:rPr>
            <w:br w:type="page"/>
          </w:r>
        </w:p>
      </w:sdtContent>
    </w:sdt>
    <w:sdt>
      <w:sdtPr>
        <w:rPr>
          <w:rFonts w:asciiTheme="minorHAnsi" w:eastAsiaTheme="minorHAnsi" w:hAnsiTheme="minorHAnsi" w:cstheme="minorBidi"/>
          <w:b w:val="0"/>
          <w:bCs w:val="0"/>
          <w:color w:val="auto"/>
          <w:sz w:val="20"/>
          <w:szCs w:val="20"/>
        </w:rPr>
        <w:id w:val="2014187796"/>
        <w:docPartObj>
          <w:docPartGallery w:val="Table of Contents"/>
          <w:docPartUnique/>
        </w:docPartObj>
      </w:sdtPr>
      <w:sdtEndPr/>
      <w:sdtContent>
        <w:p w14:paraId="2DE42DB1" w14:textId="77777777" w:rsidR="00562E3A" w:rsidRPr="00664922" w:rsidRDefault="00562E3A" w:rsidP="002F0C2F">
          <w:pPr>
            <w:pStyle w:val="Nadpisobsahu"/>
            <w:spacing w:before="0" w:after="360"/>
            <w:rPr>
              <w:color w:val="auto"/>
            </w:rPr>
          </w:pPr>
          <w:r w:rsidRPr="00664922">
            <w:rPr>
              <w:color w:val="auto"/>
              <w:sz w:val="44"/>
              <w:szCs w:val="44"/>
            </w:rPr>
            <w:t>Obsah</w:t>
          </w:r>
        </w:p>
        <w:p w14:paraId="2EDAC04E" w14:textId="5B7A8C4A" w:rsidR="002D5C14" w:rsidRPr="00664922" w:rsidRDefault="002F0C2F">
          <w:pPr>
            <w:pStyle w:val="Obsah1"/>
            <w:tabs>
              <w:tab w:val="right" w:leader="underscore" w:pos="8186"/>
            </w:tabs>
            <w:rPr>
              <w:rFonts w:eastAsiaTheme="minorEastAsia"/>
              <w:noProof/>
              <w:color w:val="auto"/>
              <w:sz w:val="22"/>
              <w:szCs w:val="22"/>
            </w:rPr>
          </w:pPr>
          <w:r w:rsidRPr="00664922">
            <w:rPr>
              <w:color w:val="auto"/>
            </w:rPr>
            <w:fldChar w:fldCharType="begin"/>
          </w:r>
          <w:r w:rsidRPr="00664922">
            <w:rPr>
              <w:color w:val="auto"/>
            </w:rPr>
            <w:instrText xml:space="preserve"> TOC \o "1-1" \h \z \u </w:instrText>
          </w:r>
          <w:r w:rsidRPr="00664922">
            <w:rPr>
              <w:color w:val="auto"/>
            </w:rPr>
            <w:fldChar w:fldCharType="separate"/>
          </w:r>
          <w:hyperlink w:anchor="_Toc26450227" w:history="1">
            <w:r w:rsidR="002D5C14" w:rsidRPr="00664922">
              <w:rPr>
                <w:rStyle w:val="Hypertextovodkaz"/>
                <w:noProof/>
                <w:color w:val="auto"/>
              </w:rPr>
              <w:t>Úvodní ustanovení</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_Toc26450227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1</w:t>
            </w:r>
            <w:r w:rsidR="002D5C14" w:rsidRPr="00664922">
              <w:rPr>
                <w:noProof/>
                <w:webHidden/>
                <w:color w:val="auto"/>
              </w:rPr>
              <w:fldChar w:fldCharType="end"/>
            </w:r>
          </w:hyperlink>
        </w:p>
        <w:p w14:paraId="1910398B" w14:textId="0B10A658" w:rsidR="002D5C14" w:rsidRPr="00664922" w:rsidRDefault="00534EC1">
          <w:pPr>
            <w:pStyle w:val="Obsah1"/>
            <w:tabs>
              <w:tab w:val="right" w:leader="underscore" w:pos="8186"/>
            </w:tabs>
            <w:rPr>
              <w:rFonts w:eastAsiaTheme="minorEastAsia"/>
              <w:noProof/>
              <w:color w:val="auto"/>
              <w:sz w:val="22"/>
              <w:szCs w:val="22"/>
            </w:rPr>
          </w:pPr>
          <w:hyperlink w:anchor="_Toc26450228" w:history="1">
            <w:r w:rsidR="002D5C14" w:rsidRPr="00664922">
              <w:rPr>
                <w:rStyle w:val="Hypertextovodkaz"/>
                <w:noProof/>
                <w:color w:val="auto"/>
              </w:rPr>
              <w:t>Priority a opatření</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_Toc26450228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3</w:t>
            </w:r>
            <w:r w:rsidR="002D5C14" w:rsidRPr="00664922">
              <w:rPr>
                <w:noProof/>
                <w:webHidden/>
                <w:color w:val="auto"/>
              </w:rPr>
              <w:fldChar w:fldCharType="end"/>
            </w:r>
          </w:hyperlink>
        </w:p>
        <w:p w14:paraId="1E7C4EBB" w14:textId="1FF752AA" w:rsidR="002D5C14" w:rsidRPr="00664922" w:rsidRDefault="00534EC1">
          <w:pPr>
            <w:pStyle w:val="Obsah1"/>
            <w:tabs>
              <w:tab w:val="left" w:pos="1320"/>
              <w:tab w:val="right" w:leader="underscore" w:pos="8186"/>
            </w:tabs>
            <w:rPr>
              <w:rFonts w:eastAsiaTheme="minorEastAsia"/>
              <w:noProof/>
              <w:color w:val="auto"/>
              <w:sz w:val="22"/>
              <w:szCs w:val="22"/>
            </w:rPr>
          </w:pPr>
          <w:hyperlink w:anchor="_Toc26450229" w:history="1">
            <w:r w:rsidR="002D5C14" w:rsidRPr="00664922">
              <w:rPr>
                <w:rStyle w:val="Hypertextovodkaz"/>
                <w:noProof/>
                <w:color w:val="auto"/>
              </w:rPr>
              <w:t>PRIORITA 1</w:t>
            </w:r>
            <w:r w:rsidR="002D5C14" w:rsidRPr="00664922">
              <w:rPr>
                <w:rFonts w:eastAsiaTheme="minorEastAsia"/>
                <w:noProof/>
                <w:color w:val="auto"/>
                <w:sz w:val="22"/>
                <w:szCs w:val="22"/>
              </w:rPr>
              <w:tab/>
            </w:r>
            <w:r w:rsidR="002D5C14" w:rsidRPr="00664922">
              <w:rPr>
                <w:rStyle w:val="Hypertextovodkaz"/>
                <w:noProof/>
                <w:color w:val="auto"/>
              </w:rPr>
              <w:t>KULTURA</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_Toc26450229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5</w:t>
            </w:r>
            <w:r w:rsidR="002D5C14" w:rsidRPr="00664922">
              <w:rPr>
                <w:noProof/>
                <w:webHidden/>
                <w:color w:val="auto"/>
              </w:rPr>
              <w:fldChar w:fldCharType="end"/>
            </w:r>
          </w:hyperlink>
        </w:p>
        <w:p w14:paraId="21E52F7B" w14:textId="05FEB510" w:rsidR="002D5C14" w:rsidRPr="00664922" w:rsidRDefault="00534EC1">
          <w:pPr>
            <w:pStyle w:val="Obsah1"/>
            <w:tabs>
              <w:tab w:val="right" w:leader="underscore" w:pos="8186"/>
            </w:tabs>
            <w:rPr>
              <w:rFonts w:eastAsiaTheme="minorEastAsia"/>
              <w:noProof/>
              <w:color w:val="auto"/>
              <w:sz w:val="22"/>
              <w:szCs w:val="22"/>
            </w:rPr>
          </w:pPr>
          <w:hyperlink w:anchor="_Toc26450230" w:history="1">
            <w:r w:rsidR="002D5C14" w:rsidRPr="00664922">
              <w:rPr>
                <w:rStyle w:val="Hypertextovodkaz"/>
                <w:caps/>
                <w:noProof/>
                <w:color w:val="auto"/>
              </w:rPr>
              <w:t>Priorita 2 sociální a související služby</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_Toc26450230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6</w:t>
            </w:r>
            <w:r w:rsidR="002D5C14" w:rsidRPr="00664922">
              <w:rPr>
                <w:noProof/>
                <w:webHidden/>
                <w:color w:val="auto"/>
              </w:rPr>
              <w:fldChar w:fldCharType="end"/>
            </w:r>
          </w:hyperlink>
        </w:p>
        <w:p w14:paraId="705B4976" w14:textId="76BF3362" w:rsidR="002D5C14" w:rsidRPr="00664922" w:rsidRDefault="00534EC1">
          <w:pPr>
            <w:pStyle w:val="Obsah1"/>
            <w:tabs>
              <w:tab w:val="right" w:leader="underscore" w:pos="8186"/>
            </w:tabs>
            <w:rPr>
              <w:rFonts w:eastAsiaTheme="minorEastAsia"/>
              <w:noProof/>
              <w:color w:val="auto"/>
              <w:sz w:val="22"/>
              <w:szCs w:val="22"/>
            </w:rPr>
          </w:pPr>
          <w:hyperlink w:anchor="_Toc26450231" w:history="1">
            <w:r w:rsidR="002D5C14" w:rsidRPr="00664922">
              <w:rPr>
                <w:rStyle w:val="Hypertextovodkaz"/>
                <w:caps/>
                <w:noProof/>
                <w:color w:val="auto"/>
              </w:rPr>
              <w:t>Priorita 3 sport</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_Toc26450231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7</w:t>
            </w:r>
            <w:r w:rsidR="002D5C14" w:rsidRPr="00664922">
              <w:rPr>
                <w:noProof/>
                <w:webHidden/>
                <w:color w:val="auto"/>
              </w:rPr>
              <w:fldChar w:fldCharType="end"/>
            </w:r>
          </w:hyperlink>
        </w:p>
        <w:p w14:paraId="791E3484" w14:textId="7FC12830" w:rsidR="002D5C14" w:rsidRPr="00664922" w:rsidRDefault="00534EC1">
          <w:pPr>
            <w:pStyle w:val="Obsah1"/>
            <w:tabs>
              <w:tab w:val="right" w:leader="underscore" w:pos="8186"/>
            </w:tabs>
            <w:rPr>
              <w:rFonts w:eastAsiaTheme="minorEastAsia"/>
              <w:noProof/>
              <w:color w:val="auto"/>
              <w:sz w:val="22"/>
              <w:szCs w:val="22"/>
            </w:rPr>
          </w:pPr>
          <w:hyperlink w:anchor="_Toc26450232" w:history="1">
            <w:r w:rsidR="002D5C14" w:rsidRPr="00664922">
              <w:rPr>
                <w:rStyle w:val="Hypertextovodkaz"/>
                <w:noProof/>
                <w:color w:val="auto"/>
              </w:rPr>
              <w:t>PRIORITA 4 Studenti z nízkopříjmových skupin</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_Toc26450232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7</w:t>
            </w:r>
            <w:r w:rsidR="002D5C14" w:rsidRPr="00664922">
              <w:rPr>
                <w:noProof/>
                <w:webHidden/>
                <w:color w:val="auto"/>
              </w:rPr>
              <w:fldChar w:fldCharType="end"/>
            </w:r>
          </w:hyperlink>
        </w:p>
        <w:p w14:paraId="16D1A783" w14:textId="2EB89F5E" w:rsidR="002D5C14" w:rsidRPr="00664922" w:rsidRDefault="00534EC1">
          <w:pPr>
            <w:pStyle w:val="Obsah1"/>
            <w:tabs>
              <w:tab w:val="right" w:leader="underscore" w:pos="8186"/>
            </w:tabs>
            <w:rPr>
              <w:rFonts w:eastAsiaTheme="minorEastAsia"/>
              <w:noProof/>
              <w:color w:val="auto"/>
              <w:sz w:val="22"/>
              <w:szCs w:val="22"/>
            </w:rPr>
          </w:pPr>
          <w:hyperlink w:anchor="_Toc26450233" w:history="1">
            <w:r w:rsidR="002D5C14" w:rsidRPr="00664922">
              <w:rPr>
                <w:rStyle w:val="Hypertextovodkaz"/>
                <w:noProof/>
                <w:color w:val="auto"/>
              </w:rPr>
              <w:t>PRIORITA 5 Volnočasové aktivity na území města</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_Toc26450233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8</w:t>
            </w:r>
            <w:r w:rsidR="002D5C14" w:rsidRPr="00664922">
              <w:rPr>
                <w:noProof/>
                <w:webHidden/>
                <w:color w:val="auto"/>
              </w:rPr>
              <w:fldChar w:fldCharType="end"/>
            </w:r>
          </w:hyperlink>
        </w:p>
        <w:p w14:paraId="0414144D" w14:textId="0FC2119D" w:rsidR="002D5C14" w:rsidRPr="00664922" w:rsidRDefault="00534EC1">
          <w:pPr>
            <w:pStyle w:val="Obsah1"/>
            <w:tabs>
              <w:tab w:val="right" w:leader="underscore" w:pos="8186"/>
            </w:tabs>
            <w:rPr>
              <w:rFonts w:eastAsiaTheme="minorEastAsia"/>
              <w:noProof/>
              <w:color w:val="auto"/>
              <w:sz w:val="22"/>
              <w:szCs w:val="22"/>
            </w:rPr>
          </w:pPr>
          <w:hyperlink w:anchor="_Toc26450234" w:history="1">
            <w:r w:rsidR="002D5C14" w:rsidRPr="00664922">
              <w:rPr>
                <w:rStyle w:val="Hypertextovodkaz"/>
                <w:noProof/>
                <w:color w:val="auto"/>
              </w:rPr>
              <w:t>PRIORITA 6 Zahraniční spolupráce</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_Toc26450234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9</w:t>
            </w:r>
            <w:r w:rsidR="002D5C14" w:rsidRPr="00664922">
              <w:rPr>
                <w:noProof/>
                <w:webHidden/>
                <w:color w:val="auto"/>
              </w:rPr>
              <w:fldChar w:fldCharType="end"/>
            </w:r>
          </w:hyperlink>
        </w:p>
        <w:p w14:paraId="115B7AEF" w14:textId="2CB51F8E" w:rsidR="002D5C14" w:rsidRPr="00664922" w:rsidRDefault="00534EC1">
          <w:pPr>
            <w:pStyle w:val="Obsah1"/>
            <w:tabs>
              <w:tab w:val="right" w:leader="underscore" w:pos="8186"/>
            </w:tabs>
            <w:rPr>
              <w:rFonts w:eastAsiaTheme="minorEastAsia"/>
              <w:noProof/>
              <w:color w:val="auto"/>
              <w:sz w:val="22"/>
              <w:szCs w:val="22"/>
            </w:rPr>
          </w:pPr>
          <w:hyperlink w:anchor="_Toc26450235" w:history="1">
            <w:r w:rsidR="002D5C14" w:rsidRPr="00664922">
              <w:rPr>
                <w:rStyle w:val="Hypertextovodkaz"/>
                <w:noProof/>
                <w:color w:val="auto"/>
              </w:rPr>
              <w:t>PRIORITA 7 Environmentální výchova</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_Toc26450235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9</w:t>
            </w:r>
            <w:r w:rsidR="002D5C14" w:rsidRPr="00664922">
              <w:rPr>
                <w:noProof/>
                <w:webHidden/>
                <w:color w:val="auto"/>
              </w:rPr>
              <w:fldChar w:fldCharType="end"/>
            </w:r>
          </w:hyperlink>
        </w:p>
        <w:p w14:paraId="7D87D5B2" w14:textId="7ADD7721" w:rsidR="002D5C14" w:rsidRPr="00664922" w:rsidRDefault="00534EC1">
          <w:pPr>
            <w:pStyle w:val="Obsah1"/>
            <w:tabs>
              <w:tab w:val="right" w:leader="underscore" w:pos="8186"/>
            </w:tabs>
            <w:rPr>
              <w:rFonts w:eastAsiaTheme="minorEastAsia"/>
              <w:noProof/>
              <w:color w:val="auto"/>
              <w:sz w:val="22"/>
              <w:szCs w:val="22"/>
            </w:rPr>
          </w:pPr>
          <w:hyperlink w:anchor="_Toc26450236" w:history="1">
            <w:r w:rsidR="002D5C14" w:rsidRPr="00664922">
              <w:rPr>
                <w:rStyle w:val="Hypertextovodkaz"/>
                <w:noProof/>
                <w:color w:val="auto"/>
              </w:rPr>
              <w:t>Pravidla poskytování finanční podpory</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_Toc26450236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11</w:t>
            </w:r>
            <w:r w:rsidR="002D5C14" w:rsidRPr="00664922">
              <w:rPr>
                <w:noProof/>
                <w:webHidden/>
                <w:color w:val="auto"/>
              </w:rPr>
              <w:fldChar w:fldCharType="end"/>
            </w:r>
          </w:hyperlink>
        </w:p>
        <w:p w14:paraId="5F1E1AAD" w14:textId="59AD604B" w:rsidR="002D5C14" w:rsidRPr="00664922" w:rsidRDefault="00534EC1">
          <w:pPr>
            <w:pStyle w:val="Obsah1"/>
            <w:tabs>
              <w:tab w:val="right" w:leader="underscore" w:pos="8186"/>
            </w:tabs>
            <w:rPr>
              <w:rFonts w:eastAsiaTheme="minorEastAsia"/>
              <w:noProof/>
              <w:color w:val="auto"/>
              <w:sz w:val="22"/>
              <w:szCs w:val="22"/>
            </w:rPr>
          </w:pPr>
          <w:hyperlink w:anchor="_Toc26450237" w:history="1">
            <w:r w:rsidR="002D5C14" w:rsidRPr="00664922">
              <w:rPr>
                <w:rStyle w:val="Hypertextovodkaz"/>
                <w:rFonts w:ascii="Arial" w:hAnsi="Arial" w:cs="Arial"/>
                <w:noProof/>
                <w:color w:val="auto"/>
              </w:rPr>
              <w:t>Individuální dotace</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_Toc26450237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29</w:t>
            </w:r>
            <w:r w:rsidR="002D5C14" w:rsidRPr="00664922">
              <w:rPr>
                <w:noProof/>
                <w:webHidden/>
                <w:color w:val="auto"/>
              </w:rPr>
              <w:fldChar w:fldCharType="end"/>
            </w:r>
          </w:hyperlink>
        </w:p>
        <w:p w14:paraId="20F2595C" w14:textId="0E85C0D1" w:rsidR="002D5C14" w:rsidRPr="00664922" w:rsidRDefault="00534EC1">
          <w:pPr>
            <w:pStyle w:val="Obsah1"/>
            <w:tabs>
              <w:tab w:val="right" w:leader="underscore" w:pos="8186"/>
            </w:tabs>
            <w:rPr>
              <w:rFonts w:eastAsiaTheme="minorEastAsia"/>
              <w:noProof/>
              <w:color w:val="auto"/>
              <w:sz w:val="22"/>
              <w:szCs w:val="22"/>
            </w:rPr>
          </w:pPr>
          <w:hyperlink w:anchor="_Toc26450238" w:history="1">
            <w:r w:rsidR="002D5C14" w:rsidRPr="00664922">
              <w:rPr>
                <w:rStyle w:val="Hypertextovodkaz"/>
                <w:rFonts w:ascii="Arial" w:hAnsi="Arial" w:cs="Arial"/>
                <w:noProof/>
                <w:color w:val="auto"/>
              </w:rPr>
              <w:t>Závěrečná ustanovení</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_Toc26450238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30</w:t>
            </w:r>
            <w:r w:rsidR="002D5C14" w:rsidRPr="00664922">
              <w:rPr>
                <w:noProof/>
                <w:webHidden/>
                <w:color w:val="auto"/>
              </w:rPr>
              <w:fldChar w:fldCharType="end"/>
            </w:r>
          </w:hyperlink>
        </w:p>
        <w:p w14:paraId="0C5AD13A" w14:textId="67376220" w:rsidR="002D5C14" w:rsidRPr="00664922" w:rsidRDefault="00534EC1">
          <w:pPr>
            <w:pStyle w:val="Obsah1"/>
            <w:tabs>
              <w:tab w:val="right" w:leader="underscore" w:pos="8186"/>
            </w:tabs>
            <w:rPr>
              <w:rFonts w:eastAsiaTheme="minorEastAsia"/>
              <w:noProof/>
              <w:color w:val="auto"/>
              <w:sz w:val="22"/>
              <w:szCs w:val="22"/>
            </w:rPr>
          </w:pPr>
          <w:hyperlink w:anchor="_Toc26450239" w:history="1">
            <w:r w:rsidR="002D5C14" w:rsidRPr="00664922">
              <w:rPr>
                <w:rStyle w:val="Hypertextovodkaz"/>
                <w:noProof/>
                <w:color w:val="auto"/>
              </w:rPr>
              <w:t>Informace o poskytovateli podpory</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_Toc26450239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31</w:t>
            </w:r>
            <w:r w:rsidR="002D5C14" w:rsidRPr="00664922">
              <w:rPr>
                <w:noProof/>
                <w:webHidden/>
                <w:color w:val="auto"/>
              </w:rPr>
              <w:fldChar w:fldCharType="end"/>
            </w:r>
          </w:hyperlink>
        </w:p>
        <w:p w14:paraId="13195765" w14:textId="1CA1B579" w:rsidR="002D5C14" w:rsidRPr="00664922" w:rsidRDefault="00534EC1">
          <w:pPr>
            <w:pStyle w:val="Obsah1"/>
            <w:tabs>
              <w:tab w:val="right" w:leader="underscore" w:pos="8186"/>
            </w:tabs>
            <w:rPr>
              <w:rFonts w:eastAsiaTheme="minorEastAsia"/>
              <w:noProof/>
              <w:color w:val="auto"/>
              <w:sz w:val="22"/>
              <w:szCs w:val="22"/>
            </w:rPr>
          </w:pPr>
          <w:hyperlink w:anchor="_Toc26450240" w:history="1">
            <w:r w:rsidR="002D5C14" w:rsidRPr="00664922">
              <w:rPr>
                <w:rStyle w:val="Hypertextovodkaz"/>
                <w:noProof/>
                <w:color w:val="auto"/>
              </w:rPr>
              <w:t>Administrátoři</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_Toc26450240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31</w:t>
            </w:r>
            <w:r w:rsidR="002D5C14" w:rsidRPr="00664922">
              <w:rPr>
                <w:noProof/>
                <w:webHidden/>
                <w:color w:val="auto"/>
              </w:rPr>
              <w:fldChar w:fldCharType="end"/>
            </w:r>
          </w:hyperlink>
        </w:p>
        <w:p w14:paraId="4E3A6F71" w14:textId="719DF0F5" w:rsidR="002D5C14" w:rsidRPr="00664922" w:rsidRDefault="00534EC1">
          <w:pPr>
            <w:pStyle w:val="Obsah1"/>
            <w:tabs>
              <w:tab w:val="right" w:leader="underscore" w:pos="8186"/>
            </w:tabs>
            <w:rPr>
              <w:rFonts w:eastAsiaTheme="minorEastAsia"/>
              <w:noProof/>
              <w:color w:val="auto"/>
              <w:sz w:val="22"/>
              <w:szCs w:val="22"/>
            </w:rPr>
          </w:pPr>
          <w:hyperlink w:anchor="_Toc26450241" w:history="1">
            <w:r w:rsidR="002D5C14" w:rsidRPr="00664922">
              <w:rPr>
                <w:rStyle w:val="Hypertextovodkaz"/>
                <w:noProof/>
                <w:color w:val="auto"/>
              </w:rPr>
              <w:t>Formuláře</w:t>
            </w:r>
            <w:r w:rsidR="002D5C14" w:rsidRPr="00664922">
              <w:rPr>
                <w:noProof/>
                <w:webHidden/>
                <w:color w:val="auto"/>
              </w:rPr>
              <w:tab/>
            </w:r>
            <w:r w:rsidR="002D5C14" w:rsidRPr="00664922">
              <w:rPr>
                <w:noProof/>
                <w:webHidden/>
                <w:color w:val="auto"/>
              </w:rPr>
              <w:fldChar w:fldCharType="begin"/>
            </w:r>
            <w:r w:rsidR="002D5C14" w:rsidRPr="00664922">
              <w:rPr>
                <w:noProof/>
                <w:webHidden/>
                <w:color w:val="auto"/>
              </w:rPr>
              <w:instrText xml:space="preserve"> PAGEREF _Toc26450241 \h </w:instrText>
            </w:r>
            <w:r w:rsidR="002D5C14" w:rsidRPr="00664922">
              <w:rPr>
                <w:noProof/>
                <w:webHidden/>
                <w:color w:val="auto"/>
              </w:rPr>
            </w:r>
            <w:r w:rsidR="002D5C14" w:rsidRPr="00664922">
              <w:rPr>
                <w:noProof/>
                <w:webHidden/>
                <w:color w:val="auto"/>
              </w:rPr>
              <w:fldChar w:fldCharType="separate"/>
            </w:r>
            <w:r w:rsidR="00A84FFA">
              <w:rPr>
                <w:noProof/>
                <w:webHidden/>
                <w:color w:val="auto"/>
              </w:rPr>
              <w:t>31</w:t>
            </w:r>
            <w:r w:rsidR="002D5C14" w:rsidRPr="00664922">
              <w:rPr>
                <w:noProof/>
                <w:webHidden/>
                <w:color w:val="auto"/>
              </w:rPr>
              <w:fldChar w:fldCharType="end"/>
            </w:r>
          </w:hyperlink>
        </w:p>
        <w:p w14:paraId="1E2F9370" w14:textId="32D23345" w:rsidR="00562E3A" w:rsidRPr="00664922" w:rsidRDefault="002F0C2F">
          <w:pPr>
            <w:rPr>
              <w:color w:val="auto"/>
            </w:rPr>
          </w:pPr>
          <w:r w:rsidRPr="00664922">
            <w:rPr>
              <w:color w:val="auto"/>
            </w:rPr>
            <w:fldChar w:fldCharType="end"/>
          </w:r>
        </w:p>
      </w:sdtContent>
    </w:sdt>
    <w:p w14:paraId="2237EE1B" w14:textId="77777777" w:rsidR="006A3B2A" w:rsidRPr="00664922" w:rsidRDefault="006A3B2A">
      <w:pPr>
        <w:rPr>
          <w:color w:val="auto"/>
        </w:rPr>
        <w:sectPr w:rsidR="006A3B2A" w:rsidRPr="00664922" w:rsidSect="00BA7DFB">
          <w:headerReference w:type="default" r:id="rId10"/>
          <w:pgSz w:w="11907" w:h="16839" w:code="9"/>
          <w:pgMar w:top="1148" w:right="700" w:bottom="765" w:left="3011" w:header="1148" w:footer="709" w:gutter="0"/>
          <w:pgNumType w:fmt="lowerRoman" w:start="0"/>
          <w:cols w:space="720"/>
          <w:titlePg/>
          <w:docGrid w:linePitch="360"/>
        </w:sectPr>
      </w:pPr>
    </w:p>
    <w:bookmarkStart w:id="1" w:name="_Toc321140622"/>
    <w:bookmarkStart w:id="2" w:name="_Toc26450227"/>
    <w:p w14:paraId="56B6410C" w14:textId="72641235" w:rsidR="00922981" w:rsidRPr="00664922" w:rsidRDefault="00AA6481" w:rsidP="00922981">
      <w:pPr>
        <w:pStyle w:val="Nadpis11"/>
        <w:rPr>
          <w:color w:val="auto"/>
        </w:rPr>
      </w:pPr>
      <w:r w:rsidRPr="00664922">
        <w:rPr>
          <w:noProof/>
          <w:color w:val="auto"/>
        </w:rPr>
        <w:lastRenderedPageBreak/>
        <mc:AlternateContent>
          <mc:Choice Requires="wps">
            <w:drawing>
              <wp:anchor distT="0" distB="2743200" distL="182880" distR="182880" simplePos="0" relativeHeight="251659264" behindDoc="0" locked="0" layoutInCell="1" allowOverlap="1" wp14:anchorId="1CAB8024" wp14:editId="7A5F9E78">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Textové pole 5" descr="Poznámka v textu"/>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2AB10" w14:textId="77777777" w:rsidR="005433F0" w:rsidRPr="005165E5" w:rsidRDefault="005433F0" w:rsidP="005165E5">
                            <w:pPr>
                              <w:pStyle w:val="Citt1"/>
                              <w:spacing w:before="120" w:after="120" w:line="240" w:lineRule="auto"/>
                              <w:rPr>
                                <w:rFonts w:cstheme="minorHAnsi"/>
                                <w:b/>
                                <w:color w:val="auto"/>
                                <w:sz w:val="22"/>
                                <w:szCs w:val="22"/>
                              </w:rPr>
                            </w:pPr>
                            <w:r w:rsidRPr="005165E5">
                              <w:rPr>
                                <w:rFonts w:cstheme="minorHAnsi"/>
                                <w:b/>
                                <w:color w:val="auto"/>
                                <w:sz w:val="22"/>
                                <w:szCs w:val="22"/>
                              </w:rPr>
                              <w:t xml:space="preserve">Město Český Krumlov si váží aktivit, které obohacují a rozvíjejí život města, jeho obyvatel i návštěvníků. </w:t>
                            </w:r>
                          </w:p>
                          <w:p w14:paraId="310957AF" w14:textId="77777777" w:rsidR="005433F0" w:rsidRPr="005165E5" w:rsidRDefault="005433F0" w:rsidP="005165E5">
                            <w:pPr>
                              <w:spacing w:before="120" w:after="120" w:line="240" w:lineRule="auto"/>
                              <w:rPr>
                                <w:b/>
                                <w:i/>
                                <w:color w:val="auto"/>
                                <w:sz w:val="22"/>
                                <w:szCs w:val="22"/>
                              </w:rPr>
                            </w:pPr>
                          </w:p>
                          <w:p w14:paraId="4E75AA5E" w14:textId="77777777" w:rsidR="005433F0" w:rsidRPr="005165E5" w:rsidRDefault="005433F0" w:rsidP="005165E5">
                            <w:pPr>
                              <w:spacing w:before="120" w:after="120" w:line="240" w:lineRule="auto"/>
                              <w:rPr>
                                <w:b/>
                                <w:i/>
                                <w:color w:val="auto"/>
                                <w:sz w:val="22"/>
                                <w:szCs w:val="22"/>
                              </w:rPr>
                            </w:pPr>
                          </w:p>
                          <w:p w14:paraId="1315B12B" w14:textId="77777777" w:rsidR="005433F0" w:rsidRPr="005165E5" w:rsidRDefault="005433F0" w:rsidP="005165E5">
                            <w:pPr>
                              <w:spacing w:before="120" w:after="120" w:line="240" w:lineRule="auto"/>
                              <w:rPr>
                                <w:i/>
                                <w:color w:val="auto"/>
                                <w:sz w:val="22"/>
                                <w:szCs w:val="22"/>
                              </w:rPr>
                            </w:pPr>
                            <w:r w:rsidRPr="005165E5">
                              <w:rPr>
                                <w:i/>
                                <w:color w:val="auto"/>
                                <w:sz w:val="22"/>
                                <w:szCs w:val="22"/>
                              </w:rPr>
                              <w:t>Mgr. Dalibor Carda</w:t>
                            </w:r>
                          </w:p>
                          <w:p w14:paraId="423A6A01" w14:textId="77777777" w:rsidR="005433F0" w:rsidRPr="005165E5" w:rsidRDefault="005433F0" w:rsidP="0099791D">
                            <w:pPr>
                              <w:spacing w:after="0" w:line="240" w:lineRule="auto"/>
                              <w:rPr>
                                <w:i/>
                                <w:color w:val="auto"/>
                                <w:sz w:val="22"/>
                                <w:szCs w:val="22"/>
                              </w:rPr>
                            </w:pPr>
                            <w:r w:rsidRPr="005165E5">
                              <w:rPr>
                                <w:i/>
                                <w:color w:val="auto"/>
                                <w:sz w:val="22"/>
                                <w:szCs w:val="22"/>
                              </w:rPr>
                              <w:t>starosta města</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1CAB8024" id="Textové pole 5" o:spid="_x0000_s1028" type="#_x0000_t202" alt="Poznámka v textu"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" filled="f" stroked="f" strokeweight=".5pt">
                <v:textbox inset="3.6pt,0,3.6pt,0">
                  <w:txbxContent>
                    <w:p w14:paraId="3422AB10" w14:textId="77777777" w:rsidR="005433F0" w:rsidRPr="005165E5" w:rsidRDefault="005433F0" w:rsidP="005165E5">
                      <w:pPr>
                        <w:pStyle w:val="Citt1"/>
                        <w:spacing w:before="120" w:after="120" w:line="240" w:lineRule="auto"/>
                        <w:rPr>
                          <w:rFonts w:cstheme="minorHAnsi"/>
                          <w:b/>
                          <w:color w:val="auto"/>
                          <w:sz w:val="22"/>
                          <w:szCs w:val="22"/>
                        </w:rPr>
                      </w:pPr>
                      <w:r w:rsidRPr="005165E5">
                        <w:rPr>
                          <w:rFonts w:cstheme="minorHAnsi"/>
                          <w:b/>
                          <w:color w:val="auto"/>
                          <w:sz w:val="22"/>
                          <w:szCs w:val="22"/>
                        </w:rPr>
                        <w:t xml:space="preserve">Město Český Krumlov si váží aktivit, které obohacují a rozvíjejí život města, jeho obyvatel i návštěvníků. </w:t>
                      </w:r>
                    </w:p>
                    <w:p w14:paraId="310957AF" w14:textId="77777777" w:rsidR="005433F0" w:rsidRPr="005165E5" w:rsidRDefault="005433F0" w:rsidP="005165E5">
                      <w:pPr>
                        <w:spacing w:before="120" w:after="120" w:line="240" w:lineRule="auto"/>
                        <w:rPr>
                          <w:b/>
                          <w:i/>
                          <w:color w:val="auto"/>
                          <w:sz w:val="22"/>
                          <w:szCs w:val="22"/>
                        </w:rPr>
                      </w:pPr>
                    </w:p>
                    <w:p w14:paraId="4E75AA5E" w14:textId="77777777" w:rsidR="005433F0" w:rsidRPr="005165E5" w:rsidRDefault="005433F0" w:rsidP="005165E5">
                      <w:pPr>
                        <w:spacing w:before="120" w:after="120" w:line="240" w:lineRule="auto"/>
                        <w:rPr>
                          <w:b/>
                          <w:i/>
                          <w:color w:val="auto"/>
                          <w:sz w:val="22"/>
                          <w:szCs w:val="22"/>
                        </w:rPr>
                      </w:pPr>
                    </w:p>
                    <w:p w14:paraId="1315B12B" w14:textId="77777777" w:rsidR="005433F0" w:rsidRPr="005165E5" w:rsidRDefault="005433F0" w:rsidP="005165E5">
                      <w:pPr>
                        <w:spacing w:before="120" w:after="120" w:line="240" w:lineRule="auto"/>
                        <w:rPr>
                          <w:i/>
                          <w:color w:val="auto"/>
                          <w:sz w:val="22"/>
                          <w:szCs w:val="22"/>
                        </w:rPr>
                      </w:pPr>
                      <w:r w:rsidRPr="005165E5">
                        <w:rPr>
                          <w:i/>
                          <w:color w:val="auto"/>
                          <w:sz w:val="22"/>
                          <w:szCs w:val="22"/>
                        </w:rPr>
                        <w:t>Mgr. Dalibor Carda</w:t>
                      </w:r>
                    </w:p>
                    <w:p w14:paraId="423A6A01" w14:textId="77777777" w:rsidR="005433F0" w:rsidRPr="005165E5" w:rsidRDefault="005433F0" w:rsidP="0099791D">
                      <w:pPr>
                        <w:spacing w:after="0" w:line="240" w:lineRule="auto"/>
                        <w:rPr>
                          <w:i/>
                          <w:color w:val="auto"/>
                          <w:sz w:val="22"/>
                          <w:szCs w:val="22"/>
                        </w:rPr>
                      </w:pPr>
                      <w:r w:rsidRPr="005165E5">
                        <w:rPr>
                          <w:i/>
                          <w:color w:val="auto"/>
                          <w:sz w:val="22"/>
                          <w:szCs w:val="22"/>
                        </w:rPr>
                        <w:t>starosta města</w:t>
                      </w:r>
                    </w:p>
                  </w:txbxContent>
                </v:textbox>
                <w10:wrap type="square" side="largest" anchorx="page" anchory="margin"/>
              </v:shape>
            </w:pict>
          </mc:Fallback>
        </mc:AlternateContent>
      </w:r>
      <w:bookmarkEnd w:id="1"/>
      <w:r w:rsidR="00576663" w:rsidRPr="00664922">
        <w:rPr>
          <w:color w:val="auto"/>
        </w:rPr>
        <w:t>Úvodní ustanovení</w:t>
      </w:r>
      <w:bookmarkEnd w:id="2"/>
    </w:p>
    <w:p w14:paraId="291AACD7" w14:textId="277C4016" w:rsidR="006E30BB" w:rsidRPr="00664922" w:rsidRDefault="006E30BB" w:rsidP="006E30BB">
      <w:pPr>
        <w:pStyle w:val="Podpis1"/>
        <w:spacing w:before="0" w:line="240" w:lineRule="auto"/>
        <w:jc w:val="both"/>
        <w:rPr>
          <w:color w:val="auto"/>
          <w:sz w:val="22"/>
          <w:szCs w:val="22"/>
        </w:rPr>
      </w:pPr>
      <w:r w:rsidRPr="00664922">
        <w:rPr>
          <w:color w:val="auto"/>
          <w:sz w:val="22"/>
          <w:szCs w:val="22"/>
        </w:rPr>
        <w:t>Zastupitelstvo města Český Krumlov schválilo svým usnesením č</w:t>
      </w:r>
      <w:r w:rsidR="00A84FFA" w:rsidRPr="00A84FFA">
        <w:rPr>
          <w:color w:val="auto"/>
          <w:sz w:val="22"/>
          <w:szCs w:val="22"/>
        </w:rPr>
        <w:t>.</w:t>
      </w:r>
      <w:r w:rsidR="00A84FFA">
        <w:rPr>
          <w:color w:val="auto"/>
          <w:sz w:val="22"/>
          <w:szCs w:val="22"/>
        </w:rPr>
        <w:t xml:space="preserve"> 0117/ZM11/2019</w:t>
      </w:r>
      <w:r w:rsidR="00A84FFA" w:rsidRPr="00A84FFA">
        <w:rPr>
          <w:color w:val="auto"/>
          <w:sz w:val="22"/>
          <w:szCs w:val="22"/>
        </w:rPr>
        <w:t xml:space="preserve">  </w:t>
      </w:r>
      <w:r w:rsidRPr="00664922">
        <w:rPr>
          <w:color w:val="auto"/>
          <w:sz w:val="22"/>
          <w:szCs w:val="22"/>
        </w:rPr>
        <w:t xml:space="preserve">ze dne </w:t>
      </w:r>
      <w:r w:rsidR="00624496">
        <w:rPr>
          <w:color w:val="auto"/>
          <w:sz w:val="22"/>
          <w:szCs w:val="22"/>
        </w:rPr>
        <w:t xml:space="preserve">19. 12. 2019. </w:t>
      </w:r>
      <w:r w:rsidRPr="00664922">
        <w:rPr>
          <w:color w:val="auto"/>
          <w:sz w:val="22"/>
          <w:szCs w:val="22"/>
        </w:rPr>
        <w:t>Program podpory, který je platný pro dotace poskytované od 1.1.20</w:t>
      </w:r>
      <w:r w:rsidR="00236548" w:rsidRPr="00664922">
        <w:rPr>
          <w:color w:val="auto"/>
          <w:sz w:val="22"/>
          <w:szCs w:val="22"/>
        </w:rPr>
        <w:t>20</w:t>
      </w:r>
      <w:r w:rsidRPr="00664922">
        <w:rPr>
          <w:color w:val="auto"/>
          <w:sz w:val="22"/>
          <w:szCs w:val="22"/>
        </w:rPr>
        <w:t xml:space="preserve">. </w:t>
      </w:r>
    </w:p>
    <w:p w14:paraId="61E08054" w14:textId="77777777" w:rsidR="0099791D" w:rsidRPr="00664922" w:rsidRDefault="0099791D" w:rsidP="0099791D">
      <w:pPr>
        <w:pStyle w:val="Podpis1"/>
        <w:spacing w:before="0" w:line="240" w:lineRule="auto"/>
        <w:jc w:val="both"/>
        <w:rPr>
          <w:color w:val="auto"/>
          <w:sz w:val="22"/>
          <w:szCs w:val="22"/>
        </w:rPr>
      </w:pPr>
    </w:p>
    <w:p w14:paraId="031FF7E3" w14:textId="133AF56E" w:rsidR="0099791D" w:rsidRPr="00664922" w:rsidRDefault="006E30BB" w:rsidP="0099791D">
      <w:pPr>
        <w:autoSpaceDE w:val="0"/>
        <w:autoSpaceDN w:val="0"/>
        <w:adjustRightInd w:val="0"/>
        <w:spacing w:after="0" w:line="240" w:lineRule="auto"/>
        <w:jc w:val="both"/>
        <w:rPr>
          <w:rFonts w:ascii="Arial" w:hAnsi="Arial" w:cs="Arial"/>
          <w:color w:val="auto"/>
          <w:sz w:val="22"/>
          <w:szCs w:val="22"/>
        </w:rPr>
      </w:pPr>
      <w:r w:rsidRPr="00664922">
        <w:rPr>
          <w:rFonts w:ascii="Arial" w:hAnsi="Arial" w:cs="Arial"/>
          <w:color w:val="auto"/>
          <w:sz w:val="22"/>
          <w:szCs w:val="22"/>
        </w:rPr>
        <w:t>Cílem tohoto Programu</w:t>
      </w:r>
      <w:r w:rsidR="0099791D" w:rsidRPr="00664922">
        <w:rPr>
          <w:rFonts w:ascii="Arial" w:hAnsi="Arial" w:cs="Arial"/>
          <w:color w:val="auto"/>
          <w:sz w:val="22"/>
          <w:szCs w:val="22"/>
        </w:rPr>
        <w:t xml:space="preserve"> je rozvoj Českého Krumlova jako kulturního a turistického centra mezinárodního významu, založený na principech udržitelného rozvoje, vybudování Českého Krumlova jako přirozeného sídelního, kulturního i správního centra regionu s infrastrukturou podporující vyvážený rozvoj města a spokojenost občanů.</w:t>
      </w:r>
      <w:r w:rsidRPr="00664922">
        <w:rPr>
          <w:rFonts w:ascii="Arial" w:hAnsi="Arial" w:cs="Arial"/>
          <w:color w:val="auto"/>
          <w:sz w:val="22"/>
          <w:szCs w:val="22"/>
        </w:rPr>
        <w:t xml:space="preserve"> </w:t>
      </w:r>
      <w:r w:rsidR="0099791D" w:rsidRPr="00664922">
        <w:rPr>
          <w:rFonts w:ascii="Arial" w:hAnsi="Arial" w:cs="Arial"/>
          <w:color w:val="auto"/>
          <w:sz w:val="22"/>
          <w:szCs w:val="22"/>
        </w:rPr>
        <w:t>Město chce tímto Programem zajistit naplňování stávajících a rozvoj dalších meziměstských vztahů, prohlubovat poznatky o zkušenostech s rozvojem srovnatelných měst, především měst zapsaných na Seznamu světového dědictví UNESCO, aktivně se podílet na organizaci vybraných akcí a projektů partnerů a vytvářet systému partnerství s významnými institucemi a firmami.</w:t>
      </w:r>
    </w:p>
    <w:p w14:paraId="3FE13906" w14:textId="77777777" w:rsidR="00D66E61" w:rsidRPr="00664922" w:rsidRDefault="00D66E61" w:rsidP="00576663">
      <w:pPr>
        <w:pStyle w:val="Podpis1"/>
        <w:spacing w:before="0" w:line="240" w:lineRule="auto"/>
        <w:jc w:val="both"/>
        <w:rPr>
          <w:i/>
          <w:color w:val="auto"/>
          <w:sz w:val="22"/>
          <w:szCs w:val="22"/>
        </w:rPr>
      </w:pPr>
    </w:p>
    <w:p w14:paraId="4D67F06D" w14:textId="28D2AD66" w:rsidR="006E30BB" w:rsidRPr="00664922" w:rsidRDefault="006E30BB" w:rsidP="006E30BB">
      <w:pPr>
        <w:spacing w:after="0" w:line="240" w:lineRule="auto"/>
        <w:jc w:val="both"/>
        <w:rPr>
          <w:color w:val="auto"/>
          <w:sz w:val="22"/>
          <w:szCs w:val="22"/>
        </w:rPr>
      </w:pPr>
      <w:r w:rsidRPr="00664922">
        <w:rPr>
          <w:color w:val="auto"/>
          <w:sz w:val="22"/>
          <w:szCs w:val="22"/>
        </w:rPr>
        <w:t>Program podpory je zpracován v souladu s obecně platnými právními předpisy (zákon č. 128/2000 Sb., o obcích, zákon č. 250/2000 Sb., o rozpočtových pravidlech územních rozpočtů, zákon č. 320/2001 Sb., o finanční kontrole a veřejné správě) a je programem pro poskytování dotací ve smyslu ustanovení § 10a odst. 1 písm. f) zákona č. 250/2000 Sb., o rozpočtových pravidlech územních rozpočtů, ve znění pozdějších předpisů.</w:t>
      </w:r>
    </w:p>
    <w:p w14:paraId="1A81EDE7" w14:textId="3552D814" w:rsidR="00D66E61" w:rsidRPr="00664922" w:rsidRDefault="00D66E61" w:rsidP="00576663">
      <w:pPr>
        <w:pStyle w:val="Podpis1"/>
        <w:spacing w:before="0" w:line="240" w:lineRule="auto"/>
        <w:jc w:val="both"/>
        <w:rPr>
          <w:color w:val="auto"/>
          <w:sz w:val="22"/>
          <w:szCs w:val="22"/>
        </w:rPr>
      </w:pPr>
      <w:r w:rsidRPr="00664922">
        <w:rPr>
          <w:color w:val="auto"/>
          <w:sz w:val="22"/>
          <w:szCs w:val="22"/>
        </w:rPr>
        <w:t xml:space="preserve">Pojem </w:t>
      </w:r>
      <w:r w:rsidR="005165E5" w:rsidRPr="00664922">
        <w:rPr>
          <w:color w:val="auto"/>
          <w:sz w:val="22"/>
          <w:szCs w:val="22"/>
        </w:rPr>
        <w:t>podpora</w:t>
      </w:r>
      <w:r w:rsidRPr="00664922">
        <w:rPr>
          <w:color w:val="auto"/>
          <w:sz w:val="22"/>
          <w:szCs w:val="22"/>
        </w:rPr>
        <w:t xml:space="preserve"> užívaný tímto </w:t>
      </w:r>
      <w:r w:rsidR="005165E5" w:rsidRPr="00664922">
        <w:rPr>
          <w:color w:val="auto"/>
          <w:sz w:val="22"/>
          <w:szCs w:val="22"/>
        </w:rPr>
        <w:t>P</w:t>
      </w:r>
      <w:r w:rsidRPr="00664922">
        <w:rPr>
          <w:color w:val="auto"/>
          <w:sz w:val="22"/>
          <w:szCs w:val="22"/>
        </w:rPr>
        <w:t>rogramem je dotací ve smyslu ustanovení §10a odst. 1 písm. b) zákona č. 250/2000 Sb., o rozpočtových pravidlech územních rozpočtů, ve znění pozdějších předpisů</w:t>
      </w:r>
      <w:r w:rsidR="00576663" w:rsidRPr="00664922">
        <w:rPr>
          <w:color w:val="auto"/>
          <w:sz w:val="22"/>
          <w:szCs w:val="22"/>
        </w:rPr>
        <w:t>, jedná se o finanční prostředky z rozpočtu města Český Krumlov poskytované konkrétnímu příjemci na konkrétní účel</w:t>
      </w:r>
      <w:r w:rsidRPr="00664922">
        <w:rPr>
          <w:color w:val="auto"/>
          <w:sz w:val="22"/>
          <w:szCs w:val="22"/>
        </w:rPr>
        <w:t xml:space="preserve">. </w:t>
      </w:r>
    </w:p>
    <w:p w14:paraId="059064B4" w14:textId="77777777" w:rsidR="00A24192" w:rsidRPr="00664922" w:rsidRDefault="00A24192" w:rsidP="00576663">
      <w:pPr>
        <w:pStyle w:val="Podpis1"/>
        <w:spacing w:before="0" w:line="240" w:lineRule="auto"/>
        <w:jc w:val="both"/>
        <w:rPr>
          <w:color w:val="auto"/>
          <w:sz w:val="22"/>
          <w:szCs w:val="22"/>
        </w:rPr>
      </w:pPr>
    </w:p>
    <w:p w14:paraId="0F740032" w14:textId="0FFCCE49" w:rsidR="005165E5" w:rsidRPr="00664922" w:rsidRDefault="00C334C8" w:rsidP="00576663">
      <w:pPr>
        <w:pStyle w:val="Podpis1"/>
        <w:spacing w:before="0" w:line="240" w:lineRule="auto"/>
        <w:jc w:val="both"/>
        <w:rPr>
          <w:rFonts w:cstheme="minorHAnsi"/>
          <w:color w:val="auto"/>
          <w:sz w:val="22"/>
          <w:szCs w:val="22"/>
        </w:rPr>
      </w:pPr>
      <w:r w:rsidRPr="00664922">
        <w:rPr>
          <w:color w:val="auto"/>
          <w:sz w:val="22"/>
          <w:szCs w:val="22"/>
        </w:rPr>
        <w:t xml:space="preserve">Podpora </w:t>
      </w:r>
      <w:r w:rsidR="005165E5" w:rsidRPr="00664922">
        <w:rPr>
          <w:rFonts w:cstheme="minorHAnsi"/>
          <w:color w:val="auto"/>
          <w:sz w:val="22"/>
          <w:szCs w:val="22"/>
        </w:rPr>
        <w:t>z rozpočtu města Český Krumlov j</w:t>
      </w:r>
      <w:r w:rsidRPr="00664922">
        <w:rPr>
          <w:rFonts w:cstheme="minorHAnsi"/>
          <w:color w:val="auto"/>
          <w:sz w:val="22"/>
          <w:szCs w:val="22"/>
        </w:rPr>
        <w:t>e</w:t>
      </w:r>
      <w:r w:rsidR="005165E5" w:rsidRPr="00664922">
        <w:rPr>
          <w:rFonts w:cstheme="minorHAnsi"/>
          <w:color w:val="auto"/>
          <w:sz w:val="22"/>
          <w:szCs w:val="22"/>
        </w:rPr>
        <w:t xml:space="preserve"> směrován</w:t>
      </w:r>
      <w:r w:rsidRPr="00664922">
        <w:rPr>
          <w:rFonts w:cstheme="minorHAnsi"/>
          <w:color w:val="auto"/>
          <w:sz w:val="22"/>
          <w:szCs w:val="22"/>
        </w:rPr>
        <w:t>a</w:t>
      </w:r>
      <w:r w:rsidR="005165E5" w:rsidRPr="00664922">
        <w:rPr>
          <w:rFonts w:cstheme="minorHAnsi"/>
          <w:color w:val="auto"/>
          <w:sz w:val="22"/>
          <w:szCs w:val="22"/>
        </w:rPr>
        <w:t xml:space="preserve"> na podporu aktivit</w:t>
      </w:r>
      <w:r w:rsidRPr="00664922">
        <w:rPr>
          <w:rFonts w:cstheme="minorHAnsi"/>
          <w:color w:val="auto"/>
          <w:sz w:val="22"/>
          <w:szCs w:val="22"/>
        </w:rPr>
        <w:t xml:space="preserve">, které obohacují život města, jeho obyvatel i návštěvníků. </w:t>
      </w:r>
      <w:r w:rsidR="005165E5" w:rsidRPr="00664922">
        <w:rPr>
          <w:rFonts w:cstheme="minorHAnsi"/>
          <w:color w:val="auto"/>
          <w:sz w:val="22"/>
          <w:szCs w:val="22"/>
        </w:rPr>
        <w:t>Principem systému dotací je maximální otevřenost všem subjektům bez ohledu na jejich právní subjektivitu a oblast činnosti. Poskytované dotace jsou vyjádřením priorit města Český Krumlov pro další rozvoj a zlepšení kvality života ve městě.</w:t>
      </w:r>
    </w:p>
    <w:p w14:paraId="37B5682A" w14:textId="46384FAE" w:rsidR="00D66E61" w:rsidRPr="00664922" w:rsidRDefault="00D66E61" w:rsidP="00576663">
      <w:pPr>
        <w:pStyle w:val="Podpis1"/>
        <w:spacing w:before="0" w:line="240" w:lineRule="auto"/>
        <w:jc w:val="both"/>
        <w:rPr>
          <w:color w:val="auto"/>
          <w:sz w:val="22"/>
          <w:szCs w:val="22"/>
        </w:rPr>
      </w:pPr>
      <w:r w:rsidRPr="00664922">
        <w:rPr>
          <w:color w:val="auto"/>
          <w:sz w:val="22"/>
          <w:szCs w:val="22"/>
        </w:rPr>
        <w:t>Účel</w:t>
      </w:r>
      <w:r w:rsidR="00191022" w:rsidRPr="00664922">
        <w:rPr>
          <w:color w:val="auto"/>
          <w:sz w:val="22"/>
          <w:szCs w:val="22"/>
        </w:rPr>
        <w:t xml:space="preserve">em programu je </w:t>
      </w:r>
      <w:r w:rsidRPr="00664922">
        <w:rPr>
          <w:color w:val="auto"/>
          <w:sz w:val="22"/>
          <w:szCs w:val="22"/>
        </w:rPr>
        <w:t xml:space="preserve">zajistit podíl města </w:t>
      </w:r>
      <w:r w:rsidR="00C334C8" w:rsidRPr="00664922">
        <w:rPr>
          <w:color w:val="auto"/>
          <w:sz w:val="22"/>
          <w:szCs w:val="22"/>
        </w:rPr>
        <w:t xml:space="preserve">Český Krumlov </w:t>
      </w:r>
      <w:r w:rsidRPr="00664922">
        <w:rPr>
          <w:color w:val="auto"/>
          <w:sz w:val="22"/>
          <w:szCs w:val="22"/>
        </w:rPr>
        <w:t>na spolufinancování akcí v níže uvedených oblastech</w:t>
      </w:r>
      <w:r w:rsidR="00191022" w:rsidRPr="00664922">
        <w:rPr>
          <w:color w:val="auto"/>
          <w:sz w:val="22"/>
          <w:szCs w:val="22"/>
        </w:rPr>
        <w:t>, cílem</w:t>
      </w:r>
      <w:r w:rsidRPr="00664922">
        <w:rPr>
          <w:color w:val="auto"/>
          <w:sz w:val="22"/>
          <w:szCs w:val="22"/>
        </w:rPr>
        <w:t xml:space="preserve"> podpory je pomoc při financování projektů v různých oblastech realizovaných převážně na základě dobrovolné vůle a účasti občanů formou přidělení </w:t>
      </w:r>
      <w:r w:rsidR="00C334C8" w:rsidRPr="00664922">
        <w:rPr>
          <w:color w:val="auto"/>
          <w:sz w:val="22"/>
          <w:szCs w:val="22"/>
        </w:rPr>
        <w:t xml:space="preserve">podpor schválených </w:t>
      </w:r>
      <w:r w:rsidRPr="00664922">
        <w:rPr>
          <w:color w:val="auto"/>
          <w:sz w:val="22"/>
          <w:szCs w:val="22"/>
        </w:rPr>
        <w:t>radou a zastupitelstvem města</w:t>
      </w:r>
      <w:r w:rsidR="00191022" w:rsidRPr="00664922">
        <w:rPr>
          <w:color w:val="auto"/>
          <w:sz w:val="22"/>
          <w:szCs w:val="22"/>
        </w:rPr>
        <w:t>. Druhotným cílem programu je stanovení jednotného a transparentního postupu pro poskytování finančních prostředků z rozpočtu města Český Krumlov</w:t>
      </w:r>
      <w:r w:rsidRPr="00664922">
        <w:rPr>
          <w:color w:val="auto"/>
          <w:sz w:val="22"/>
          <w:szCs w:val="22"/>
        </w:rPr>
        <w:t xml:space="preserve">. </w:t>
      </w:r>
    </w:p>
    <w:p w14:paraId="45AF705F" w14:textId="523053D0" w:rsidR="00FB0278" w:rsidRPr="00664922" w:rsidRDefault="00D66E61" w:rsidP="00576663">
      <w:pPr>
        <w:pStyle w:val="Podpis1"/>
        <w:spacing w:before="0" w:line="240" w:lineRule="auto"/>
        <w:jc w:val="both"/>
        <w:rPr>
          <w:color w:val="auto"/>
          <w:sz w:val="22"/>
          <w:szCs w:val="22"/>
        </w:rPr>
      </w:pPr>
      <w:r w:rsidRPr="00664922">
        <w:rPr>
          <w:color w:val="auto"/>
          <w:sz w:val="22"/>
          <w:szCs w:val="22"/>
        </w:rPr>
        <w:t xml:space="preserve"> </w:t>
      </w:r>
    </w:p>
    <w:p w14:paraId="759940AA" w14:textId="16321B1C" w:rsidR="00FB0278" w:rsidRPr="00664922" w:rsidRDefault="00576663" w:rsidP="00576663">
      <w:pPr>
        <w:spacing w:after="0" w:line="240" w:lineRule="auto"/>
        <w:jc w:val="both"/>
        <w:rPr>
          <w:color w:val="auto"/>
          <w:sz w:val="22"/>
          <w:szCs w:val="22"/>
        </w:rPr>
      </w:pPr>
      <w:r w:rsidRPr="00664922">
        <w:rPr>
          <w:color w:val="auto"/>
          <w:sz w:val="22"/>
          <w:szCs w:val="22"/>
        </w:rPr>
        <w:t>Finanční podpora je</w:t>
      </w:r>
      <w:r w:rsidR="00FB0278" w:rsidRPr="00664922">
        <w:rPr>
          <w:color w:val="auto"/>
          <w:sz w:val="22"/>
          <w:szCs w:val="22"/>
        </w:rPr>
        <w:t xml:space="preserve"> poskytován</w:t>
      </w:r>
      <w:r w:rsidRPr="00664922">
        <w:rPr>
          <w:color w:val="auto"/>
          <w:sz w:val="22"/>
          <w:szCs w:val="22"/>
        </w:rPr>
        <w:t>a</w:t>
      </w:r>
      <w:r w:rsidR="00FB0278" w:rsidRPr="00664922">
        <w:rPr>
          <w:color w:val="auto"/>
          <w:sz w:val="22"/>
          <w:szCs w:val="22"/>
        </w:rPr>
        <w:t xml:space="preserve"> na základě písemné žádosti a uzavření veřejnoprávní smlouvy.</w:t>
      </w:r>
      <w:r w:rsidRPr="00664922">
        <w:rPr>
          <w:color w:val="auto"/>
          <w:sz w:val="22"/>
          <w:szCs w:val="22"/>
        </w:rPr>
        <w:t xml:space="preserve"> </w:t>
      </w:r>
      <w:r w:rsidR="00FB0278" w:rsidRPr="00664922">
        <w:rPr>
          <w:color w:val="auto"/>
          <w:sz w:val="22"/>
          <w:szCs w:val="22"/>
        </w:rPr>
        <w:t>O poskytnutí dotace rozhoduje Rada města Český Krumlov nebo Zastupitelstvo města Český Krumlov dle kompetencí stanovených zákonem o obcích.</w:t>
      </w:r>
    </w:p>
    <w:p w14:paraId="3E76CBA2" w14:textId="7FAC5FE3" w:rsidR="00576663" w:rsidRPr="00664922" w:rsidRDefault="00FB0278" w:rsidP="006E30BB">
      <w:pPr>
        <w:spacing w:after="0" w:line="240" w:lineRule="auto"/>
        <w:jc w:val="both"/>
        <w:rPr>
          <w:color w:val="auto"/>
          <w:sz w:val="22"/>
          <w:szCs w:val="22"/>
        </w:rPr>
      </w:pPr>
      <w:r w:rsidRPr="00664922">
        <w:rPr>
          <w:color w:val="auto"/>
          <w:sz w:val="22"/>
          <w:szCs w:val="22"/>
        </w:rPr>
        <w:t xml:space="preserve">Dotace slouží na pokrytí deficitu rozpočtu projektu a nesmí z ní být vytvářen zisk. </w:t>
      </w:r>
      <w:r w:rsidR="00F939C0" w:rsidRPr="00664922">
        <w:rPr>
          <w:color w:val="auto"/>
          <w:sz w:val="22"/>
          <w:szCs w:val="22"/>
        </w:rPr>
        <w:br/>
      </w:r>
      <w:r w:rsidRPr="00664922">
        <w:rPr>
          <w:color w:val="auto"/>
          <w:sz w:val="22"/>
          <w:szCs w:val="22"/>
        </w:rPr>
        <w:t xml:space="preserve">V případě podpory jednotlivých projektů se tato zásada vztahuje pouze na jednotlivý </w:t>
      </w:r>
      <w:r w:rsidRPr="00664922">
        <w:rPr>
          <w:color w:val="auto"/>
          <w:sz w:val="22"/>
          <w:szCs w:val="22"/>
        </w:rPr>
        <w:lastRenderedPageBreak/>
        <w:t>projekt, nikoli na celou činnost subjektu, který projekt realizuje. V tomto smyslu mohou o dotace žádat i ziskové subjekty.</w:t>
      </w:r>
    </w:p>
    <w:p w14:paraId="083AEBDF" w14:textId="77777777" w:rsidR="006A3B2A" w:rsidRPr="00664922" w:rsidRDefault="008F5011" w:rsidP="000F30CF">
      <w:pPr>
        <w:pStyle w:val="Nadpis11"/>
        <w:spacing w:before="120" w:after="0"/>
        <w:rPr>
          <w:color w:val="auto"/>
        </w:rPr>
      </w:pPr>
      <w:bookmarkStart w:id="3" w:name="_Toc26450228"/>
      <w:r w:rsidRPr="00664922">
        <w:rPr>
          <w:color w:val="auto"/>
        </w:rPr>
        <w:lastRenderedPageBreak/>
        <w:t>Priority a opatření</w:t>
      </w:r>
      <w:bookmarkEnd w:id="3"/>
    </w:p>
    <w:p w14:paraId="1E8EB0A7" w14:textId="2B0AEB48" w:rsidR="00C334C8" w:rsidRDefault="00C334C8" w:rsidP="000F30CF">
      <w:pPr>
        <w:spacing w:after="0" w:line="240" w:lineRule="auto"/>
        <w:jc w:val="both"/>
        <w:rPr>
          <w:rFonts w:ascii="Arial" w:hAnsi="Arial" w:cs="Arial"/>
          <w:sz w:val="22"/>
          <w:szCs w:val="22"/>
        </w:rPr>
      </w:pPr>
      <w:r w:rsidRPr="00664922">
        <w:rPr>
          <w:color w:val="auto"/>
          <w:sz w:val="22"/>
          <w:szCs w:val="22"/>
        </w:rPr>
        <w:t>P</w:t>
      </w:r>
      <w:r w:rsidRPr="00C334C8">
        <w:rPr>
          <w:sz w:val="22"/>
          <w:szCs w:val="22"/>
        </w:rPr>
        <w:t>rogram podpory a jednotlivé priority vychází ze schválených strategických dokumentů</w:t>
      </w:r>
      <w:r>
        <w:rPr>
          <w:sz w:val="22"/>
          <w:szCs w:val="22"/>
        </w:rPr>
        <w:t xml:space="preserve">. Konkrétně se jedná o </w:t>
      </w:r>
      <w:r w:rsidRPr="00C334C8">
        <w:rPr>
          <w:rFonts w:ascii="Arial" w:hAnsi="Arial" w:cs="Arial"/>
          <w:sz w:val="22"/>
          <w:szCs w:val="22"/>
        </w:rPr>
        <w:t>Strategický plán města Český Krumlov, schválený Zastupitelstvem města Český Krumlov usnesením č. 0084/ZM5/2016 ze dne 4. 10. 2016</w:t>
      </w:r>
      <w:r>
        <w:rPr>
          <w:rFonts w:ascii="Arial" w:hAnsi="Arial" w:cs="Arial"/>
          <w:sz w:val="22"/>
          <w:szCs w:val="22"/>
        </w:rPr>
        <w:t>, kdy jedním z cílů (cíl P6) je cílená podpora a ocenění aktivity aktivních a sebevědomých občanů.</w:t>
      </w:r>
    </w:p>
    <w:p w14:paraId="5CF1029F" w14:textId="77777777" w:rsidR="000F30CF" w:rsidRDefault="000F30CF" w:rsidP="000F30CF">
      <w:pPr>
        <w:spacing w:after="0" w:line="240" w:lineRule="auto"/>
        <w:jc w:val="both"/>
        <w:rPr>
          <w:rFonts w:ascii="Arial" w:hAnsi="Arial" w:cs="Arial"/>
          <w:sz w:val="22"/>
          <w:szCs w:val="22"/>
        </w:rPr>
      </w:pPr>
    </w:p>
    <w:p w14:paraId="631BBC6D" w14:textId="294D8B77" w:rsidR="00C334C8" w:rsidRDefault="00C334C8" w:rsidP="000F30CF">
      <w:pPr>
        <w:spacing w:after="0" w:line="240" w:lineRule="auto"/>
        <w:jc w:val="both"/>
        <w:rPr>
          <w:rFonts w:ascii="Arial" w:hAnsi="Arial" w:cs="Arial"/>
          <w:sz w:val="22"/>
          <w:szCs w:val="22"/>
        </w:rPr>
      </w:pPr>
      <w:r w:rsidRPr="00C334C8">
        <w:rPr>
          <w:sz w:val="22"/>
          <w:szCs w:val="22"/>
        </w:rPr>
        <w:t xml:space="preserve">Opatření, která jsou předmětem podpory jsou definována v souladu se schválenými koncepcemi oblastí života ve městě, a to z Koncepce podpory kultury města Český Krumlov 2014-2020, schválené Zastupitelstvem města Český Krumlov usnesením </w:t>
      </w:r>
      <w:r w:rsidRPr="00C45F95">
        <w:rPr>
          <w:sz w:val="22"/>
          <w:szCs w:val="22"/>
        </w:rPr>
        <w:t>č.127/ZM9/2013 ze dne 12.12. 2013, Komunitního plánu rozvoje</w:t>
      </w:r>
      <w:r w:rsidR="005F799D" w:rsidRPr="00C45F95">
        <w:rPr>
          <w:sz w:val="22"/>
          <w:szCs w:val="22"/>
        </w:rPr>
        <w:t xml:space="preserve"> sociálních služeb</w:t>
      </w:r>
      <w:r w:rsidR="00FE6BA7" w:rsidRPr="00C45F95">
        <w:rPr>
          <w:rFonts w:ascii="Arial" w:hAnsi="Arial" w:cs="Arial"/>
          <w:sz w:val="22"/>
          <w:szCs w:val="22"/>
        </w:rPr>
        <w:t>, Plánu rozvoje sportu</w:t>
      </w:r>
      <w:r w:rsidR="0075246F" w:rsidRPr="00C45F95">
        <w:rPr>
          <w:rFonts w:ascii="Arial" w:hAnsi="Arial" w:cs="Arial"/>
          <w:sz w:val="22"/>
          <w:szCs w:val="22"/>
        </w:rPr>
        <w:t xml:space="preserve"> města Český Krumlov schváleného usnesením zastupitelstva města č</w:t>
      </w:r>
      <w:r w:rsidR="00C45F95" w:rsidRPr="00C45F95">
        <w:rPr>
          <w:rFonts w:ascii="Arial" w:hAnsi="Arial" w:cs="Arial"/>
          <w:sz w:val="22"/>
          <w:szCs w:val="22"/>
        </w:rPr>
        <w:t xml:space="preserve">. 0063/ZM6/2018 </w:t>
      </w:r>
      <w:r w:rsidR="0075246F" w:rsidRPr="00C45F95">
        <w:rPr>
          <w:rFonts w:ascii="Arial" w:hAnsi="Arial" w:cs="Arial"/>
          <w:sz w:val="22"/>
          <w:szCs w:val="22"/>
        </w:rPr>
        <w:t>ze dne 28.6.2018.</w:t>
      </w:r>
    </w:p>
    <w:p w14:paraId="4E2718A3" w14:textId="77777777" w:rsidR="000F30CF" w:rsidRDefault="000F30CF" w:rsidP="000F30CF">
      <w:pPr>
        <w:spacing w:after="0" w:line="240" w:lineRule="auto"/>
        <w:jc w:val="both"/>
        <w:rPr>
          <w:sz w:val="22"/>
          <w:szCs w:val="22"/>
        </w:rPr>
      </w:pPr>
    </w:p>
    <w:p w14:paraId="39C095CF" w14:textId="24FE62F5" w:rsidR="007F7AC4" w:rsidRPr="00C334C8" w:rsidRDefault="007F7AC4" w:rsidP="000F30CF">
      <w:pPr>
        <w:spacing w:after="0" w:line="240" w:lineRule="auto"/>
        <w:jc w:val="both"/>
        <w:rPr>
          <w:rFonts w:ascii="Arial" w:hAnsi="Arial" w:cs="Arial"/>
          <w:i/>
          <w:sz w:val="22"/>
          <w:szCs w:val="22"/>
        </w:rPr>
      </w:pPr>
      <w:r>
        <w:rPr>
          <w:sz w:val="22"/>
          <w:szCs w:val="22"/>
        </w:rPr>
        <w:t>Priority a opatření programu podpory:</w:t>
      </w:r>
    </w:p>
    <w:tbl>
      <w:tblPr>
        <w:tblStyle w:val="Finanntabulka"/>
        <w:tblW w:w="0" w:type="auto"/>
        <w:tblLook w:val="04A0" w:firstRow="1" w:lastRow="0" w:firstColumn="1" w:lastColumn="0" w:noHBand="0" w:noVBand="1"/>
      </w:tblPr>
      <w:tblGrid>
        <w:gridCol w:w="983"/>
        <w:gridCol w:w="1134"/>
        <w:gridCol w:w="6059"/>
      </w:tblGrid>
      <w:tr w:rsidR="005419DF" w14:paraId="4F91ADCD" w14:textId="77777777" w:rsidTr="007F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14:paraId="5495212B" w14:textId="427FE78D" w:rsidR="005419DF" w:rsidRDefault="007F7AC4" w:rsidP="005F799D">
            <w:pPr>
              <w:jc w:val="both"/>
            </w:pPr>
            <w:r>
              <w:t>Priorita</w:t>
            </w:r>
          </w:p>
        </w:tc>
        <w:tc>
          <w:tcPr>
            <w:tcW w:w="1134" w:type="dxa"/>
          </w:tcPr>
          <w:p w14:paraId="7826416A" w14:textId="6883C9DC" w:rsidR="005419DF" w:rsidRDefault="005419DF" w:rsidP="005F799D">
            <w:pPr>
              <w:jc w:val="both"/>
              <w:cnfStyle w:val="100000000000" w:firstRow="1" w:lastRow="0" w:firstColumn="0" w:lastColumn="0" w:oddVBand="0" w:evenVBand="0" w:oddHBand="0" w:evenHBand="0" w:firstRowFirstColumn="0" w:firstRowLastColumn="0" w:lastRowFirstColumn="0" w:lastRowLastColumn="0"/>
            </w:pPr>
            <w:r>
              <w:t>Opatření č.</w:t>
            </w:r>
          </w:p>
        </w:tc>
        <w:tc>
          <w:tcPr>
            <w:tcW w:w="6059" w:type="dxa"/>
          </w:tcPr>
          <w:p w14:paraId="6EA874B1" w14:textId="4CBDFC8F" w:rsidR="005419DF" w:rsidRDefault="005419DF" w:rsidP="005F799D">
            <w:pPr>
              <w:jc w:val="both"/>
              <w:cnfStyle w:val="100000000000" w:firstRow="1" w:lastRow="0" w:firstColumn="0" w:lastColumn="0" w:oddVBand="0" w:evenVBand="0" w:oddHBand="0" w:evenHBand="0" w:firstRowFirstColumn="0" w:firstRowLastColumn="0" w:lastRowFirstColumn="0" w:lastRowLastColumn="0"/>
            </w:pPr>
            <w:r>
              <w:t>Název opatření</w:t>
            </w:r>
          </w:p>
        </w:tc>
      </w:tr>
      <w:tr w:rsidR="00324BFF" w14:paraId="016BBD75" w14:textId="77777777" w:rsidTr="00282864">
        <w:tc>
          <w:tcPr>
            <w:cnfStyle w:val="001000000000" w:firstRow="0" w:lastRow="0" w:firstColumn="1" w:lastColumn="0" w:oddVBand="0" w:evenVBand="0" w:oddHBand="0" w:evenHBand="0" w:firstRowFirstColumn="0" w:firstRowLastColumn="0" w:lastRowFirstColumn="0" w:lastRowLastColumn="0"/>
            <w:tcW w:w="983" w:type="dxa"/>
            <w:vMerge w:val="restart"/>
            <w:textDirection w:val="btLr"/>
          </w:tcPr>
          <w:p w14:paraId="22C562EC" w14:textId="0C64C1BE" w:rsidR="00324BFF" w:rsidRDefault="00324BFF" w:rsidP="00324BFF">
            <w:pPr>
              <w:ind w:left="113" w:right="113"/>
              <w:jc w:val="center"/>
            </w:pPr>
            <w:r>
              <w:t>1. Kultura</w:t>
            </w:r>
          </w:p>
        </w:tc>
        <w:tc>
          <w:tcPr>
            <w:tcW w:w="1134" w:type="dxa"/>
          </w:tcPr>
          <w:p w14:paraId="0970BC39" w14:textId="0B556FE3"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1.1.</w:t>
            </w:r>
          </w:p>
        </w:tc>
        <w:tc>
          <w:tcPr>
            <w:tcW w:w="6059" w:type="dxa"/>
            <w:vAlign w:val="bottom"/>
          </w:tcPr>
          <w:p w14:paraId="44F18AEF" w14:textId="29D7041E" w:rsidR="00324BFF" w:rsidRPr="00324BFF" w:rsidRDefault="00324BF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sidRPr="00324BFF">
              <w:rPr>
                <w:rFonts w:ascii="Arial" w:hAnsi="Arial" w:cs="Arial"/>
                <w:sz w:val="22"/>
                <w:szCs w:val="22"/>
              </w:rPr>
              <w:t>Zájmová činnost místních kulturních organizací, souborů, spolků působících celoročně na území města</w:t>
            </w:r>
          </w:p>
        </w:tc>
      </w:tr>
      <w:tr w:rsidR="00324BFF" w14:paraId="431D3FBB" w14:textId="77777777" w:rsidTr="00AC5B43">
        <w:trPr>
          <w:trHeight w:val="491"/>
        </w:trPr>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1D4FE1AF" w14:textId="77777777" w:rsidR="00324BFF" w:rsidRDefault="00324BFF" w:rsidP="00324BFF">
            <w:pPr>
              <w:ind w:left="113" w:right="113"/>
              <w:jc w:val="center"/>
            </w:pPr>
          </w:p>
        </w:tc>
        <w:tc>
          <w:tcPr>
            <w:tcW w:w="1134" w:type="dxa"/>
          </w:tcPr>
          <w:p w14:paraId="1C91C88D" w14:textId="57565C7F"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1.2.</w:t>
            </w:r>
          </w:p>
        </w:tc>
        <w:tc>
          <w:tcPr>
            <w:tcW w:w="6059" w:type="dxa"/>
            <w:vAlign w:val="bottom"/>
          </w:tcPr>
          <w:p w14:paraId="1FC77D43" w14:textId="659524EB" w:rsidR="00324BFF" w:rsidRPr="00AC5B43" w:rsidRDefault="00324BFF" w:rsidP="00AC5B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4BFF">
              <w:rPr>
                <w:rFonts w:ascii="Arial" w:hAnsi="Arial" w:cs="Arial"/>
                <w:sz w:val="22"/>
                <w:szCs w:val="22"/>
              </w:rPr>
              <w:t>Kulturní projekty regionálního a nadregionálního významu</w:t>
            </w:r>
          </w:p>
        </w:tc>
      </w:tr>
      <w:tr w:rsidR="00324BFF" w14:paraId="536A0576" w14:textId="77777777" w:rsidTr="00AC5B43">
        <w:trPr>
          <w:trHeight w:val="331"/>
        </w:trPr>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5422B699" w14:textId="77777777" w:rsidR="00324BFF" w:rsidRDefault="00324BFF" w:rsidP="00324BFF">
            <w:pPr>
              <w:ind w:left="113" w:right="113"/>
              <w:jc w:val="center"/>
            </w:pPr>
          </w:p>
        </w:tc>
        <w:tc>
          <w:tcPr>
            <w:tcW w:w="1134" w:type="dxa"/>
          </w:tcPr>
          <w:p w14:paraId="52C3DCA7" w14:textId="2A340403"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1.3.</w:t>
            </w:r>
          </w:p>
        </w:tc>
        <w:tc>
          <w:tcPr>
            <w:tcW w:w="6059" w:type="dxa"/>
            <w:vAlign w:val="bottom"/>
          </w:tcPr>
          <w:p w14:paraId="3EF4E10A" w14:textId="25B63F49" w:rsidR="00324BFF" w:rsidRPr="00AC5B43" w:rsidRDefault="00324BFF" w:rsidP="00AC5B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4BFF">
              <w:rPr>
                <w:rFonts w:ascii="Arial" w:hAnsi="Arial" w:cs="Arial"/>
                <w:sz w:val="22"/>
                <w:szCs w:val="22"/>
              </w:rPr>
              <w:t>Inovativní projekty a okrajové žánry v oblasti kultury</w:t>
            </w:r>
          </w:p>
        </w:tc>
      </w:tr>
      <w:tr w:rsidR="00324BFF" w14:paraId="6BFC5DCB" w14:textId="77777777" w:rsidTr="00282864">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25606EFD" w14:textId="77777777" w:rsidR="00324BFF" w:rsidRDefault="00324BFF" w:rsidP="00324BFF">
            <w:pPr>
              <w:ind w:left="113" w:right="113"/>
              <w:jc w:val="center"/>
            </w:pPr>
          </w:p>
        </w:tc>
        <w:tc>
          <w:tcPr>
            <w:tcW w:w="1134" w:type="dxa"/>
          </w:tcPr>
          <w:p w14:paraId="7F8EA1B2" w14:textId="60007AFA"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1.4.</w:t>
            </w:r>
          </w:p>
        </w:tc>
        <w:tc>
          <w:tcPr>
            <w:tcW w:w="6059" w:type="dxa"/>
            <w:vAlign w:val="bottom"/>
          </w:tcPr>
          <w:p w14:paraId="1DDE15F0" w14:textId="5BA6AD48" w:rsidR="00324BFF" w:rsidRPr="00AC5B43" w:rsidRDefault="00324BFF" w:rsidP="00AC5B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4BFF">
              <w:rPr>
                <w:rFonts w:ascii="Arial" w:hAnsi="Arial" w:cs="Arial"/>
                <w:sz w:val="22"/>
                <w:szCs w:val="22"/>
              </w:rPr>
              <w:t>Kulturní projekty pro širokou veřejnost</w:t>
            </w:r>
          </w:p>
        </w:tc>
      </w:tr>
      <w:tr w:rsidR="00324BFF" w14:paraId="4A0B11C9" w14:textId="77777777" w:rsidTr="00282864">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4BA72B22" w14:textId="77777777" w:rsidR="00324BFF" w:rsidRDefault="00324BFF" w:rsidP="00324BFF">
            <w:pPr>
              <w:ind w:left="113" w:right="113"/>
              <w:jc w:val="center"/>
            </w:pPr>
          </w:p>
        </w:tc>
        <w:tc>
          <w:tcPr>
            <w:tcW w:w="1134" w:type="dxa"/>
          </w:tcPr>
          <w:p w14:paraId="672E90E4" w14:textId="2BE8D580"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1.5.</w:t>
            </w:r>
          </w:p>
        </w:tc>
        <w:tc>
          <w:tcPr>
            <w:tcW w:w="6059" w:type="dxa"/>
            <w:vAlign w:val="bottom"/>
          </w:tcPr>
          <w:p w14:paraId="007956FE" w14:textId="54251090" w:rsidR="00324BFF" w:rsidRPr="00324BFF" w:rsidRDefault="00324BF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sidRPr="00324BFF">
              <w:rPr>
                <w:rFonts w:ascii="Arial" w:hAnsi="Arial" w:cs="Arial"/>
                <w:sz w:val="22"/>
                <w:szCs w:val="22"/>
              </w:rPr>
              <w:t>Reprezentace města</w:t>
            </w:r>
          </w:p>
        </w:tc>
      </w:tr>
      <w:tr w:rsidR="00324BFF" w14:paraId="0B8E4EB0" w14:textId="77777777" w:rsidTr="00282864">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25B618C0" w14:textId="77777777" w:rsidR="00324BFF" w:rsidRDefault="00324BFF" w:rsidP="00324BFF">
            <w:pPr>
              <w:ind w:left="113" w:right="113"/>
              <w:jc w:val="center"/>
            </w:pPr>
          </w:p>
        </w:tc>
        <w:tc>
          <w:tcPr>
            <w:tcW w:w="1134" w:type="dxa"/>
          </w:tcPr>
          <w:p w14:paraId="55E03CB0" w14:textId="46E62F59"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1.6.</w:t>
            </w:r>
          </w:p>
        </w:tc>
        <w:tc>
          <w:tcPr>
            <w:tcW w:w="6059" w:type="dxa"/>
            <w:vAlign w:val="bottom"/>
          </w:tcPr>
          <w:p w14:paraId="16851BF5" w14:textId="2452943A" w:rsidR="00324BFF" w:rsidRPr="00AC5B43" w:rsidRDefault="00324BFF" w:rsidP="00AC5B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4BFF">
              <w:rPr>
                <w:rFonts w:ascii="Arial" w:hAnsi="Arial" w:cs="Arial"/>
                <w:sz w:val="22"/>
                <w:szCs w:val="22"/>
              </w:rPr>
              <w:t>Tvorba a prezentace literárních či audiovizuálních děl</w:t>
            </w:r>
          </w:p>
        </w:tc>
      </w:tr>
      <w:tr w:rsidR="00324BFF" w14:paraId="113FCE8B" w14:textId="77777777" w:rsidTr="00282864">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6D6D70C1" w14:textId="77777777" w:rsidR="00324BFF" w:rsidRDefault="00324BFF" w:rsidP="00324BFF">
            <w:pPr>
              <w:ind w:left="113" w:right="113"/>
              <w:jc w:val="center"/>
            </w:pPr>
          </w:p>
        </w:tc>
        <w:tc>
          <w:tcPr>
            <w:tcW w:w="1134" w:type="dxa"/>
          </w:tcPr>
          <w:p w14:paraId="1A8B8C82" w14:textId="7D3196F9"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1.7</w:t>
            </w:r>
          </w:p>
        </w:tc>
        <w:tc>
          <w:tcPr>
            <w:tcW w:w="6059" w:type="dxa"/>
            <w:vAlign w:val="bottom"/>
          </w:tcPr>
          <w:p w14:paraId="769A1C62" w14:textId="0F0D2C39" w:rsidR="00324BFF" w:rsidRPr="00AC5B43" w:rsidRDefault="00324BFF" w:rsidP="00AC5B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4BFF">
              <w:rPr>
                <w:rFonts w:ascii="Arial" w:hAnsi="Arial" w:cs="Arial"/>
                <w:sz w:val="22"/>
                <w:szCs w:val="22"/>
              </w:rPr>
              <w:t>Pořádání vzdělávacích akcí zvyšujících kulturní kompetence obyvatel</w:t>
            </w:r>
          </w:p>
        </w:tc>
      </w:tr>
      <w:tr w:rsidR="00324BFF" w14:paraId="6E54B85F" w14:textId="77777777" w:rsidTr="007F7AC4">
        <w:tc>
          <w:tcPr>
            <w:cnfStyle w:val="001000000000" w:firstRow="0" w:lastRow="0" w:firstColumn="1" w:lastColumn="0" w:oddVBand="0" w:evenVBand="0" w:oddHBand="0" w:evenHBand="0" w:firstRowFirstColumn="0" w:firstRowLastColumn="0" w:lastRowFirstColumn="0" w:lastRowLastColumn="0"/>
            <w:tcW w:w="983" w:type="dxa"/>
            <w:vMerge w:val="restart"/>
            <w:textDirection w:val="btLr"/>
          </w:tcPr>
          <w:p w14:paraId="090A5BF9" w14:textId="232BE558" w:rsidR="00324BFF" w:rsidRDefault="00324BFF" w:rsidP="00324BFF">
            <w:pPr>
              <w:ind w:left="113" w:right="113"/>
              <w:jc w:val="center"/>
            </w:pPr>
            <w:r>
              <w:t>2. Sociální a související služby</w:t>
            </w:r>
          </w:p>
        </w:tc>
        <w:tc>
          <w:tcPr>
            <w:tcW w:w="1134" w:type="dxa"/>
          </w:tcPr>
          <w:p w14:paraId="6D772703" w14:textId="02EB4BF4"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2.1.</w:t>
            </w:r>
          </w:p>
        </w:tc>
        <w:tc>
          <w:tcPr>
            <w:tcW w:w="6059" w:type="dxa"/>
          </w:tcPr>
          <w:p w14:paraId="0F2089D7" w14:textId="6D3D6D6B" w:rsidR="00324BFF" w:rsidRPr="00324BFF" w:rsidRDefault="00324BF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Sociální (registrované) služby</w:t>
            </w:r>
          </w:p>
        </w:tc>
      </w:tr>
      <w:tr w:rsidR="00324BFF" w14:paraId="2988BDA7" w14:textId="77777777" w:rsidTr="00AC5B43">
        <w:trPr>
          <w:trHeight w:val="411"/>
        </w:trPr>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4332085A" w14:textId="77777777" w:rsidR="00324BFF" w:rsidRDefault="00324BFF" w:rsidP="00324BFF">
            <w:pPr>
              <w:ind w:left="113" w:right="113"/>
              <w:jc w:val="center"/>
            </w:pPr>
          </w:p>
        </w:tc>
        <w:tc>
          <w:tcPr>
            <w:tcW w:w="1134" w:type="dxa"/>
          </w:tcPr>
          <w:p w14:paraId="717737A3" w14:textId="59FAB12E"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2.2.</w:t>
            </w:r>
          </w:p>
        </w:tc>
        <w:tc>
          <w:tcPr>
            <w:tcW w:w="6059" w:type="dxa"/>
          </w:tcPr>
          <w:p w14:paraId="059E6B58" w14:textId="10F836A3" w:rsidR="00324BFF" w:rsidRPr="00324BFF" w:rsidRDefault="00324BF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Související (neregistrované) služby</w:t>
            </w:r>
          </w:p>
        </w:tc>
      </w:tr>
      <w:tr w:rsidR="00324BFF" w14:paraId="546F5B0C" w14:textId="77777777" w:rsidTr="00AC5B43">
        <w:trPr>
          <w:trHeight w:val="561"/>
        </w:trPr>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483C9CF3" w14:textId="77777777" w:rsidR="00324BFF" w:rsidRDefault="00324BFF" w:rsidP="00324BFF">
            <w:pPr>
              <w:ind w:left="113" w:right="113"/>
              <w:jc w:val="center"/>
            </w:pPr>
          </w:p>
        </w:tc>
        <w:tc>
          <w:tcPr>
            <w:tcW w:w="1134" w:type="dxa"/>
          </w:tcPr>
          <w:p w14:paraId="585DE4BA" w14:textId="06B6B86A"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2.3.</w:t>
            </w:r>
          </w:p>
        </w:tc>
        <w:tc>
          <w:tcPr>
            <w:tcW w:w="6059" w:type="dxa"/>
          </w:tcPr>
          <w:p w14:paraId="251C943B" w14:textId="19077391" w:rsidR="00324BFF" w:rsidRPr="00324BFF" w:rsidRDefault="00324BF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sidRPr="00324BFF">
              <w:rPr>
                <w:sz w:val="22"/>
                <w:szCs w:val="22"/>
              </w:rPr>
              <w:t>Úhrada nájemného poskytovatelům sociální služeb</w:t>
            </w:r>
          </w:p>
        </w:tc>
      </w:tr>
      <w:tr w:rsidR="00324BFF" w14:paraId="76D6C890" w14:textId="77777777" w:rsidTr="007F7AC4">
        <w:tc>
          <w:tcPr>
            <w:cnfStyle w:val="001000000000" w:firstRow="0" w:lastRow="0" w:firstColumn="1" w:lastColumn="0" w:oddVBand="0" w:evenVBand="0" w:oddHBand="0" w:evenHBand="0" w:firstRowFirstColumn="0" w:firstRowLastColumn="0" w:lastRowFirstColumn="0" w:lastRowLastColumn="0"/>
            <w:tcW w:w="983" w:type="dxa"/>
            <w:vMerge w:val="restart"/>
            <w:textDirection w:val="btLr"/>
          </w:tcPr>
          <w:p w14:paraId="0669FDCC" w14:textId="69CF475F" w:rsidR="00324BFF" w:rsidRDefault="00324BFF" w:rsidP="00324BFF">
            <w:pPr>
              <w:ind w:left="113" w:right="113"/>
              <w:jc w:val="center"/>
            </w:pPr>
            <w:r>
              <w:t>3. Sport</w:t>
            </w:r>
          </w:p>
        </w:tc>
        <w:tc>
          <w:tcPr>
            <w:tcW w:w="1134" w:type="dxa"/>
          </w:tcPr>
          <w:p w14:paraId="2B3A266B" w14:textId="08F6CA22"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3.1.</w:t>
            </w:r>
          </w:p>
        </w:tc>
        <w:tc>
          <w:tcPr>
            <w:tcW w:w="6059" w:type="dxa"/>
          </w:tcPr>
          <w:p w14:paraId="70E0B042" w14:textId="24F7D3A1"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rsidRPr="0079127D">
              <w:rPr>
                <w:rFonts w:ascii="Arial" w:hAnsi="Arial" w:cs="Arial"/>
                <w:bCs/>
                <w:sz w:val="22"/>
                <w:szCs w:val="22"/>
              </w:rPr>
              <w:t>Neinvestiční dotace na činnost sportovních oddílů pro mládež do 18 let</w:t>
            </w:r>
          </w:p>
        </w:tc>
      </w:tr>
      <w:tr w:rsidR="00324BFF" w14:paraId="6CBA0DF2" w14:textId="77777777" w:rsidTr="007F7AC4">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28D92E6E" w14:textId="19057BA4" w:rsidR="00324BFF" w:rsidRDefault="00324BFF" w:rsidP="00324BFF">
            <w:pPr>
              <w:ind w:left="113" w:right="113"/>
              <w:jc w:val="center"/>
            </w:pPr>
          </w:p>
        </w:tc>
        <w:tc>
          <w:tcPr>
            <w:tcW w:w="1134" w:type="dxa"/>
          </w:tcPr>
          <w:p w14:paraId="2ED6FE04" w14:textId="25D8F267"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3.2.</w:t>
            </w:r>
          </w:p>
        </w:tc>
        <w:tc>
          <w:tcPr>
            <w:tcW w:w="6059" w:type="dxa"/>
          </w:tcPr>
          <w:p w14:paraId="08DBA0F2" w14:textId="5B782249"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rsidRPr="00B56C83">
              <w:rPr>
                <w:rFonts w:ascii="Arial" w:hAnsi="Arial" w:cs="Arial"/>
                <w:bCs/>
                <w:sz w:val="22"/>
                <w:szCs w:val="22"/>
              </w:rPr>
              <w:t>Neinvestiční dotace na úhradu nájemného ve sportovních zařízeních zřizovaných městem Český Krumlov</w:t>
            </w:r>
          </w:p>
        </w:tc>
      </w:tr>
      <w:tr w:rsidR="00324BFF" w14:paraId="7F00A2D7" w14:textId="77777777" w:rsidTr="007F7AC4">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38B5F94C" w14:textId="4DDE6099" w:rsidR="00324BFF" w:rsidRDefault="00324BFF" w:rsidP="00324BFF">
            <w:pPr>
              <w:ind w:left="113" w:right="113"/>
              <w:jc w:val="center"/>
            </w:pPr>
          </w:p>
        </w:tc>
        <w:tc>
          <w:tcPr>
            <w:tcW w:w="1134" w:type="dxa"/>
          </w:tcPr>
          <w:p w14:paraId="3829A02B" w14:textId="1E37F92A"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3.3.</w:t>
            </w:r>
          </w:p>
        </w:tc>
        <w:tc>
          <w:tcPr>
            <w:tcW w:w="6059" w:type="dxa"/>
          </w:tcPr>
          <w:p w14:paraId="2FF25702" w14:textId="457DC069"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rsidRPr="00125230">
              <w:rPr>
                <w:rFonts w:ascii="Arial" w:hAnsi="Arial" w:cs="Arial"/>
                <w:sz w:val="22"/>
                <w:szCs w:val="22"/>
              </w:rPr>
              <w:t>Příspěvek</w:t>
            </w:r>
            <w:r w:rsidRPr="00125230">
              <w:rPr>
                <w:rFonts w:ascii="Arial" w:hAnsi="Arial" w:cs="Arial"/>
                <w:bCs/>
                <w:sz w:val="22"/>
                <w:szCs w:val="22"/>
              </w:rPr>
              <w:t xml:space="preserve"> </w:t>
            </w:r>
            <w:r w:rsidRPr="00B56C83">
              <w:rPr>
                <w:rFonts w:ascii="Arial" w:hAnsi="Arial" w:cs="Arial"/>
                <w:bCs/>
                <w:sz w:val="22"/>
                <w:szCs w:val="22"/>
              </w:rPr>
              <w:t xml:space="preserve">na částečnou úhradu provozních neinvestičních nákladů vynaložených na údržbu sportovišť na území města Český Krumlov ve vlastnictví sportovních klubů se sídlem </w:t>
            </w:r>
            <w:r w:rsidRPr="00B56C83">
              <w:rPr>
                <w:rFonts w:ascii="Arial" w:hAnsi="Arial" w:cs="Arial"/>
                <w:bCs/>
                <w:sz w:val="22"/>
                <w:szCs w:val="22"/>
              </w:rPr>
              <w:lastRenderedPageBreak/>
              <w:t>v Českém Krumlově starající se o organizované sportování mládeže</w:t>
            </w:r>
          </w:p>
        </w:tc>
      </w:tr>
      <w:tr w:rsidR="00324BFF" w14:paraId="12DABFCB" w14:textId="77777777" w:rsidTr="007F7AC4">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56741E5F" w14:textId="77777777" w:rsidR="00324BFF" w:rsidRDefault="00324BFF" w:rsidP="00324BFF">
            <w:pPr>
              <w:ind w:left="113" w:right="113"/>
              <w:jc w:val="center"/>
            </w:pPr>
          </w:p>
        </w:tc>
        <w:tc>
          <w:tcPr>
            <w:tcW w:w="1134" w:type="dxa"/>
          </w:tcPr>
          <w:p w14:paraId="3FBDFD8D" w14:textId="5B822731"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3.4.</w:t>
            </w:r>
          </w:p>
        </w:tc>
        <w:tc>
          <w:tcPr>
            <w:tcW w:w="6059" w:type="dxa"/>
          </w:tcPr>
          <w:p w14:paraId="76B4D84C" w14:textId="622FDF2D"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rsidRPr="009546E2">
              <w:rPr>
                <w:rFonts w:ascii="Arial" w:hAnsi="Arial" w:cs="Arial"/>
                <w:bCs/>
                <w:sz w:val="22"/>
                <w:szCs w:val="22"/>
              </w:rPr>
              <w:t>Neinvestiční dotace na úhradu nájemného ve sportovních zařízeních, která nejsou ve vlastnictví města</w:t>
            </w:r>
            <w:r>
              <w:rPr>
                <w:rFonts w:ascii="Arial" w:hAnsi="Arial" w:cs="Arial"/>
                <w:bCs/>
                <w:sz w:val="22"/>
                <w:szCs w:val="22"/>
              </w:rPr>
              <w:t xml:space="preserve"> Český Krumlov</w:t>
            </w:r>
            <w:r w:rsidRPr="009546E2">
              <w:rPr>
                <w:rFonts w:ascii="Arial" w:hAnsi="Arial" w:cs="Arial"/>
                <w:bCs/>
                <w:sz w:val="22"/>
                <w:szCs w:val="22"/>
              </w:rPr>
              <w:t xml:space="preserve"> a provozují svoji činnost na území města Český Krumlov</w:t>
            </w:r>
          </w:p>
        </w:tc>
      </w:tr>
      <w:tr w:rsidR="00324BFF" w14:paraId="49C41FB5" w14:textId="77777777" w:rsidTr="007F7AC4">
        <w:trPr>
          <w:cantSplit/>
          <w:trHeight w:val="2067"/>
        </w:trPr>
        <w:tc>
          <w:tcPr>
            <w:cnfStyle w:val="001000000000" w:firstRow="0" w:lastRow="0" w:firstColumn="1" w:lastColumn="0" w:oddVBand="0" w:evenVBand="0" w:oddHBand="0" w:evenHBand="0" w:firstRowFirstColumn="0" w:firstRowLastColumn="0" w:lastRowFirstColumn="0" w:lastRowLastColumn="0"/>
            <w:tcW w:w="983" w:type="dxa"/>
            <w:textDirection w:val="btLr"/>
          </w:tcPr>
          <w:p w14:paraId="6CFC7CAD" w14:textId="0F516750" w:rsidR="00324BFF" w:rsidRDefault="00324BFF" w:rsidP="00324BFF">
            <w:pPr>
              <w:ind w:left="113" w:right="113"/>
              <w:jc w:val="center"/>
            </w:pPr>
            <w:r>
              <w:t xml:space="preserve">4. </w:t>
            </w:r>
            <w:r w:rsidR="00AC5B43">
              <w:t>S</w:t>
            </w:r>
            <w:r>
              <w:t>tudenti z nízkopříjmových rodin</w:t>
            </w:r>
          </w:p>
        </w:tc>
        <w:tc>
          <w:tcPr>
            <w:tcW w:w="1134" w:type="dxa"/>
          </w:tcPr>
          <w:p w14:paraId="2D47DFF3" w14:textId="797663C4"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4.1</w:t>
            </w:r>
          </w:p>
        </w:tc>
        <w:tc>
          <w:tcPr>
            <w:tcW w:w="6059" w:type="dxa"/>
          </w:tcPr>
          <w:p w14:paraId="396744B8" w14:textId="77777777"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p>
        </w:tc>
      </w:tr>
      <w:tr w:rsidR="00324BFF" w14:paraId="41CE76C6" w14:textId="77777777" w:rsidTr="007F7AC4">
        <w:trPr>
          <w:cantSplit/>
          <w:trHeight w:val="2196"/>
        </w:trPr>
        <w:tc>
          <w:tcPr>
            <w:cnfStyle w:val="001000000000" w:firstRow="0" w:lastRow="0" w:firstColumn="1" w:lastColumn="0" w:oddVBand="0" w:evenVBand="0" w:oddHBand="0" w:evenHBand="0" w:firstRowFirstColumn="0" w:firstRowLastColumn="0" w:lastRowFirstColumn="0" w:lastRowLastColumn="0"/>
            <w:tcW w:w="983" w:type="dxa"/>
            <w:textDirection w:val="btLr"/>
          </w:tcPr>
          <w:p w14:paraId="04014CEE" w14:textId="3F920D92" w:rsidR="00324BFF" w:rsidRDefault="00324BFF" w:rsidP="00324BFF">
            <w:pPr>
              <w:ind w:left="113" w:right="113"/>
              <w:jc w:val="center"/>
            </w:pPr>
            <w:r>
              <w:t>5. Volnočasové aktivity na území města</w:t>
            </w:r>
          </w:p>
        </w:tc>
        <w:tc>
          <w:tcPr>
            <w:tcW w:w="1134" w:type="dxa"/>
          </w:tcPr>
          <w:p w14:paraId="40F108B3" w14:textId="79ED72CB"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5.1.</w:t>
            </w:r>
          </w:p>
        </w:tc>
        <w:tc>
          <w:tcPr>
            <w:tcW w:w="6059" w:type="dxa"/>
          </w:tcPr>
          <w:p w14:paraId="0BC3783F" w14:textId="181B5D83" w:rsidR="00324BFF" w:rsidRPr="00282864" w:rsidRDefault="00324BFF" w:rsidP="00324BFF">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82864">
              <w:rPr>
                <w:rFonts w:ascii="Arial" w:hAnsi="Arial" w:cs="Arial"/>
                <w:sz w:val="22"/>
                <w:szCs w:val="22"/>
              </w:rPr>
              <w:t>Akce pro děti a mládež vyplývající z plánu organizace na daný kalendářní rok.</w:t>
            </w:r>
          </w:p>
          <w:p w14:paraId="79E78461" w14:textId="77777777" w:rsidR="00324BFF" w:rsidRPr="00282864" w:rsidRDefault="00324BF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324BFF" w14:paraId="25AEEF85" w14:textId="77777777" w:rsidTr="007F7AC4">
        <w:trPr>
          <w:cantSplit/>
          <w:trHeight w:val="1731"/>
        </w:trPr>
        <w:tc>
          <w:tcPr>
            <w:cnfStyle w:val="001000000000" w:firstRow="0" w:lastRow="0" w:firstColumn="1" w:lastColumn="0" w:oddVBand="0" w:evenVBand="0" w:oddHBand="0" w:evenHBand="0" w:firstRowFirstColumn="0" w:firstRowLastColumn="0" w:lastRowFirstColumn="0" w:lastRowLastColumn="0"/>
            <w:tcW w:w="983" w:type="dxa"/>
            <w:textDirection w:val="btLr"/>
          </w:tcPr>
          <w:p w14:paraId="28AF5562" w14:textId="570F6EFA" w:rsidR="00324BFF" w:rsidRDefault="00324BFF" w:rsidP="00324BFF">
            <w:pPr>
              <w:ind w:left="113" w:right="113"/>
              <w:jc w:val="center"/>
            </w:pPr>
            <w:r>
              <w:t>6. Zahraniční spolupráce</w:t>
            </w:r>
          </w:p>
        </w:tc>
        <w:tc>
          <w:tcPr>
            <w:tcW w:w="1134" w:type="dxa"/>
          </w:tcPr>
          <w:p w14:paraId="696B6711" w14:textId="18AB3C35" w:rsidR="00324BFF" w:rsidRDefault="00324BFF" w:rsidP="00324BFF">
            <w:pPr>
              <w:jc w:val="both"/>
              <w:cnfStyle w:val="000000000000" w:firstRow="0" w:lastRow="0" w:firstColumn="0" w:lastColumn="0" w:oddVBand="0" w:evenVBand="0" w:oddHBand="0" w:evenHBand="0" w:firstRowFirstColumn="0" w:firstRowLastColumn="0" w:lastRowFirstColumn="0" w:lastRowLastColumn="0"/>
            </w:pPr>
            <w:r>
              <w:t>6.1</w:t>
            </w:r>
          </w:p>
        </w:tc>
        <w:tc>
          <w:tcPr>
            <w:tcW w:w="6059" w:type="dxa"/>
          </w:tcPr>
          <w:p w14:paraId="585DE88B" w14:textId="34D70FAC" w:rsidR="00324BFF" w:rsidRPr="00282864" w:rsidRDefault="00324BF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sidRPr="00282864">
              <w:rPr>
                <w:sz w:val="22"/>
                <w:szCs w:val="22"/>
              </w:rPr>
              <w:t>Aktivity v oblasti zahraniční spolupráce</w:t>
            </w:r>
          </w:p>
        </w:tc>
      </w:tr>
      <w:tr w:rsidR="000A4B8F" w14:paraId="27FFF58E" w14:textId="77777777" w:rsidTr="007F7AC4">
        <w:trPr>
          <w:cantSplit/>
          <w:trHeight w:val="1731"/>
        </w:trPr>
        <w:tc>
          <w:tcPr>
            <w:cnfStyle w:val="001000000000" w:firstRow="0" w:lastRow="0" w:firstColumn="1" w:lastColumn="0" w:oddVBand="0" w:evenVBand="0" w:oddHBand="0" w:evenHBand="0" w:firstRowFirstColumn="0" w:firstRowLastColumn="0" w:lastRowFirstColumn="0" w:lastRowLastColumn="0"/>
            <w:tcW w:w="983" w:type="dxa"/>
            <w:vMerge w:val="restart"/>
            <w:textDirection w:val="btLr"/>
          </w:tcPr>
          <w:p w14:paraId="6EE2EF04" w14:textId="35875E7C" w:rsidR="000A4B8F" w:rsidRDefault="000A4B8F" w:rsidP="00324BFF">
            <w:pPr>
              <w:ind w:left="113" w:right="113"/>
              <w:jc w:val="center"/>
            </w:pPr>
            <w:r>
              <w:t>7. Environmentální výchova</w:t>
            </w:r>
          </w:p>
        </w:tc>
        <w:tc>
          <w:tcPr>
            <w:tcW w:w="1134" w:type="dxa"/>
          </w:tcPr>
          <w:p w14:paraId="12F863D1" w14:textId="767BAE35" w:rsidR="000A4B8F" w:rsidRDefault="000A4B8F" w:rsidP="00324BFF">
            <w:pPr>
              <w:jc w:val="both"/>
              <w:cnfStyle w:val="000000000000" w:firstRow="0" w:lastRow="0" w:firstColumn="0" w:lastColumn="0" w:oddVBand="0" w:evenVBand="0" w:oddHBand="0" w:evenHBand="0" w:firstRowFirstColumn="0" w:firstRowLastColumn="0" w:lastRowFirstColumn="0" w:lastRowLastColumn="0"/>
            </w:pPr>
            <w:r>
              <w:t xml:space="preserve">7.1 </w:t>
            </w:r>
          </w:p>
        </w:tc>
        <w:tc>
          <w:tcPr>
            <w:tcW w:w="6059" w:type="dxa"/>
          </w:tcPr>
          <w:p w14:paraId="5E1A0A09" w14:textId="5C3ED8D2" w:rsidR="000A4B8F" w:rsidRPr="00282864" w:rsidRDefault="000A4B8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Environmentální výchova v mateřských, základních a středních školách</w:t>
            </w:r>
          </w:p>
        </w:tc>
      </w:tr>
      <w:tr w:rsidR="000A4B8F" w14:paraId="1433C869" w14:textId="77777777" w:rsidTr="007F7AC4">
        <w:trPr>
          <w:cantSplit/>
          <w:trHeight w:val="1731"/>
        </w:trPr>
        <w:tc>
          <w:tcPr>
            <w:cnfStyle w:val="001000000000" w:firstRow="0" w:lastRow="0" w:firstColumn="1" w:lastColumn="0" w:oddVBand="0" w:evenVBand="0" w:oddHBand="0" w:evenHBand="0" w:firstRowFirstColumn="0" w:firstRowLastColumn="0" w:lastRowFirstColumn="0" w:lastRowLastColumn="0"/>
            <w:tcW w:w="983" w:type="dxa"/>
            <w:vMerge/>
            <w:textDirection w:val="btLr"/>
          </w:tcPr>
          <w:p w14:paraId="3E7BD555" w14:textId="77777777" w:rsidR="000A4B8F" w:rsidRDefault="000A4B8F" w:rsidP="00324BFF">
            <w:pPr>
              <w:ind w:left="113" w:right="113"/>
              <w:jc w:val="center"/>
            </w:pPr>
          </w:p>
        </w:tc>
        <w:tc>
          <w:tcPr>
            <w:tcW w:w="1134" w:type="dxa"/>
          </w:tcPr>
          <w:p w14:paraId="2FB3FA6B" w14:textId="6E4D1E51" w:rsidR="000A4B8F" w:rsidRDefault="000A4B8F" w:rsidP="00324BFF">
            <w:pPr>
              <w:jc w:val="both"/>
              <w:cnfStyle w:val="000000000000" w:firstRow="0" w:lastRow="0" w:firstColumn="0" w:lastColumn="0" w:oddVBand="0" w:evenVBand="0" w:oddHBand="0" w:evenHBand="0" w:firstRowFirstColumn="0" w:firstRowLastColumn="0" w:lastRowFirstColumn="0" w:lastRowLastColumn="0"/>
            </w:pPr>
            <w:r>
              <w:t xml:space="preserve">7.2 </w:t>
            </w:r>
          </w:p>
        </w:tc>
        <w:tc>
          <w:tcPr>
            <w:tcW w:w="6059" w:type="dxa"/>
          </w:tcPr>
          <w:p w14:paraId="269A9ADD" w14:textId="440D628B" w:rsidR="000A4B8F" w:rsidRPr="00282864" w:rsidRDefault="000A4B8F" w:rsidP="00324BFF">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Environmentální výchova pro ostatní cílové skupiny ve městě</w:t>
            </w:r>
          </w:p>
        </w:tc>
      </w:tr>
    </w:tbl>
    <w:p w14:paraId="3CB7FAF2" w14:textId="1244DA29" w:rsidR="00282864" w:rsidRDefault="00282864" w:rsidP="005F799D">
      <w:pPr>
        <w:jc w:val="both"/>
      </w:pPr>
    </w:p>
    <w:p w14:paraId="76720C2A" w14:textId="0DFBEC11" w:rsidR="000F30CF" w:rsidRDefault="000F30CF">
      <w:r>
        <w:br w:type="page"/>
      </w:r>
    </w:p>
    <w:p w14:paraId="35889C45" w14:textId="2250E032" w:rsidR="000F30CF" w:rsidRPr="000F30CF" w:rsidRDefault="000F30CF" w:rsidP="00F11996">
      <w:pPr>
        <w:pStyle w:val="Nadpis1"/>
        <w:spacing w:before="0" w:line="240" w:lineRule="auto"/>
        <w:rPr>
          <w:color w:val="auto"/>
          <w:u w:val="single"/>
        </w:rPr>
      </w:pPr>
      <w:bookmarkStart w:id="4" w:name="_Toc26450229"/>
      <w:r w:rsidRPr="000F30CF">
        <w:rPr>
          <w:color w:val="auto"/>
          <w:u w:val="single"/>
        </w:rPr>
        <w:lastRenderedPageBreak/>
        <w:t>PRIORITA 1</w:t>
      </w:r>
      <w:r w:rsidRPr="000F30CF">
        <w:rPr>
          <w:color w:val="auto"/>
          <w:u w:val="single"/>
        </w:rPr>
        <w:tab/>
        <w:t>KULTURA</w:t>
      </w:r>
      <w:bookmarkEnd w:id="4"/>
    </w:p>
    <w:p w14:paraId="4365A5E8" w14:textId="77777777" w:rsidR="00F11996" w:rsidRDefault="00F11996" w:rsidP="00F11996">
      <w:pPr>
        <w:pStyle w:val="Zkladntext"/>
        <w:spacing w:before="0" w:line="240" w:lineRule="auto"/>
        <w:jc w:val="both"/>
        <w:rPr>
          <w:rFonts w:ascii="Arial" w:hAnsi="Arial" w:cs="Arial"/>
          <w:sz w:val="22"/>
          <w:szCs w:val="22"/>
        </w:rPr>
      </w:pPr>
      <w:bookmarkStart w:id="5" w:name="_Toc160867532"/>
      <w:bookmarkStart w:id="6" w:name="_Toc205090999"/>
    </w:p>
    <w:p w14:paraId="6A6AABA3" w14:textId="3F4B360F" w:rsidR="00A75F11" w:rsidRPr="00107D30" w:rsidRDefault="00A75F11" w:rsidP="00F11996">
      <w:pPr>
        <w:pStyle w:val="Zkladntext"/>
        <w:spacing w:before="0" w:line="240" w:lineRule="auto"/>
        <w:jc w:val="both"/>
        <w:rPr>
          <w:rFonts w:ascii="Arial" w:hAnsi="Arial" w:cs="Arial"/>
          <w:sz w:val="22"/>
          <w:szCs w:val="22"/>
        </w:rPr>
      </w:pPr>
      <w:r w:rsidRPr="00107D30">
        <w:rPr>
          <w:rFonts w:ascii="Arial" w:hAnsi="Arial" w:cs="Arial"/>
          <w:sz w:val="22"/>
          <w:szCs w:val="22"/>
        </w:rPr>
        <w:t>Cílem je podpora kulturních aktivit v Českém Krumlově s důrazem na rozšíření a co nejlepší využití kulturního potenciálu města. Základní filozofií je respektování rozmanitosti a rozdílnosti kulturních aktivit.</w:t>
      </w:r>
    </w:p>
    <w:p w14:paraId="19477DA9" w14:textId="77777777" w:rsidR="00A75F11" w:rsidRPr="00107D30" w:rsidRDefault="00A75F11" w:rsidP="00F11996">
      <w:pPr>
        <w:pStyle w:val="Zkladntext"/>
        <w:spacing w:before="0" w:line="240" w:lineRule="auto"/>
        <w:jc w:val="both"/>
        <w:rPr>
          <w:rFonts w:ascii="Arial" w:hAnsi="Arial" w:cs="Arial"/>
          <w:sz w:val="22"/>
          <w:szCs w:val="22"/>
        </w:rPr>
      </w:pPr>
      <w:r w:rsidRPr="00107D30">
        <w:rPr>
          <w:rFonts w:ascii="Arial" w:hAnsi="Arial" w:cs="Arial"/>
          <w:sz w:val="22"/>
          <w:szCs w:val="22"/>
        </w:rPr>
        <w:t>Priority Programu jsou následující:</w:t>
      </w:r>
    </w:p>
    <w:p w14:paraId="66AC7005" w14:textId="77777777" w:rsidR="00A75F11" w:rsidRPr="00107D30" w:rsidRDefault="00A75F11" w:rsidP="00F11996">
      <w:pPr>
        <w:numPr>
          <w:ilvl w:val="0"/>
          <w:numId w:val="4"/>
        </w:numPr>
        <w:tabs>
          <w:tab w:val="clear" w:pos="854"/>
          <w:tab w:val="num" w:pos="720"/>
        </w:tabs>
        <w:spacing w:after="0" w:line="240" w:lineRule="auto"/>
        <w:ind w:left="720" w:hanging="357"/>
        <w:jc w:val="both"/>
        <w:rPr>
          <w:rFonts w:ascii="Arial" w:hAnsi="Arial" w:cs="Arial"/>
          <w:sz w:val="22"/>
          <w:szCs w:val="22"/>
        </w:rPr>
      </w:pPr>
      <w:r w:rsidRPr="00107D30">
        <w:rPr>
          <w:rFonts w:ascii="Arial" w:hAnsi="Arial" w:cs="Arial"/>
          <w:sz w:val="22"/>
          <w:szCs w:val="22"/>
        </w:rPr>
        <w:t>podpora celoroční činnosti místních kulturních organizací s důrazem na aktivity dětí a mládeže;</w:t>
      </w:r>
    </w:p>
    <w:p w14:paraId="00524F6E" w14:textId="77777777" w:rsidR="00A75F11" w:rsidRPr="00107D30" w:rsidRDefault="00A75F11" w:rsidP="00F11996">
      <w:pPr>
        <w:numPr>
          <w:ilvl w:val="0"/>
          <w:numId w:val="4"/>
        </w:numPr>
        <w:tabs>
          <w:tab w:val="clear" w:pos="854"/>
          <w:tab w:val="num" w:pos="720"/>
        </w:tabs>
        <w:spacing w:after="0" w:line="240" w:lineRule="auto"/>
        <w:ind w:left="720" w:hanging="357"/>
        <w:jc w:val="both"/>
        <w:rPr>
          <w:rFonts w:ascii="Arial" w:hAnsi="Arial" w:cs="Arial"/>
          <w:sz w:val="22"/>
          <w:szCs w:val="22"/>
        </w:rPr>
      </w:pPr>
      <w:r w:rsidRPr="00107D30">
        <w:rPr>
          <w:rFonts w:ascii="Arial" w:hAnsi="Arial" w:cs="Arial"/>
          <w:sz w:val="22"/>
          <w:szCs w:val="22"/>
        </w:rPr>
        <w:t>podpora kulturních projektů, které svým významem přispívají k prestiži města Český Krumlov jako kulturního centra jižních Čech;</w:t>
      </w:r>
    </w:p>
    <w:p w14:paraId="70BDD9BE" w14:textId="77777777" w:rsidR="00A75F11" w:rsidRPr="00107D30" w:rsidRDefault="00A75F11" w:rsidP="00F11996">
      <w:pPr>
        <w:numPr>
          <w:ilvl w:val="0"/>
          <w:numId w:val="4"/>
        </w:numPr>
        <w:tabs>
          <w:tab w:val="clear" w:pos="854"/>
          <w:tab w:val="num" w:pos="720"/>
        </w:tabs>
        <w:spacing w:after="0" w:line="240" w:lineRule="auto"/>
        <w:ind w:left="720" w:hanging="357"/>
        <w:jc w:val="both"/>
        <w:rPr>
          <w:rFonts w:ascii="Arial" w:hAnsi="Arial" w:cs="Arial"/>
          <w:sz w:val="22"/>
          <w:szCs w:val="22"/>
        </w:rPr>
      </w:pPr>
      <w:r w:rsidRPr="00107D30">
        <w:rPr>
          <w:rFonts w:ascii="Arial" w:hAnsi="Arial" w:cs="Arial"/>
          <w:sz w:val="22"/>
          <w:szCs w:val="22"/>
        </w:rPr>
        <w:t>podpora inovativních projektů v oblasti kultury;</w:t>
      </w:r>
    </w:p>
    <w:p w14:paraId="3E57435D" w14:textId="77777777" w:rsidR="00A75F11" w:rsidRPr="00107D30" w:rsidRDefault="00A75F11" w:rsidP="00F11996">
      <w:pPr>
        <w:numPr>
          <w:ilvl w:val="0"/>
          <w:numId w:val="4"/>
        </w:numPr>
        <w:tabs>
          <w:tab w:val="clear" w:pos="854"/>
          <w:tab w:val="num" w:pos="720"/>
        </w:tabs>
        <w:spacing w:after="0" w:line="240" w:lineRule="auto"/>
        <w:ind w:left="720" w:hanging="357"/>
        <w:jc w:val="both"/>
        <w:rPr>
          <w:rFonts w:ascii="Arial" w:hAnsi="Arial" w:cs="Arial"/>
          <w:sz w:val="22"/>
          <w:szCs w:val="22"/>
        </w:rPr>
      </w:pPr>
      <w:r w:rsidRPr="00107D30">
        <w:rPr>
          <w:rFonts w:ascii="Arial" w:hAnsi="Arial" w:cs="Arial"/>
          <w:sz w:val="22"/>
          <w:szCs w:val="22"/>
        </w:rPr>
        <w:t>podpora osvětově-vzdělávacích aktivit zvyšujících znalosti, schopnosti a dovednosti obyvatel v oblasti kultury a umění;</w:t>
      </w:r>
    </w:p>
    <w:p w14:paraId="34C019E2" w14:textId="77777777" w:rsidR="00A75F11" w:rsidRPr="00107D30" w:rsidRDefault="00A75F11" w:rsidP="00F11996">
      <w:pPr>
        <w:numPr>
          <w:ilvl w:val="0"/>
          <w:numId w:val="4"/>
        </w:numPr>
        <w:tabs>
          <w:tab w:val="clear" w:pos="854"/>
          <w:tab w:val="num" w:pos="720"/>
        </w:tabs>
        <w:spacing w:after="0" w:line="240" w:lineRule="auto"/>
        <w:ind w:left="720" w:hanging="357"/>
        <w:jc w:val="both"/>
        <w:rPr>
          <w:rFonts w:ascii="Arial" w:hAnsi="Arial" w:cs="Arial"/>
          <w:sz w:val="22"/>
          <w:szCs w:val="22"/>
        </w:rPr>
      </w:pPr>
      <w:r w:rsidRPr="00107D30">
        <w:rPr>
          <w:rFonts w:ascii="Arial" w:hAnsi="Arial" w:cs="Arial"/>
          <w:sz w:val="22"/>
          <w:szCs w:val="22"/>
        </w:rPr>
        <w:t>podpora pestré kulturní nabídky pro všechny věkové kategorie.</w:t>
      </w:r>
    </w:p>
    <w:p w14:paraId="50AB75EC" w14:textId="77777777" w:rsidR="000F30CF" w:rsidRDefault="000F30CF" w:rsidP="00F11996">
      <w:pPr>
        <w:pStyle w:val="Nadpis2"/>
        <w:tabs>
          <w:tab w:val="clear" w:pos="1080"/>
        </w:tabs>
        <w:spacing w:before="0" w:after="0"/>
        <w:jc w:val="both"/>
        <w:rPr>
          <w:b w:val="0"/>
          <w:i w:val="0"/>
          <w:sz w:val="22"/>
          <w:szCs w:val="22"/>
          <w:u w:val="single"/>
        </w:rPr>
      </w:pPr>
    </w:p>
    <w:p w14:paraId="4B631057" w14:textId="2D9A818F" w:rsidR="00A75F11" w:rsidRDefault="00A75F11" w:rsidP="00F11996">
      <w:pPr>
        <w:pStyle w:val="Nadpis2"/>
        <w:tabs>
          <w:tab w:val="clear" w:pos="1080"/>
        </w:tabs>
        <w:spacing w:before="0" w:after="0"/>
        <w:jc w:val="both"/>
        <w:rPr>
          <w:b w:val="0"/>
          <w:i w:val="0"/>
          <w:sz w:val="22"/>
          <w:szCs w:val="22"/>
          <w:u w:val="single"/>
        </w:rPr>
      </w:pPr>
      <w:r w:rsidRPr="000F30CF">
        <w:rPr>
          <w:b w:val="0"/>
          <w:i w:val="0"/>
          <w:sz w:val="22"/>
          <w:szCs w:val="22"/>
          <w:u w:val="single"/>
        </w:rPr>
        <w:t xml:space="preserve">Opatření </w:t>
      </w:r>
      <w:bookmarkEnd w:id="5"/>
      <w:bookmarkEnd w:id="6"/>
      <w:r w:rsidR="00284945" w:rsidRPr="000F30CF">
        <w:rPr>
          <w:b w:val="0"/>
          <w:i w:val="0"/>
          <w:sz w:val="22"/>
          <w:szCs w:val="22"/>
          <w:u w:val="single"/>
        </w:rPr>
        <w:t>směřující k naplnění těchto priorit:</w:t>
      </w:r>
    </w:p>
    <w:p w14:paraId="0F9A8A82" w14:textId="77777777" w:rsidR="00F11996" w:rsidRDefault="00F11996" w:rsidP="00F11996">
      <w:pPr>
        <w:pStyle w:val="Odstavecseseznamem"/>
        <w:spacing w:after="0" w:line="240" w:lineRule="auto"/>
        <w:rPr>
          <w:rFonts w:ascii="Arial" w:hAnsi="Arial" w:cs="Arial"/>
          <w:b/>
        </w:rPr>
      </w:pPr>
    </w:p>
    <w:p w14:paraId="3276AC7A" w14:textId="2A1DF0D3" w:rsidR="00A75F11" w:rsidRPr="00284945" w:rsidRDefault="00D75E9C" w:rsidP="00D75E9C">
      <w:pPr>
        <w:pStyle w:val="Odstavecseseznamem"/>
        <w:numPr>
          <w:ilvl w:val="1"/>
          <w:numId w:val="36"/>
        </w:numPr>
        <w:spacing w:after="0" w:line="240" w:lineRule="auto"/>
        <w:rPr>
          <w:rFonts w:ascii="Arial" w:hAnsi="Arial" w:cs="Arial"/>
          <w:b/>
        </w:rPr>
      </w:pPr>
      <w:r>
        <w:rPr>
          <w:rFonts w:ascii="Arial" w:hAnsi="Arial" w:cs="Arial"/>
          <w:b/>
        </w:rPr>
        <w:t>Celoroční činnost</w:t>
      </w:r>
    </w:p>
    <w:p w14:paraId="0DC39A1E" w14:textId="77777777" w:rsidR="00A75F11" w:rsidRPr="00107D30" w:rsidRDefault="00A75F11" w:rsidP="00D75E9C">
      <w:pPr>
        <w:pStyle w:val="Zkladntext"/>
        <w:spacing w:before="0" w:line="240" w:lineRule="auto"/>
        <w:jc w:val="both"/>
        <w:rPr>
          <w:rFonts w:ascii="Arial" w:hAnsi="Arial" w:cs="Arial"/>
          <w:sz w:val="22"/>
          <w:szCs w:val="22"/>
        </w:rPr>
      </w:pPr>
      <w:r w:rsidRPr="00107D30">
        <w:rPr>
          <w:rFonts w:ascii="Arial" w:hAnsi="Arial" w:cs="Arial"/>
          <w:sz w:val="22"/>
          <w:szCs w:val="22"/>
        </w:rPr>
        <w:t>Podpora celoroční činnosti tanečních, folklórních, pěveckých, hudebních či dramatických souborů, subjektů vyvíjejících kulturní a osvětovou činnost.</w:t>
      </w:r>
      <w:r w:rsidRPr="00107D30">
        <w:rPr>
          <w:rFonts w:ascii="Arial" w:hAnsi="Arial" w:cs="Arial"/>
          <w:color w:val="339966"/>
          <w:sz w:val="22"/>
          <w:szCs w:val="22"/>
        </w:rPr>
        <w:t xml:space="preserve"> </w:t>
      </w:r>
      <w:r w:rsidRPr="00107D30">
        <w:rPr>
          <w:rFonts w:ascii="Arial" w:hAnsi="Arial" w:cs="Arial"/>
          <w:sz w:val="22"/>
          <w:szCs w:val="22"/>
        </w:rPr>
        <w:t>Prioritou je podpora dětských a mládežnických aktivit.</w:t>
      </w:r>
    </w:p>
    <w:p w14:paraId="23FC238D" w14:textId="129B7879" w:rsidR="00A75F11" w:rsidRPr="00107D30" w:rsidRDefault="00A75F11" w:rsidP="00D75E9C">
      <w:pPr>
        <w:pStyle w:val="Zkladntext"/>
        <w:numPr>
          <w:ilvl w:val="1"/>
          <w:numId w:val="36"/>
        </w:numPr>
        <w:spacing w:before="0" w:line="240" w:lineRule="auto"/>
        <w:jc w:val="both"/>
        <w:rPr>
          <w:rFonts w:ascii="Arial" w:hAnsi="Arial" w:cs="Arial"/>
          <w:b/>
          <w:sz w:val="22"/>
          <w:szCs w:val="22"/>
        </w:rPr>
      </w:pPr>
      <w:r w:rsidRPr="00107D30">
        <w:rPr>
          <w:rFonts w:ascii="Arial" w:hAnsi="Arial" w:cs="Arial"/>
          <w:b/>
          <w:sz w:val="22"/>
          <w:szCs w:val="22"/>
        </w:rPr>
        <w:t>Kulturní projekty regionálního a nadregionálního významu</w:t>
      </w:r>
    </w:p>
    <w:p w14:paraId="1AECA9F9" w14:textId="77777777" w:rsidR="00A75F11" w:rsidRPr="00107D30" w:rsidRDefault="00A75F11" w:rsidP="00D75E9C">
      <w:pPr>
        <w:pStyle w:val="Zkladntext"/>
        <w:spacing w:before="0" w:line="240" w:lineRule="auto"/>
        <w:jc w:val="both"/>
        <w:rPr>
          <w:rFonts w:ascii="Arial" w:hAnsi="Arial" w:cs="Arial"/>
          <w:sz w:val="22"/>
          <w:szCs w:val="22"/>
        </w:rPr>
      </w:pPr>
      <w:r w:rsidRPr="00107D30">
        <w:rPr>
          <w:rFonts w:ascii="Arial" w:hAnsi="Arial" w:cs="Arial"/>
          <w:sz w:val="22"/>
          <w:szCs w:val="22"/>
        </w:rPr>
        <w:t>Podpora kulturních projektů, které dlouhodobě vytvářejí atraktivní kulturní nabídku a přesahují svým významem hranice města Český Krumlov (festivaly, přehlídky, výstavy, vícedenní akce všech žánrů</w:t>
      </w:r>
      <w:r w:rsidRPr="00107D30">
        <w:rPr>
          <w:rFonts w:ascii="Arial" w:hAnsi="Arial" w:cs="Arial"/>
          <w:sz w:val="22"/>
          <w:szCs w:val="22"/>
        </w:rPr>
        <w:br w:type="textWrapping" w:clear="all"/>
        <w:t>a oborů určené pro širokou veřejnost). Podpořeny mohou být akce, které mají za sebou minimálně 1 úspěšně realizovaný ročník.</w:t>
      </w:r>
    </w:p>
    <w:p w14:paraId="04416F75" w14:textId="59ACA6B1" w:rsidR="00A75F11" w:rsidRPr="00107D30" w:rsidRDefault="00A75F11" w:rsidP="00D75E9C">
      <w:pPr>
        <w:pStyle w:val="Zkladntext"/>
        <w:numPr>
          <w:ilvl w:val="1"/>
          <w:numId w:val="36"/>
        </w:numPr>
        <w:spacing w:before="0" w:line="240" w:lineRule="auto"/>
        <w:jc w:val="both"/>
        <w:rPr>
          <w:rFonts w:ascii="Arial" w:hAnsi="Arial" w:cs="Arial"/>
          <w:b/>
          <w:sz w:val="22"/>
          <w:szCs w:val="22"/>
        </w:rPr>
      </w:pPr>
      <w:r w:rsidRPr="00107D30">
        <w:rPr>
          <w:rFonts w:ascii="Arial" w:hAnsi="Arial" w:cs="Arial"/>
          <w:b/>
          <w:sz w:val="22"/>
          <w:szCs w:val="22"/>
        </w:rPr>
        <w:t xml:space="preserve">Inovativní projekty </w:t>
      </w:r>
    </w:p>
    <w:p w14:paraId="5D5D7F3E" w14:textId="77777777" w:rsidR="00A75F11" w:rsidRPr="00107D30" w:rsidRDefault="00A75F11" w:rsidP="00D75E9C">
      <w:pPr>
        <w:pStyle w:val="Zkladntext"/>
        <w:spacing w:before="0" w:line="240" w:lineRule="auto"/>
        <w:jc w:val="both"/>
        <w:rPr>
          <w:rFonts w:ascii="Arial" w:hAnsi="Arial" w:cs="Arial"/>
          <w:sz w:val="22"/>
          <w:szCs w:val="22"/>
        </w:rPr>
      </w:pPr>
      <w:r w:rsidRPr="00107D30">
        <w:rPr>
          <w:rFonts w:ascii="Arial" w:hAnsi="Arial" w:cs="Arial"/>
          <w:sz w:val="22"/>
          <w:szCs w:val="22"/>
        </w:rPr>
        <w:t>Podpora projektů všech žánrů, které přinášejí inovace v kontextu českokrumlovské kultury, a to včetně okrajových žánrů a trendů.</w:t>
      </w:r>
    </w:p>
    <w:p w14:paraId="66E76003" w14:textId="28AEBA17" w:rsidR="00A75F11" w:rsidRPr="00107D30" w:rsidRDefault="00A75F11" w:rsidP="00D75E9C">
      <w:pPr>
        <w:pStyle w:val="Zkladntext"/>
        <w:numPr>
          <w:ilvl w:val="1"/>
          <w:numId w:val="36"/>
        </w:numPr>
        <w:spacing w:before="0" w:line="240" w:lineRule="auto"/>
        <w:jc w:val="both"/>
        <w:rPr>
          <w:rFonts w:ascii="Arial" w:hAnsi="Arial" w:cs="Arial"/>
          <w:b/>
          <w:sz w:val="22"/>
          <w:szCs w:val="22"/>
        </w:rPr>
      </w:pPr>
      <w:r w:rsidRPr="00107D30">
        <w:rPr>
          <w:rFonts w:ascii="Arial" w:hAnsi="Arial" w:cs="Arial"/>
          <w:b/>
          <w:sz w:val="22"/>
          <w:szCs w:val="22"/>
        </w:rPr>
        <w:t>Kulturní projekty pro širokou veřejnost</w:t>
      </w:r>
    </w:p>
    <w:p w14:paraId="555B41E8" w14:textId="3E3A2622" w:rsidR="00A75F11" w:rsidRPr="00107D30" w:rsidRDefault="00A75F11" w:rsidP="00D75E9C">
      <w:pPr>
        <w:pStyle w:val="Zkladntext"/>
        <w:spacing w:before="0" w:line="240" w:lineRule="auto"/>
        <w:rPr>
          <w:rFonts w:ascii="Arial" w:hAnsi="Arial" w:cs="Arial"/>
          <w:sz w:val="22"/>
          <w:szCs w:val="22"/>
        </w:rPr>
      </w:pPr>
      <w:r w:rsidRPr="00107D30">
        <w:rPr>
          <w:rFonts w:ascii="Arial" w:hAnsi="Arial" w:cs="Arial"/>
          <w:sz w:val="22"/>
          <w:szCs w:val="22"/>
        </w:rPr>
        <w:t>Podpora projektů rozšiřujících kulturní nabídku města Český Krumlov</w:t>
      </w:r>
      <w:r w:rsidRPr="00107D30">
        <w:rPr>
          <w:rFonts w:ascii="Arial" w:hAnsi="Arial" w:cs="Arial"/>
          <w:color w:val="FF0000"/>
          <w:sz w:val="19"/>
          <w:szCs w:val="19"/>
          <w:shd w:val="clear" w:color="auto" w:fill="FFFFFF"/>
        </w:rPr>
        <w:t>.</w:t>
      </w:r>
      <w:r w:rsidRPr="00107D30">
        <w:rPr>
          <w:rFonts w:ascii="Arial" w:hAnsi="Arial" w:cs="Arial"/>
          <w:sz w:val="22"/>
          <w:szCs w:val="22"/>
        </w:rPr>
        <w:t xml:space="preserve"> Město Český Krumlov by v roce 20</w:t>
      </w:r>
      <w:r w:rsidR="007A1DEE">
        <w:rPr>
          <w:rFonts w:ascii="Arial" w:hAnsi="Arial" w:cs="Arial"/>
          <w:sz w:val="22"/>
          <w:szCs w:val="22"/>
        </w:rPr>
        <w:t>20</w:t>
      </w:r>
      <w:r w:rsidRPr="00107D30">
        <w:rPr>
          <w:rFonts w:ascii="Arial" w:hAnsi="Arial" w:cs="Arial"/>
          <w:sz w:val="22"/>
          <w:szCs w:val="22"/>
        </w:rPr>
        <w:t xml:space="preserve"> uvítalo zájem žadatelů o projekty v oblasti výtvarného umění.</w:t>
      </w:r>
      <w:r w:rsidR="007A1DEE">
        <w:rPr>
          <w:rFonts w:ascii="Arial" w:hAnsi="Arial" w:cs="Arial"/>
          <w:sz w:val="22"/>
          <w:szCs w:val="22"/>
        </w:rPr>
        <w:t xml:space="preserve"> </w:t>
      </w:r>
    </w:p>
    <w:p w14:paraId="28FC53EC" w14:textId="47362178" w:rsidR="00A75F11" w:rsidRPr="00107D30" w:rsidRDefault="00A75F11" w:rsidP="00D75E9C">
      <w:pPr>
        <w:pStyle w:val="Zkladntext"/>
        <w:numPr>
          <w:ilvl w:val="1"/>
          <w:numId w:val="36"/>
        </w:numPr>
        <w:spacing w:before="0" w:line="240" w:lineRule="auto"/>
        <w:jc w:val="both"/>
        <w:rPr>
          <w:rFonts w:ascii="Arial" w:hAnsi="Arial" w:cs="Arial"/>
          <w:b/>
          <w:sz w:val="22"/>
          <w:szCs w:val="22"/>
        </w:rPr>
      </w:pPr>
      <w:r w:rsidRPr="00107D30">
        <w:rPr>
          <w:rFonts w:ascii="Arial" w:hAnsi="Arial" w:cs="Arial"/>
          <w:b/>
          <w:sz w:val="22"/>
          <w:szCs w:val="22"/>
        </w:rPr>
        <w:t>Reprezentace města</w:t>
      </w:r>
    </w:p>
    <w:p w14:paraId="732C5B20" w14:textId="77777777" w:rsidR="00A75F11" w:rsidRPr="00107D30" w:rsidRDefault="00A75F11" w:rsidP="00D75E9C">
      <w:pPr>
        <w:pStyle w:val="Zkladntext"/>
        <w:spacing w:before="0" w:line="240" w:lineRule="auto"/>
        <w:jc w:val="both"/>
        <w:rPr>
          <w:rFonts w:ascii="Arial" w:hAnsi="Arial" w:cs="Arial"/>
          <w:sz w:val="22"/>
          <w:szCs w:val="22"/>
        </w:rPr>
      </w:pPr>
      <w:r w:rsidRPr="00107D30">
        <w:rPr>
          <w:rFonts w:ascii="Arial" w:hAnsi="Arial" w:cs="Arial"/>
          <w:sz w:val="22"/>
          <w:szCs w:val="22"/>
        </w:rPr>
        <w:t>Podpora místních kulturních organizací, souborů, spolků při reprezentaci města Český Krumlov na přehlídkách, soutěžích a festivalech v České republice i v zahraničí.</w:t>
      </w:r>
    </w:p>
    <w:p w14:paraId="07B0C507" w14:textId="72336B6E" w:rsidR="00A75F11" w:rsidRPr="00107D30" w:rsidRDefault="00D75E9C" w:rsidP="00D75E9C">
      <w:pPr>
        <w:pStyle w:val="Zkladntext"/>
        <w:numPr>
          <w:ilvl w:val="1"/>
          <w:numId w:val="36"/>
        </w:numPr>
        <w:spacing w:before="0" w:line="240" w:lineRule="auto"/>
        <w:jc w:val="both"/>
        <w:rPr>
          <w:rFonts w:ascii="Arial" w:hAnsi="Arial" w:cs="Arial"/>
          <w:b/>
          <w:sz w:val="22"/>
          <w:szCs w:val="22"/>
        </w:rPr>
      </w:pPr>
      <w:r>
        <w:rPr>
          <w:rFonts w:ascii="Arial" w:hAnsi="Arial" w:cs="Arial"/>
          <w:b/>
          <w:sz w:val="22"/>
          <w:szCs w:val="22"/>
        </w:rPr>
        <w:t>Publikační činnost</w:t>
      </w:r>
    </w:p>
    <w:p w14:paraId="23834E53" w14:textId="77777777" w:rsidR="00A75F11" w:rsidRPr="00107D30" w:rsidRDefault="00A75F11" w:rsidP="00D75E9C">
      <w:pPr>
        <w:pStyle w:val="Zkladntext"/>
        <w:spacing w:before="0" w:line="240" w:lineRule="auto"/>
        <w:jc w:val="both"/>
        <w:rPr>
          <w:rFonts w:ascii="Arial" w:hAnsi="Arial" w:cs="Arial"/>
          <w:sz w:val="22"/>
          <w:szCs w:val="22"/>
        </w:rPr>
      </w:pPr>
      <w:r w:rsidRPr="00107D30">
        <w:rPr>
          <w:rFonts w:ascii="Arial" w:hAnsi="Arial" w:cs="Arial"/>
          <w:sz w:val="22"/>
          <w:szCs w:val="22"/>
        </w:rPr>
        <w:t xml:space="preserve">Podpora publikační činnosti: knihy, CD, DVD, </w:t>
      </w:r>
      <w:r w:rsidRPr="00107D30">
        <w:rPr>
          <w:rFonts w:ascii="Tahoma" w:hAnsi="Tahoma" w:cs="Tahoma"/>
          <w:sz w:val="22"/>
          <w:szCs w:val="22"/>
        </w:rPr>
        <w:t xml:space="preserve">filmy či videa </w:t>
      </w:r>
      <w:r w:rsidRPr="00107D30">
        <w:rPr>
          <w:rFonts w:ascii="Arial" w:hAnsi="Arial" w:cs="Arial"/>
          <w:sz w:val="22"/>
          <w:szCs w:val="22"/>
        </w:rPr>
        <w:t xml:space="preserve">vztahující se k Českému Krumlovu nebo knihy, CD, DVD, </w:t>
      </w:r>
      <w:r w:rsidRPr="00107D30">
        <w:rPr>
          <w:rFonts w:ascii="Tahoma" w:hAnsi="Tahoma" w:cs="Tahoma"/>
          <w:sz w:val="22"/>
          <w:szCs w:val="22"/>
        </w:rPr>
        <w:t xml:space="preserve">filmy či videa </w:t>
      </w:r>
      <w:r w:rsidRPr="00107D30">
        <w:rPr>
          <w:rFonts w:ascii="Arial" w:hAnsi="Arial" w:cs="Arial"/>
          <w:sz w:val="22"/>
          <w:szCs w:val="22"/>
        </w:rPr>
        <w:t>českokrumlovských autorů (subjektů působících v Českém Krumlově).</w:t>
      </w:r>
    </w:p>
    <w:p w14:paraId="7F608324" w14:textId="0AEEDED6" w:rsidR="00A75F11" w:rsidRPr="00107D30" w:rsidRDefault="00D75E9C" w:rsidP="00D75E9C">
      <w:pPr>
        <w:pStyle w:val="Zkladntext"/>
        <w:numPr>
          <w:ilvl w:val="1"/>
          <w:numId w:val="36"/>
        </w:numPr>
        <w:spacing w:before="0" w:line="240" w:lineRule="auto"/>
        <w:jc w:val="both"/>
        <w:rPr>
          <w:rFonts w:ascii="Arial" w:hAnsi="Arial" w:cs="Arial"/>
          <w:b/>
          <w:sz w:val="22"/>
          <w:szCs w:val="22"/>
        </w:rPr>
      </w:pPr>
      <w:r>
        <w:rPr>
          <w:rFonts w:ascii="Arial" w:hAnsi="Arial" w:cs="Arial"/>
          <w:b/>
          <w:sz w:val="22"/>
          <w:szCs w:val="22"/>
        </w:rPr>
        <w:t>Vzdělávací projekty</w:t>
      </w:r>
    </w:p>
    <w:p w14:paraId="3493F6BD" w14:textId="4CE8F191" w:rsidR="00A75F11" w:rsidRDefault="00A75F11" w:rsidP="00D75E9C">
      <w:pPr>
        <w:pStyle w:val="Zkladntext"/>
        <w:spacing w:before="0" w:line="240" w:lineRule="auto"/>
        <w:jc w:val="both"/>
        <w:rPr>
          <w:rFonts w:ascii="Tahoma" w:hAnsi="Tahoma" w:cs="Tahoma"/>
          <w:sz w:val="22"/>
          <w:szCs w:val="22"/>
        </w:rPr>
      </w:pPr>
      <w:r w:rsidRPr="00107D30">
        <w:rPr>
          <w:rFonts w:ascii="Arial" w:hAnsi="Arial" w:cs="Arial"/>
          <w:sz w:val="22"/>
          <w:szCs w:val="22"/>
        </w:rPr>
        <w:t xml:space="preserve">Podpora vzdělávacích a výchovných akcí specificky zaměřených na různé skupiny obyvatel (zejména děti a mládež). Cílem je zvyšovat zájem obyvatelstva o kulturní dění a zprostředkovat zájemcům znalosti, schopnosti a dovednosti, jež jim umožní </w:t>
      </w:r>
      <w:r w:rsidRPr="00107D30">
        <w:rPr>
          <w:rFonts w:ascii="Tahoma" w:hAnsi="Tahoma" w:cs="Tahoma"/>
          <w:sz w:val="22"/>
          <w:szCs w:val="22"/>
        </w:rPr>
        <w:lastRenderedPageBreak/>
        <w:t>seznamovat se kulturou, chápat a přijímat umělecká díla či zvládnout postupy při umělecké tvorbě a interpretaci.</w:t>
      </w:r>
    </w:p>
    <w:p w14:paraId="1F88250A" w14:textId="1EFE1047" w:rsidR="000F30CF" w:rsidRDefault="000F30CF" w:rsidP="00F11996">
      <w:pPr>
        <w:pStyle w:val="Zkladntext"/>
        <w:spacing w:before="0" w:line="240" w:lineRule="auto"/>
        <w:jc w:val="both"/>
        <w:rPr>
          <w:rFonts w:ascii="Arial" w:hAnsi="Arial" w:cs="Arial"/>
          <w:sz w:val="22"/>
          <w:szCs w:val="22"/>
        </w:rPr>
      </w:pPr>
    </w:p>
    <w:p w14:paraId="13C3476A" w14:textId="77777777" w:rsidR="00386C9E" w:rsidRDefault="00386C9E" w:rsidP="00F11996">
      <w:pPr>
        <w:pStyle w:val="Zkladntext"/>
        <w:spacing w:before="0" w:line="240" w:lineRule="auto"/>
        <w:jc w:val="both"/>
        <w:rPr>
          <w:rFonts w:ascii="Arial" w:hAnsi="Arial" w:cs="Arial"/>
          <w:sz w:val="22"/>
          <w:szCs w:val="22"/>
        </w:rPr>
      </w:pPr>
    </w:p>
    <w:p w14:paraId="6CDEC260" w14:textId="4053F8DB" w:rsidR="000F30CF" w:rsidRDefault="000F30CF" w:rsidP="00F11996">
      <w:pPr>
        <w:pStyle w:val="Nadpis1"/>
        <w:spacing w:before="0" w:line="240" w:lineRule="auto"/>
        <w:rPr>
          <w:caps/>
          <w:color w:val="auto"/>
          <w:u w:val="single"/>
        </w:rPr>
      </w:pPr>
      <w:bookmarkStart w:id="7" w:name="_Toc26450230"/>
      <w:r w:rsidRPr="000F30CF">
        <w:rPr>
          <w:caps/>
          <w:color w:val="auto"/>
          <w:u w:val="single"/>
        </w:rPr>
        <w:t>Priorita 2 sociální a související služby</w:t>
      </w:r>
      <w:bookmarkEnd w:id="7"/>
    </w:p>
    <w:p w14:paraId="3E3338DE" w14:textId="77777777" w:rsidR="00F11996" w:rsidRDefault="00F11996" w:rsidP="00F11996">
      <w:pPr>
        <w:pStyle w:val="Default"/>
        <w:jc w:val="both"/>
        <w:rPr>
          <w:rFonts w:ascii="Arial" w:hAnsi="Arial" w:cs="Arial"/>
          <w:b/>
          <w:color w:val="auto"/>
          <w:sz w:val="22"/>
          <w:szCs w:val="22"/>
        </w:rPr>
      </w:pPr>
    </w:p>
    <w:p w14:paraId="43B8A3E4" w14:textId="3DA35651" w:rsidR="005165E5" w:rsidRDefault="005165E5" w:rsidP="00F11996">
      <w:pPr>
        <w:pStyle w:val="Default"/>
        <w:jc w:val="both"/>
        <w:rPr>
          <w:rFonts w:ascii="Arial" w:hAnsi="Arial" w:cs="Arial"/>
          <w:bCs/>
          <w:color w:val="auto"/>
          <w:sz w:val="22"/>
          <w:szCs w:val="22"/>
        </w:rPr>
      </w:pPr>
      <w:r w:rsidRPr="000527D3">
        <w:rPr>
          <w:rFonts w:ascii="Arial" w:hAnsi="Arial" w:cs="Arial"/>
          <w:b/>
          <w:color w:val="auto"/>
          <w:sz w:val="22"/>
          <w:szCs w:val="22"/>
        </w:rPr>
        <w:t>Obecným cílem</w:t>
      </w:r>
      <w:r w:rsidRPr="000527D3">
        <w:rPr>
          <w:rFonts w:ascii="Arial" w:hAnsi="Arial" w:cs="Arial"/>
          <w:color w:val="auto"/>
          <w:sz w:val="22"/>
          <w:szCs w:val="22"/>
        </w:rPr>
        <w:t xml:space="preserve"> je udržet stávající síť sociálních služeb a jejich poskytovatelů, podporovat její rozvoj a činnosti zaměřené na zkvalitnění poskytovaných služeb. Podpora programu je určena na poskytování sociálních a souvisejících služeb s dlouhodobým charakterem a celoročním provozem pro cílové skupiny v nepříznivé sociální situaci, konkrétně: </w:t>
      </w:r>
      <w:r w:rsidRPr="000527D3">
        <w:rPr>
          <w:rFonts w:ascii="Arial" w:hAnsi="Arial" w:cs="Arial"/>
          <w:bCs/>
          <w:color w:val="auto"/>
          <w:sz w:val="22"/>
          <w:szCs w:val="22"/>
        </w:rPr>
        <w:t>seniory; osoby se zdravotním postižením; děti, mládež a jejich rodiny se specifickými problémy (prevence sociálně patologických jevů) a osoby v krizi.</w:t>
      </w:r>
    </w:p>
    <w:p w14:paraId="1D744C61" w14:textId="722A6577" w:rsidR="005165E5" w:rsidRPr="000527D3" w:rsidRDefault="005165E5" w:rsidP="00F11996">
      <w:pPr>
        <w:pStyle w:val="Default"/>
        <w:jc w:val="both"/>
        <w:rPr>
          <w:rFonts w:ascii="Arial" w:hAnsi="Arial" w:cs="Arial"/>
          <w:bCs/>
          <w:color w:val="auto"/>
          <w:sz w:val="22"/>
          <w:szCs w:val="22"/>
        </w:rPr>
      </w:pPr>
      <w:r w:rsidRPr="000527D3">
        <w:rPr>
          <w:rFonts w:ascii="Arial" w:hAnsi="Arial" w:cs="Arial"/>
          <w:b/>
          <w:color w:val="auto"/>
          <w:sz w:val="22"/>
          <w:szCs w:val="22"/>
        </w:rPr>
        <w:t>Specifickým cílem p</w:t>
      </w:r>
      <w:r w:rsidR="000F30CF">
        <w:rPr>
          <w:rFonts w:ascii="Arial" w:hAnsi="Arial" w:cs="Arial"/>
          <w:b/>
          <w:color w:val="auto"/>
          <w:sz w:val="22"/>
          <w:szCs w:val="22"/>
        </w:rPr>
        <w:t xml:space="preserve">ak </w:t>
      </w:r>
      <w:r w:rsidRPr="000527D3">
        <w:rPr>
          <w:rFonts w:ascii="Arial" w:hAnsi="Arial" w:cs="Arial"/>
          <w:color w:val="auto"/>
          <w:sz w:val="22"/>
          <w:szCs w:val="22"/>
        </w:rPr>
        <w:t>je</w:t>
      </w:r>
      <w:r w:rsidR="000F30CF">
        <w:rPr>
          <w:rFonts w:ascii="Arial" w:hAnsi="Arial" w:cs="Arial"/>
          <w:color w:val="auto"/>
          <w:sz w:val="22"/>
          <w:szCs w:val="22"/>
        </w:rPr>
        <w:t xml:space="preserve"> </w:t>
      </w:r>
    </w:p>
    <w:p w14:paraId="11A2E3F5" w14:textId="77777777" w:rsidR="005165E5" w:rsidRPr="000527D3" w:rsidRDefault="005165E5" w:rsidP="00F11996">
      <w:pPr>
        <w:pStyle w:val="Default"/>
        <w:numPr>
          <w:ilvl w:val="0"/>
          <w:numId w:val="8"/>
        </w:numPr>
        <w:jc w:val="both"/>
        <w:rPr>
          <w:rFonts w:ascii="Arial" w:hAnsi="Arial" w:cs="Arial"/>
          <w:bCs/>
          <w:color w:val="auto"/>
          <w:sz w:val="22"/>
          <w:szCs w:val="22"/>
        </w:rPr>
      </w:pPr>
      <w:r w:rsidRPr="000527D3">
        <w:rPr>
          <w:rFonts w:ascii="Arial" w:hAnsi="Arial" w:cs="Arial"/>
          <w:color w:val="auto"/>
          <w:sz w:val="22"/>
          <w:szCs w:val="22"/>
        </w:rPr>
        <w:t xml:space="preserve">podpora zabezpečení </w:t>
      </w:r>
      <w:r w:rsidRPr="000527D3">
        <w:rPr>
          <w:rFonts w:ascii="Arial" w:hAnsi="Arial" w:cs="Arial"/>
          <w:bCs/>
          <w:color w:val="auto"/>
          <w:sz w:val="22"/>
          <w:szCs w:val="22"/>
        </w:rPr>
        <w:t xml:space="preserve">registrovaných sociálních služeb poskytovaných dle zákona </w:t>
      </w:r>
      <w:r w:rsidRPr="000527D3">
        <w:rPr>
          <w:rFonts w:ascii="Arial" w:hAnsi="Arial" w:cs="Arial"/>
          <w:color w:val="auto"/>
          <w:sz w:val="22"/>
          <w:szCs w:val="22"/>
        </w:rPr>
        <w:t>č.</w:t>
      </w:r>
      <w:r>
        <w:rPr>
          <w:rFonts w:ascii="Arial" w:hAnsi="Arial" w:cs="Arial"/>
          <w:color w:val="auto"/>
          <w:sz w:val="22"/>
          <w:szCs w:val="22"/>
        </w:rPr>
        <w:t> </w:t>
      </w:r>
      <w:r w:rsidRPr="000527D3">
        <w:rPr>
          <w:rFonts w:ascii="Arial" w:hAnsi="Arial" w:cs="Arial"/>
          <w:color w:val="auto"/>
          <w:sz w:val="22"/>
          <w:szCs w:val="22"/>
        </w:rPr>
        <w:t>108/2006</w:t>
      </w:r>
      <w:r>
        <w:rPr>
          <w:rFonts w:ascii="Arial" w:hAnsi="Arial" w:cs="Arial"/>
          <w:color w:val="auto"/>
          <w:sz w:val="22"/>
          <w:szCs w:val="22"/>
        </w:rPr>
        <w:t xml:space="preserve"> </w:t>
      </w:r>
      <w:r w:rsidRPr="000527D3">
        <w:rPr>
          <w:rFonts w:ascii="Arial" w:hAnsi="Arial" w:cs="Arial"/>
          <w:color w:val="auto"/>
          <w:sz w:val="22"/>
          <w:szCs w:val="22"/>
        </w:rPr>
        <w:t xml:space="preserve">Sb., </w:t>
      </w:r>
      <w:r w:rsidRPr="000527D3">
        <w:rPr>
          <w:rFonts w:ascii="Arial" w:hAnsi="Arial" w:cs="Arial"/>
          <w:bCs/>
          <w:color w:val="auto"/>
          <w:sz w:val="22"/>
          <w:szCs w:val="22"/>
        </w:rPr>
        <w:t>o sociálních službách (viz opatření 1),</w:t>
      </w:r>
    </w:p>
    <w:p w14:paraId="310FE2C1" w14:textId="77777777" w:rsidR="005165E5" w:rsidRPr="000527D3" w:rsidRDefault="005165E5" w:rsidP="00F11996">
      <w:pPr>
        <w:pStyle w:val="Default"/>
        <w:numPr>
          <w:ilvl w:val="0"/>
          <w:numId w:val="8"/>
        </w:numPr>
        <w:jc w:val="both"/>
        <w:rPr>
          <w:rFonts w:ascii="Arial" w:hAnsi="Arial" w:cs="Arial"/>
          <w:bCs/>
          <w:color w:val="auto"/>
          <w:sz w:val="22"/>
          <w:szCs w:val="22"/>
        </w:rPr>
      </w:pPr>
      <w:r w:rsidRPr="000527D3">
        <w:rPr>
          <w:rFonts w:ascii="Arial" w:hAnsi="Arial" w:cs="Arial"/>
          <w:bCs/>
          <w:color w:val="auto"/>
          <w:sz w:val="22"/>
          <w:szCs w:val="22"/>
        </w:rPr>
        <w:t xml:space="preserve">podpora </w:t>
      </w:r>
      <w:r w:rsidRPr="000527D3">
        <w:rPr>
          <w:rFonts w:ascii="Arial" w:hAnsi="Arial" w:cs="Arial"/>
          <w:color w:val="auto"/>
          <w:sz w:val="22"/>
          <w:szCs w:val="22"/>
        </w:rPr>
        <w:t>dlouhodobých služeb a programů, které se sociálními službami souvisejí, navazují na ně, nebo s nimi úzce spolupracují</w:t>
      </w:r>
      <w:r w:rsidRPr="000527D3">
        <w:rPr>
          <w:rFonts w:ascii="Arial" w:hAnsi="Arial" w:cs="Arial"/>
          <w:bCs/>
          <w:color w:val="auto"/>
          <w:sz w:val="22"/>
          <w:szCs w:val="22"/>
        </w:rPr>
        <w:t>, tj. služeb a programů nedefinovaných zákonem o soc. službách (viz opatření 2).</w:t>
      </w:r>
    </w:p>
    <w:p w14:paraId="6D4982B6" w14:textId="77777777" w:rsidR="00E04EFC" w:rsidRDefault="00E04EFC" w:rsidP="00F11996">
      <w:pPr>
        <w:pStyle w:val="Nadpis2"/>
        <w:tabs>
          <w:tab w:val="clear" w:pos="1080"/>
        </w:tabs>
        <w:spacing w:before="0" w:after="0"/>
        <w:jc w:val="both"/>
        <w:rPr>
          <w:b w:val="0"/>
          <w:i w:val="0"/>
          <w:sz w:val="22"/>
          <w:szCs w:val="22"/>
          <w:u w:val="single"/>
        </w:rPr>
      </w:pPr>
    </w:p>
    <w:p w14:paraId="08170E74" w14:textId="6A8E39BA" w:rsidR="005165E5" w:rsidRPr="00F939C0" w:rsidRDefault="00284945" w:rsidP="00F11996">
      <w:pPr>
        <w:pStyle w:val="Nadpis2"/>
        <w:tabs>
          <w:tab w:val="clear" w:pos="1080"/>
        </w:tabs>
        <w:spacing w:before="0" w:after="0"/>
        <w:jc w:val="both"/>
        <w:rPr>
          <w:b w:val="0"/>
          <w:i w:val="0"/>
          <w:sz w:val="22"/>
          <w:szCs w:val="22"/>
          <w:u w:val="single"/>
        </w:rPr>
      </w:pPr>
      <w:r w:rsidRPr="00F939C0">
        <w:rPr>
          <w:b w:val="0"/>
          <w:i w:val="0"/>
          <w:sz w:val="22"/>
          <w:szCs w:val="22"/>
          <w:u w:val="single"/>
        </w:rPr>
        <w:t>Op</w:t>
      </w:r>
      <w:r w:rsidR="005165E5" w:rsidRPr="00F939C0">
        <w:rPr>
          <w:b w:val="0"/>
          <w:i w:val="0"/>
          <w:sz w:val="22"/>
          <w:szCs w:val="22"/>
          <w:u w:val="single"/>
        </w:rPr>
        <w:t>atření</w:t>
      </w:r>
      <w:r w:rsidRPr="00F939C0">
        <w:rPr>
          <w:b w:val="0"/>
          <w:i w:val="0"/>
          <w:sz w:val="22"/>
          <w:szCs w:val="22"/>
          <w:u w:val="single"/>
        </w:rPr>
        <w:t xml:space="preserve"> směřující k jejich naplnění:</w:t>
      </w:r>
    </w:p>
    <w:p w14:paraId="41BE0CC3" w14:textId="77777777" w:rsidR="00F11996" w:rsidRPr="00F939C0" w:rsidRDefault="00F11996" w:rsidP="00F11996">
      <w:pPr>
        <w:spacing w:after="0" w:line="240" w:lineRule="auto"/>
        <w:jc w:val="both"/>
        <w:rPr>
          <w:rFonts w:ascii="Arial" w:hAnsi="Arial" w:cs="Arial"/>
          <w:b/>
          <w:color w:val="auto"/>
          <w:sz w:val="22"/>
          <w:szCs w:val="22"/>
        </w:rPr>
      </w:pPr>
    </w:p>
    <w:p w14:paraId="34A648D0" w14:textId="4E197583" w:rsidR="00284945" w:rsidRPr="00F939C0" w:rsidRDefault="00284945" w:rsidP="00F11996">
      <w:pPr>
        <w:spacing w:after="0" w:line="240" w:lineRule="auto"/>
        <w:jc w:val="both"/>
        <w:rPr>
          <w:rFonts w:ascii="Arial" w:hAnsi="Arial" w:cs="Arial"/>
          <w:b/>
          <w:color w:val="auto"/>
          <w:sz w:val="22"/>
          <w:szCs w:val="22"/>
        </w:rPr>
      </w:pPr>
      <w:r w:rsidRPr="00F939C0">
        <w:rPr>
          <w:rFonts w:ascii="Arial" w:hAnsi="Arial" w:cs="Arial"/>
          <w:b/>
          <w:color w:val="auto"/>
          <w:sz w:val="22"/>
          <w:szCs w:val="22"/>
        </w:rPr>
        <w:t>2.1. Podpora registrovaných sociál</w:t>
      </w:r>
      <w:r w:rsidR="005165E5" w:rsidRPr="00F939C0">
        <w:rPr>
          <w:rFonts w:ascii="Arial" w:hAnsi="Arial" w:cs="Arial"/>
          <w:b/>
          <w:color w:val="auto"/>
          <w:sz w:val="22"/>
          <w:szCs w:val="22"/>
        </w:rPr>
        <w:t>ní</w:t>
      </w:r>
      <w:r w:rsidRPr="00F939C0">
        <w:rPr>
          <w:rFonts w:ascii="Arial" w:hAnsi="Arial" w:cs="Arial"/>
          <w:b/>
          <w:color w:val="auto"/>
          <w:sz w:val="22"/>
          <w:szCs w:val="22"/>
        </w:rPr>
        <w:t xml:space="preserve">ch </w:t>
      </w:r>
      <w:r w:rsidR="005165E5" w:rsidRPr="00F939C0">
        <w:rPr>
          <w:rFonts w:ascii="Arial" w:hAnsi="Arial" w:cs="Arial"/>
          <w:b/>
          <w:color w:val="auto"/>
          <w:sz w:val="22"/>
          <w:szCs w:val="22"/>
        </w:rPr>
        <w:t>služ</w:t>
      </w:r>
      <w:r w:rsidRPr="00F939C0">
        <w:rPr>
          <w:rFonts w:ascii="Arial" w:hAnsi="Arial" w:cs="Arial"/>
          <w:b/>
          <w:color w:val="auto"/>
          <w:sz w:val="22"/>
          <w:szCs w:val="22"/>
        </w:rPr>
        <w:t>e</w:t>
      </w:r>
      <w:r w:rsidR="005165E5" w:rsidRPr="00F939C0">
        <w:rPr>
          <w:rFonts w:ascii="Arial" w:hAnsi="Arial" w:cs="Arial"/>
          <w:b/>
          <w:color w:val="auto"/>
          <w:sz w:val="22"/>
          <w:szCs w:val="22"/>
        </w:rPr>
        <w:t xml:space="preserve">b </w:t>
      </w:r>
    </w:p>
    <w:p w14:paraId="77922E63" w14:textId="6450F58D" w:rsidR="005165E5" w:rsidRPr="00F939C0" w:rsidRDefault="000F30CF" w:rsidP="00F11996">
      <w:pPr>
        <w:spacing w:after="0" w:line="240" w:lineRule="auto"/>
        <w:jc w:val="both"/>
        <w:rPr>
          <w:rFonts w:ascii="Arial" w:hAnsi="Arial" w:cs="Arial"/>
          <w:color w:val="auto"/>
          <w:sz w:val="22"/>
          <w:szCs w:val="22"/>
        </w:rPr>
      </w:pPr>
      <w:r w:rsidRPr="00F939C0">
        <w:rPr>
          <w:rFonts w:ascii="Arial" w:hAnsi="Arial" w:cs="Arial"/>
          <w:color w:val="auto"/>
          <w:sz w:val="22"/>
          <w:szCs w:val="22"/>
        </w:rPr>
        <w:t>P</w:t>
      </w:r>
      <w:r w:rsidR="005165E5" w:rsidRPr="00F939C0">
        <w:rPr>
          <w:rFonts w:ascii="Arial" w:hAnsi="Arial" w:cs="Arial"/>
          <w:color w:val="auto"/>
          <w:sz w:val="22"/>
          <w:szCs w:val="22"/>
        </w:rPr>
        <w:t xml:space="preserve">rojekty </w:t>
      </w:r>
      <w:r w:rsidRPr="00F939C0">
        <w:rPr>
          <w:rFonts w:ascii="Arial" w:hAnsi="Arial" w:cs="Arial"/>
          <w:color w:val="auto"/>
          <w:sz w:val="22"/>
          <w:szCs w:val="22"/>
        </w:rPr>
        <w:t xml:space="preserve">zaměřené na podporu a rozvoj </w:t>
      </w:r>
      <w:r w:rsidR="005165E5" w:rsidRPr="00F939C0">
        <w:rPr>
          <w:rFonts w:ascii="Arial" w:hAnsi="Arial" w:cs="Arial"/>
          <w:color w:val="auto"/>
          <w:sz w:val="22"/>
          <w:szCs w:val="22"/>
        </w:rPr>
        <w:t xml:space="preserve">registrovaných </w:t>
      </w:r>
      <w:r w:rsidRPr="00F939C0">
        <w:rPr>
          <w:rFonts w:ascii="Arial" w:hAnsi="Arial" w:cs="Arial"/>
          <w:color w:val="auto"/>
          <w:sz w:val="22"/>
          <w:szCs w:val="22"/>
        </w:rPr>
        <w:t xml:space="preserve">sociálních </w:t>
      </w:r>
      <w:r w:rsidR="005165E5" w:rsidRPr="00F939C0">
        <w:rPr>
          <w:rFonts w:ascii="Arial" w:hAnsi="Arial" w:cs="Arial"/>
          <w:color w:val="auto"/>
          <w:sz w:val="22"/>
          <w:szCs w:val="22"/>
        </w:rPr>
        <w:t>služeb poskytovaných dle zákona č. 108/2006 Sb., o sociálních službách</w:t>
      </w:r>
      <w:r w:rsidRPr="00F939C0">
        <w:rPr>
          <w:rFonts w:ascii="Arial" w:hAnsi="Arial" w:cs="Arial"/>
          <w:color w:val="auto"/>
          <w:sz w:val="22"/>
          <w:szCs w:val="22"/>
        </w:rPr>
        <w:t>, ve znění pozdějších předpisů</w:t>
      </w:r>
      <w:r w:rsidR="00E04EFC" w:rsidRPr="00F939C0">
        <w:rPr>
          <w:rFonts w:ascii="Arial" w:hAnsi="Arial" w:cs="Arial"/>
          <w:color w:val="auto"/>
          <w:sz w:val="22"/>
          <w:szCs w:val="22"/>
        </w:rPr>
        <w:t>, poskytovaných občanům města Český Krumlov, zejména na jeho území, příp. i mimo území města</w:t>
      </w:r>
      <w:r w:rsidR="005165E5" w:rsidRPr="00F939C0">
        <w:rPr>
          <w:rFonts w:ascii="Arial" w:hAnsi="Arial" w:cs="Arial"/>
          <w:color w:val="auto"/>
          <w:sz w:val="22"/>
          <w:szCs w:val="22"/>
        </w:rPr>
        <w:t>.</w:t>
      </w:r>
    </w:p>
    <w:p w14:paraId="042701A2" w14:textId="677656CD" w:rsidR="000F30CF" w:rsidRPr="00F939C0" w:rsidRDefault="00284945" w:rsidP="00F11996">
      <w:pPr>
        <w:spacing w:after="0" w:line="240" w:lineRule="auto"/>
        <w:jc w:val="both"/>
        <w:rPr>
          <w:rFonts w:ascii="Arial" w:hAnsi="Arial" w:cs="Arial"/>
          <w:b/>
          <w:color w:val="auto"/>
          <w:sz w:val="22"/>
          <w:szCs w:val="22"/>
        </w:rPr>
      </w:pPr>
      <w:r w:rsidRPr="00F939C0">
        <w:rPr>
          <w:rFonts w:ascii="Arial" w:hAnsi="Arial" w:cs="Arial"/>
          <w:b/>
          <w:color w:val="auto"/>
          <w:sz w:val="22"/>
          <w:szCs w:val="22"/>
        </w:rPr>
        <w:t>2.2.</w:t>
      </w:r>
      <w:r w:rsidR="000F30CF" w:rsidRPr="00F939C0">
        <w:rPr>
          <w:rFonts w:ascii="Arial" w:hAnsi="Arial" w:cs="Arial"/>
          <w:b/>
          <w:color w:val="auto"/>
          <w:sz w:val="22"/>
          <w:szCs w:val="22"/>
        </w:rPr>
        <w:t xml:space="preserve"> Podpora souvisejících </w:t>
      </w:r>
      <w:r w:rsidR="005165E5" w:rsidRPr="00F939C0">
        <w:rPr>
          <w:rFonts w:ascii="Arial" w:hAnsi="Arial" w:cs="Arial"/>
          <w:b/>
          <w:color w:val="auto"/>
          <w:sz w:val="22"/>
          <w:szCs w:val="22"/>
        </w:rPr>
        <w:t>neregistrovan</w:t>
      </w:r>
      <w:r w:rsidR="000F30CF" w:rsidRPr="00F939C0">
        <w:rPr>
          <w:rFonts w:ascii="Arial" w:hAnsi="Arial" w:cs="Arial"/>
          <w:b/>
          <w:color w:val="auto"/>
          <w:sz w:val="22"/>
          <w:szCs w:val="22"/>
        </w:rPr>
        <w:t>ých</w:t>
      </w:r>
      <w:r w:rsidR="005165E5" w:rsidRPr="00F939C0">
        <w:rPr>
          <w:rFonts w:ascii="Arial" w:hAnsi="Arial" w:cs="Arial"/>
          <w:b/>
          <w:color w:val="auto"/>
          <w:sz w:val="22"/>
          <w:szCs w:val="22"/>
        </w:rPr>
        <w:t xml:space="preserve"> služ</w:t>
      </w:r>
      <w:r w:rsidR="000F30CF" w:rsidRPr="00F939C0">
        <w:rPr>
          <w:rFonts w:ascii="Arial" w:hAnsi="Arial" w:cs="Arial"/>
          <w:b/>
          <w:color w:val="auto"/>
          <w:sz w:val="22"/>
          <w:szCs w:val="22"/>
        </w:rPr>
        <w:t>e</w:t>
      </w:r>
      <w:r w:rsidR="005165E5" w:rsidRPr="00F939C0">
        <w:rPr>
          <w:rFonts w:ascii="Arial" w:hAnsi="Arial" w:cs="Arial"/>
          <w:b/>
          <w:color w:val="auto"/>
          <w:sz w:val="22"/>
          <w:szCs w:val="22"/>
        </w:rPr>
        <w:t xml:space="preserve">b </w:t>
      </w:r>
    </w:p>
    <w:p w14:paraId="3E0A7949" w14:textId="077CA789" w:rsidR="005165E5" w:rsidRPr="00F939C0" w:rsidRDefault="005165E5" w:rsidP="00F11996">
      <w:pPr>
        <w:spacing w:after="0" w:line="240" w:lineRule="auto"/>
        <w:jc w:val="both"/>
        <w:rPr>
          <w:rFonts w:ascii="Arial" w:hAnsi="Arial" w:cs="Arial"/>
          <w:color w:val="auto"/>
          <w:sz w:val="22"/>
          <w:szCs w:val="22"/>
        </w:rPr>
      </w:pPr>
      <w:r w:rsidRPr="00F939C0">
        <w:rPr>
          <w:rFonts w:ascii="Arial" w:hAnsi="Arial" w:cs="Arial"/>
          <w:color w:val="auto"/>
          <w:sz w:val="22"/>
          <w:szCs w:val="22"/>
        </w:rPr>
        <w:t>Projekty na podporu dlouhodobých služeb a programů, které se sociálními službami souvisejí, navazují na ně, nebo s nimi úzce spolupracují</w:t>
      </w:r>
      <w:r w:rsidRPr="00F939C0">
        <w:rPr>
          <w:rFonts w:ascii="Arial" w:hAnsi="Arial" w:cs="Arial"/>
          <w:bCs/>
          <w:color w:val="auto"/>
          <w:sz w:val="22"/>
          <w:szCs w:val="22"/>
        </w:rPr>
        <w:t xml:space="preserve">, tj. služeb a programů nedefinovaných zákonem o sociálních službách. </w:t>
      </w:r>
      <w:r w:rsidRPr="00F939C0">
        <w:rPr>
          <w:rFonts w:ascii="Arial" w:hAnsi="Arial" w:cs="Arial"/>
          <w:color w:val="auto"/>
          <w:sz w:val="22"/>
          <w:szCs w:val="22"/>
        </w:rPr>
        <w:t>Podporovány budou projekty, které se zaměřují na naplňování individuálních potřeb uživatelů a které podporují jejich zapojení do místní komunity vč. podpory procesu jejich sociálního začleňování, který zajišťuje, že osoby dosáhnou příležitostí a možností, které jim napomáhají v zapojení do běžného způsobu života a eliminují sociální vyloučení. Preferovány budou také projekty, které podporují sociální soudržnost místní komunity.</w:t>
      </w:r>
    </w:p>
    <w:p w14:paraId="31D53CC6" w14:textId="382880C5" w:rsidR="000F30CF" w:rsidRPr="00F939C0" w:rsidRDefault="000F30CF" w:rsidP="00F11996">
      <w:pPr>
        <w:spacing w:after="0" w:line="240" w:lineRule="auto"/>
        <w:jc w:val="both"/>
        <w:rPr>
          <w:rFonts w:ascii="Arial" w:hAnsi="Arial" w:cs="Arial"/>
          <w:color w:val="auto"/>
          <w:sz w:val="22"/>
          <w:szCs w:val="22"/>
        </w:rPr>
      </w:pPr>
    </w:p>
    <w:p w14:paraId="41353279" w14:textId="114BB0AA" w:rsidR="00E04EFC" w:rsidRPr="00F939C0" w:rsidRDefault="00E04EFC" w:rsidP="00F11996">
      <w:pPr>
        <w:spacing w:after="0" w:line="240" w:lineRule="auto"/>
        <w:jc w:val="both"/>
        <w:rPr>
          <w:rFonts w:ascii="Arial" w:hAnsi="Arial" w:cs="Arial"/>
          <w:i/>
          <w:color w:val="auto"/>
        </w:rPr>
      </w:pPr>
      <w:r w:rsidRPr="00F939C0">
        <w:rPr>
          <w:rFonts w:ascii="Arial" w:hAnsi="Arial" w:cs="Arial"/>
          <w:bCs/>
          <w:i/>
          <w:color w:val="auto"/>
        </w:rPr>
        <w:t>Pozn.: Z tohoto programu nebudou podporovány samostatné jednorázové akce a aktivity (například festival, akce konané při příležitosti různých svátků), ani jednorázové aktivity s primárně volnočasovým charakterem pro děti a mládež</w:t>
      </w:r>
      <w:r w:rsidR="00F11996" w:rsidRPr="00F939C0">
        <w:rPr>
          <w:rFonts w:ascii="Arial" w:hAnsi="Arial" w:cs="Arial"/>
          <w:bCs/>
          <w:i/>
          <w:color w:val="auto"/>
        </w:rPr>
        <w:t>.</w:t>
      </w:r>
      <w:r w:rsidRPr="00F939C0">
        <w:rPr>
          <w:rFonts w:ascii="Arial" w:hAnsi="Arial" w:cs="Arial"/>
          <w:i/>
          <w:color w:val="auto"/>
        </w:rPr>
        <w:t xml:space="preserve"> Obdobné aktivity mohou být podpořeny pouze jako součást širšího projektu dlouhodobého charakteru zaměřeného na specifické cílové skupiny.</w:t>
      </w:r>
    </w:p>
    <w:p w14:paraId="47C05FD6" w14:textId="3A2969A3" w:rsidR="007A1DEE" w:rsidRPr="00F939C0" w:rsidRDefault="007A1DEE" w:rsidP="00F11996">
      <w:pPr>
        <w:spacing w:after="0" w:line="240" w:lineRule="auto"/>
        <w:jc w:val="both"/>
        <w:rPr>
          <w:rFonts w:ascii="Arial" w:hAnsi="Arial" w:cs="Arial"/>
          <w:color w:val="auto"/>
          <w:sz w:val="22"/>
          <w:szCs w:val="22"/>
        </w:rPr>
      </w:pPr>
    </w:p>
    <w:p w14:paraId="61C66456" w14:textId="506C4EEF" w:rsidR="007A1DEE" w:rsidRPr="00F939C0" w:rsidRDefault="007A1DEE" w:rsidP="00F11996">
      <w:pPr>
        <w:spacing w:after="0" w:line="240" w:lineRule="auto"/>
        <w:jc w:val="both"/>
        <w:rPr>
          <w:rFonts w:ascii="Arial" w:hAnsi="Arial" w:cs="Arial"/>
          <w:color w:val="auto"/>
          <w:sz w:val="22"/>
          <w:szCs w:val="22"/>
        </w:rPr>
      </w:pPr>
    </w:p>
    <w:p w14:paraId="661D0A54" w14:textId="2AD57915" w:rsidR="00386C9E" w:rsidRDefault="00386C9E" w:rsidP="00F11996">
      <w:pPr>
        <w:spacing w:after="0" w:line="240" w:lineRule="auto"/>
        <w:jc w:val="both"/>
        <w:rPr>
          <w:rFonts w:ascii="Arial" w:hAnsi="Arial" w:cs="Arial"/>
          <w:sz w:val="22"/>
          <w:szCs w:val="22"/>
        </w:rPr>
      </w:pPr>
    </w:p>
    <w:p w14:paraId="5A92DD17" w14:textId="77777777" w:rsidR="00386C9E" w:rsidRPr="000527D3" w:rsidRDefault="00386C9E" w:rsidP="00F11996">
      <w:pPr>
        <w:spacing w:after="0" w:line="240" w:lineRule="auto"/>
        <w:jc w:val="both"/>
        <w:rPr>
          <w:rFonts w:ascii="Arial" w:hAnsi="Arial" w:cs="Arial"/>
          <w:sz w:val="22"/>
          <w:szCs w:val="22"/>
        </w:rPr>
      </w:pPr>
    </w:p>
    <w:p w14:paraId="32DBBFF6" w14:textId="67BFEFD4" w:rsidR="006A3B2A" w:rsidRPr="00F11996" w:rsidRDefault="00E04EFC" w:rsidP="00F11996">
      <w:pPr>
        <w:pStyle w:val="Nadpis1"/>
        <w:spacing w:before="0" w:line="240" w:lineRule="auto"/>
        <w:rPr>
          <w:caps/>
          <w:color w:val="auto"/>
          <w:u w:val="single"/>
        </w:rPr>
      </w:pPr>
      <w:bookmarkStart w:id="8" w:name="_Toc26450231"/>
      <w:r w:rsidRPr="00F11996">
        <w:rPr>
          <w:caps/>
          <w:color w:val="auto"/>
          <w:u w:val="single"/>
        </w:rPr>
        <w:lastRenderedPageBreak/>
        <w:t>Priorita 3 sport</w:t>
      </w:r>
      <w:bookmarkEnd w:id="8"/>
    </w:p>
    <w:p w14:paraId="76B70CF1" w14:textId="77777777" w:rsidR="00F11996" w:rsidRDefault="00F11996" w:rsidP="00F11996">
      <w:pPr>
        <w:pStyle w:val="Zkladntext"/>
        <w:spacing w:before="0" w:line="240" w:lineRule="auto"/>
        <w:jc w:val="both"/>
        <w:rPr>
          <w:rFonts w:ascii="Arial" w:hAnsi="Arial" w:cs="Arial"/>
          <w:bCs/>
          <w:sz w:val="22"/>
          <w:szCs w:val="22"/>
        </w:rPr>
      </w:pPr>
    </w:p>
    <w:p w14:paraId="047C073D" w14:textId="11BF65F4" w:rsidR="005165E5" w:rsidRPr="00F939C0" w:rsidRDefault="000E724E" w:rsidP="00F11996">
      <w:pPr>
        <w:pStyle w:val="Zkladntext"/>
        <w:spacing w:before="0" w:line="240" w:lineRule="auto"/>
        <w:jc w:val="both"/>
        <w:rPr>
          <w:rFonts w:ascii="Arial" w:hAnsi="Arial" w:cs="Arial"/>
          <w:sz w:val="22"/>
          <w:szCs w:val="22"/>
        </w:rPr>
      </w:pPr>
      <w:r w:rsidRPr="00F939C0">
        <w:rPr>
          <w:rFonts w:ascii="Arial" w:hAnsi="Arial" w:cs="Arial"/>
          <w:bCs/>
          <w:sz w:val="22"/>
          <w:szCs w:val="22"/>
        </w:rPr>
        <w:t xml:space="preserve">Cílem </w:t>
      </w:r>
      <w:r w:rsidR="005165E5" w:rsidRPr="00F939C0">
        <w:rPr>
          <w:rFonts w:ascii="Arial" w:hAnsi="Arial" w:cs="Arial"/>
          <w:bCs/>
          <w:sz w:val="22"/>
          <w:szCs w:val="22"/>
        </w:rPr>
        <w:t>Program je zaměřen na podporu činnosti subjektů působících na území města Český Krumlov v oblasti sportu, a to především takových činností, které směřují k aktivnímu využívání volného času dětí a mládeže a svou podstatou přispívají k prevenci sociálně patologických jevů a prevenci kriminality.</w:t>
      </w:r>
    </w:p>
    <w:p w14:paraId="252E5A05" w14:textId="77777777" w:rsidR="005165E5" w:rsidRPr="00F939C0" w:rsidRDefault="005165E5" w:rsidP="00F11996">
      <w:pPr>
        <w:spacing w:after="0" w:line="240" w:lineRule="auto"/>
        <w:jc w:val="both"/>
        <w:rPr>
          <w:rFonts w:ascii="Arial" w:hAnsi="Arial" w:cs="Arial"/>
          <w:color w:val="auto"/>
          <w:sz w:val="22"/>
          <w:szCs w:val="22"/>
        </w:rPr>
      </w:pPr>
    </w:p>
    <w:p w14:paraId="7E4047C1" w14:textId="00A6B6E4" w:rsidR="005165E5" w:rsidRPr="00F939C0" w:rsidRDefault="005165E5" w:rsidP="00F11996">
      <w:pPr>
        <w:spacing w:after="0" w:line="240" w:lineRule="auto"/>
        <w:jc w:val="both"/>
        <w:rPr>
          <w:rFonts w:ascii="Arial" w:hAnsi="Arial" w:cs="Arial"/>
          <w:bCs/>
          <w:color w:val="auto"/>
          <w:sz w:val="22"/>
          <w:szCs w:val="22"/>
        </w:rPr>
      </w:pPr>
      <w:r w:rsidRPr="00F939C0">
        <w:rPr>
          <w:rFonts w:ascii="Arial" w:hAnsi="Arial" w:cs="Arial"/>
          <w:color w:val="auto"/>
          <w:sz w:val="22"/>
          <w:szCs w:val="22"/>
        </w:rPr>
        <w:t xml:space="preserve">Opatření </w:t>
      </w:r>
      <w:r w:rsidR="003C3D1A" w:rsidRPr="00F939C0">
        <w:rPr>
          <w:rFonts w:ascii="Arial" w:hAnsi="Arial" w:cs="Arial"/>
          <w:b/>
          <w:color w:val="auto"/>
          <w:sz w:val="22"/>
          <w:szCs w:val="22"/>
        </w:rPr>
        <w:t>3.</w:t>
      </w:r>
      <w:r w:rsidRPr="00F939C0">
        <w:rPr>
          <w:rFonts w:ascii="Arial" w:hAnsi="Arial" w:cs="Arial"/>
          <w:b/>
          <w:color w:val="auto"/>
          <w:sz w:val="22"/>
          <w:szCs w:val="22"/>
        </w:rPr>
        <w:t>1</w:t>
      </w:r>
      <w:r w:rsidR="003C3D1A" w:rsidRPr="00F939C0">
        <w:rPr>
          <w:rFonts w:ascii="Arial" w:hAnsi="Arial" w:cs="Arial"/>
          <w:b/>
          <w:color w:val="auto"/>
          <w:sz w:val="22"/>
          <w:szCs w:val="22"/>
        </w:rPr>
        <w:t>.</w:t>
      </w:r>
      <w:r w:rsidRPr="00F939C0">
        <w:rPr>
          <w:rFonts w:ascii="Arial" w:hAnsi="Arial" w:cs="Arial"/>
          <w:b/>
          <w:bCs/>
          <w:color w:val="auto"/>
          <w:sz w:val="22"/>
          <w:szCs w:val="22"/>
        </w:rPr>
        <w:t xml:space="preserve">: </w:t>
      </w:r>
      <w:r w:rsidR="009B6D30" w:rsidRPr="00F939C0">
        <w:rPr>
          <w:rFonts w:ascii="Arial" w:hAnsi="Arial" w:cs="Arial"/>
          <w:b/>
          <w:bCs/>
          <w:color w:val="auto"/>
          <w:sz w:val="22"/>
          <w:szCs w:val="22"/>
        </w:rPr>
        <w:t>Č</w:t>
      </w:r>
      <w:r w:rsidRPr="00F939C0">
        <w:rPr>
          <w:rFonts w:ascii="Arial" w:hAnsi="Arial" w:cs="Arial"/>
          <w:b/>
          <w:bCs/>
          <w:color w:val="auto"/>
          <w:sz w:val="22"/>
          <w:szCs w:val="22"/>
        </w:rPr>
        <w:t>innost sportovních oddílů pro mládež do 18 let</w:t>
      </w:r>
    </w:p>
    <w:p w14:paraId="16EB46DB" w14:textId="3EB1F145" w:rsidR="009B6D30" w:rsidRPr="00F939C0" w:rsidRDefault="009B6D30" w:rsidP="00F11996">
      <w:pPr>
        <w:spacing w:after="0" w:line="240" w:lineRule="auto"/>
        <w:jc w:val="both"/>
        <w:rPr>
          <w:rFonts w:ascii="Arial" w:hAnsi="Arial" w:cs="Arial"/>
          <w:color w:val="auto"/>
          <w:sz w:val="22"/>
          <w:szCs w:val="22"/>
        </w:rPr>
      </w:pPr>
      <w:r w:rsidRPr="00F939C0">
        <w:rPr>
          <w:rFonts w:ascii="Arial" w:hAnsi="Arial" w:cs="Arial"/>
          <w:color w:val="auto"/>
          <w:sz w:val="22"/>
          <w:szCs w:val="22"/>
        </w:rPr>
        <w:t>Finanční podpora činnosti sportovních klubů působících na území města Český Krumlov, zaměřené na práci s mládeží do 18 let.</w:t>
      </w:r>
    </w:p>
    <w:p w14:paraId="1B652168" w14:textId="77777777" w:rsidR="00F11996" w:rsidRPr="00F939C0" w:rsidRDefault="00F11996" w:rsidP="00F11996">
      <w:pPr>
        <w:spacing w:after="0" w:line="240" w:lineRule="auto"/>
        <w:jc w:val="both"/>
        <w:rPr>
          <w:rFonts w:ascii="Arial" w:hAnsi="Arial" w:cs="Arial"/>
          <w:color w:val="auto"/>
          <w:sz w:val="22"/>
          <w:szCs w:val="22"/>
        </w:rPr>
      </w:pPr>
    </w:p>
    <w:p w14:paraId="2FE5322F" w14:textId="32FC7D71" w:rsidR="005165E5" w:rsidRPr="00F939C0" w:rsidRDefault="005165E5" w:rsidP="00F11996">
      <w:pPr>
        <w:spacing w:after="0" w:line="240" w:lineRule="auto"/>
        <w:jc w:val="both"/>
        <w:rPr>
          <w:rFonts w:ascii="Arial" w:hAnsi="Arial" w:cs="Arial"/>
          <w:b/>
          <w:bCs/>
          <w:color w:val="auto"/>
          <w:sz w:val="22"/>
          <w:szCs w:val="22"/>
        </w:rPr>
      </w:pPr>
      <w:r w:rsidRPr="00F939C0">
        <w:rPr>
          <w:rFonts w:ascii="Arial" w:hAnsi="Arial" w:cs="Arial"/>
          <w:color w:val="auto"/>
          <w:sz w:val="22"/>
          <w:szCs w:val="22"/>
        </w:rPr>
        <w:t xml:space="preserve">Opatření </w:t>
      </w:r>
      <w:r w:rsidR="003C3D1A" w:rsidRPr="00F939C0">
        <w:rPr>
          <w:rFonts w:ascii="Arial" w:hAnsi="Arial" w:cs="Arial"/>
          <w:b/>
          <w:color w:val="auto"/>
          <w:sz w:val="22"/>
          <w:szCs w:val="22"/>
        </w:rPr>
        <w:t>3.</w:t>
      </w:r>
      <w:r w:rsidRPr="00F939C0">
        <w:rPr>
          <w:rFonts w:ascii="Arial" w:hAnsi="Arial" w:cs="Arial"/>
          <w:b/>
          <w:color w:val="auto"/>
          <w:sz w:val="22"/>
          <w:szCs w:val="22"/>
        </w:rPr>
        <w:t>2</w:t>
      </w:r>
      <w:r w:rsidR="003C3D1A" w:rsidRPr="00F939C0">
        <w:rPr>
          <w:rFonts w:ascii="Arial" w:hAnsi="Arial" w:cs="Arial"/>
          <w:b/>
          <w:color w:val="auto"/>
          <w:sz w:val="22"/>
          <w:szCs w:val="22"/>
        </w:rPr>
        <w:t>.</w:t>
      </w:r>
      <w:r w:rsidRPr="00F939C0">
        <w:rPr>
          <w:rFonts w:ascii="Arial" w:hAnsi="Arial" w:cs="Arial"/>
          <w:b/>
          <w:bCs/>
          <w:color w:val="auto"/>
          <w:sz w:val="22"/>
          <w:szCs w:val="22"/>
        </w:rPr>
        <w:t xml:space="preserve">: </w:t>
      </w:r>
      <w:r w:rsidR="009B6D30" w:rsidRPr="00F939C0">
        <w:rPr>
          <w:rFonts w:ascii="Arial" w:hAnsi="Arial" w:cs="Arial"/>
          <w:b/>
          <w:bCs/>
          <w:color w:val="auto"/>
          <w:sz w:val="22"/>
          <w:szCs w:val="22"/>
        </w:rPr>
        <w:t>N</w:t>
      </w:r>
      <w:r w:rsidRPr="00F939C0">
        <w:rPr>
          <w:rFonts w:ascii="Arial" w:hAnsi="Arial" w:cs="Arial"/>
          <w:b/>
          <w:bCs/>
          <w:color w:val="auto"/>
          <w:sz w:val="22"/>
          <w:szCs w:val="22"/>
        </w:rPr>
        <w:t>ájemné ve sportovních zařízeních zřizovaných městem Český Krumlov</w:t>
      </w:r>
    </w:p>
    <w:p w14:paraId="04C0F171" w14:textId="72F24755" w:rsidR="005165E5" w:rsidRPr="00F939C0" w:rsidRDefault="009B6D30" w:rsidP="00F11996">
      <w:pPr>
        <w:spacing w:after="0" w:line="240" w:lineRule="auto"/>
        <w:jc w:val="both"/>
        <w:rPr>
          <w:rFonts w:ascii="Arial" w:hAnsi="Arial" w:cs="Arial"/>
          <w:color w:val="auto"/>
          <w:sz w:val="22"/>
          <w:szCs w:val="22"/>
        </w:rPr>
      </w:pPr>
      <w:r w:rsidRPr="00F939C0">
        <w:rPr>
          <w:rFonts w:ascii="Arial" w:hAnsi="Arial" w:cs="Arial"/>
          <w:color w:val="auto"/>
          <w:sz w:val="22"/>
          <w:szCs w:val="22"/>
        </w:rPr>
        <w:t xml:space="preserve">Finanční podpora sportovních klubů působících ve městě, které </w:t>
      </w:r>
      <w:r w:rsidR="005165E5" w:rsidRPr="00F939C0">
        <w:rPr>
          <w:rFonts w:ascii="Arial" w:hAnsi="Arial" w:cs="Arial"/>
          <w:color w:val="auto"/>
          <w:sz w:val="22"/>
          <w:szCs w:val="22"/>
        </w:rPr>
        <w:t>provozují pravidelnou sportovní činnost a pracují dlouhodobě s</w:t>
      </w:r>
      <w:r w:rsidRPr="00F939C0">
        <w:rPr>
          <w:rFonts w:ascii="Arial" w:hAnsi="Arial" w:cs="Arial"/>
          <w:color w:val="auto"/>
          <w:sz w:val="22"/>
          <w:szCs w:val="22"/>
        </w:rPr>
        <w:t> </w:t>
      </w:r>
      <w:r w:rsidR="005165E5" w:rsidRPr="00F939C0">
        <w:rPr>
          <w:rFonts w:ascii="Arial" w:hAnsi="Arial" w:cs="Arial"/>
          <w:color w:val="auto"/>
          <w:sz w:val="22"/>
          <w:szCs w:val="22"/>
        </w:rPr>
        <w:t>mládeží</w:t>
      </w:r>
      <w:r w:rsidRPr="00F939C0">
        <w:rPr>
          <w:rFonts w:ascii="Arial" w:hAnsi="Arial" w:cs="Arial"/>
          <w:color w:val="auto"/>
          <w:sz w:val="22"/>
          <w:szCs w:val="22"/>
        </w:rPr>
        <w:t xml:space="preserve">, využívajících pro svoji činnost </w:t>
      </w:r>
      <w:r w:rsidR="005165E5" w:rsidRPr="00F939C0">
        <w:rPr>
          <w:rFonts w:ascii="Arial" w:hAnsi="Arial" w:cs="Arial"/>
          <w:color w:val="auto"/>
          <w:sz w:val="22"/>
          <w:szCs w:val="22"/>
        </w:rPr>
        <w:t xml:space="preserve">sportovní zařízení </w:t>
      </w:r>
      <w:r w:rsidRPr="00F939C0">
        <w:rPr>
          <w:rFonts w:ascii="Arial" w:hAnsi="Arial" w:cs="Arial"/>
          <w:color w:val="auto"/>
          <w:sz w:val="22"/>
          <w:szCs w:val="22"/>
        </w:rPr>
        <w:t xml:space="preserve">v majetku </w:t>
      </w:r>
      <w:r w:rsidR="005165E5" w:rsidRPr="00F939C0">
        <w:rPr>
          <w:rFonts w:ascii="Arial" w:hAnsi="Arial" w:cs="Arial"/>
          <w:color w:val="auto"/>
          <w:sz w:val="22"/>
          <w:szCs w:val="22"/>
        </w:rPr>
        <w:t>měst</w:t>
      </w:r>
      <w:r w:rsidRPr="00F939C0">
        <w:rPr>
          <w:rFonts w:ascii="Arial" w:hAnsi="Arial" w:cs="Arial"/>
          <w:color w:val="auto"/>
          <w:sz w:val="22"/>
          <w:szCs w:val="22"/>
        </w:rPr>
        <w:t>a</w:t>
      </w:r>
      <w:r w:rsidR="005165E5" w:rsidRPr="00F939C0">
        <w:rPr>
          <w:rFonts w:ascii="Arial" w:hAnsi="Arial" w:cs="Arial"/>
          <w:color w:val="auto"/>
          <w:sz w:val="22"/>
          <w:szCs w:val="22"/>
        </w:rPr>
        <w:t xml:space="preserve"> Český Krumlov, </w:t>
      </w:r>
      <w:r w:rsidRPr="00F939C0">
        <w:rPr>
          <w:rFonts w:ascii="Arial" w:hAnsi="Arial" w:cs="Arial"/>
          <w:color w:val="auto"/>
          <w:sz w:val="22"/>
          <w:szCs w:val="22"/>
        </w:rPr>
        <w:t xml:space="preserve">kdy pronajímatelem je </w:t>
      </w:r>
      <w:r w:rsidR="00236548" w:rsidRPr="00F939C0">
        <w:rPr>
          <w:rFonts w:ascii="Arial" w:hAnsi="Arial" w:cs="Arial"/>
          <w:color w:val="auto"/>
          <w:sz w:val="22"/>
          <w:szCs w:val="22"/>
        </w:rPr>
        <w:t xml:space="preserve">město </w:t>
      </w:r>
      <w:r w:rsidR="00F939C0" w:rsidRPr="00F939C0">
        <w:rPr>
          <w:rFonts w:ascii="Arial" w:hAnsi="Arial" w:cs="Arial"/>
          <w:color w:val="auto"/>
          <w:sz w:val="22"/>
          <w:szCs w:val="22"/>
        </w:rPr>
        <w:t>Č</w:t>
      </w:r>
      <w:r w:rsidR="00236548" w:rsidRPr="00F939C0">
        <w:rPr>
          <w:rFonts w:ascii="Arial" w:hAnsi="Arial" w:cs="Arial"/>
          <w:color w:val="auto"/>
          <w:sz w:val="22"/>
          <w:szCs w:val="22"/>
        </w:rPr>
        <w:t xml:space="preserve">eský Krumlov, </w:t>
      </w:r>
      <w:r w:rsidR="005165E5" w:rsidRPr="00F939C0">
        <w:rPr>
          <w:rFonts w:ascii="Arial" w:hAnsi="Arial" w:cs="Arial"/>
          <w:color w:val="auto"/>
          <w:sz w:val="22"/>
          <w:szCs w:val="22"/>
        </w:rPr>
        <w:t>PRO-SPORT ČK, o.p.s. nebo základní školy zřizované městem Č</w:t>
      </w:r>
      <w:r w:rsidR="00F939C0" w:rsidRPr="00F939C0">
        <w:rPr>
          <w:rFonts w:ascii="Arial" w:hAnsi="Arial" w:cs="Arial"/>
          <w:color w:val="auto"/>
          <w:sz w:val="22"/>
          <w:szCs w:val="22"/>
        </w:rPr>
        <w:t xml:space="preserve">eský </w:t>
      </w:r>
      <w:r w:rsidR="005165E5" w:rsidRPr="00F939C0">
        <w:rPr>
          <w:rFonts w:ascii="Arial" w:hAnsi="Arial" w:cs="Arial"/>
          <w:color w:val="auto"/>
          <w:sz w:val="22"/>
          <w:szCs w:val="22"/>
        </w:rPr>
        <w:t>K</w:t>
      </w:r>
      <w:r w:rsidR="00F939C0" w:rsidRPr="00F939C0">
        <w:rPr>
          <w:rFonts w:ascii="Arial" w:hAnsi="Arial" w:cs="Arial"/>
          <w:color w:val="auto"/>
          <w:sz w:val="22"/>
          <w:szCs w:val="22"/>
        </w:rPr>
        <w:t>rumlov</w:t>
      </w:r>
      <w:r w:rsidR="005165E5" w:rsidRPr="00F939C0">
        <w:rPr>
          <w:rFonts w:ascii="Arial" w:hAnsi="Arial" w:cs="Arial"/>
          <w:color w:val="auto"/>
          <w:sz w:val="22"/>
          <w:szCs w:val="22"/>
        </w:rPr>
        <w:t>.</w:t>
      </w:r>
      <w:r w:rsidR="00284945" w:rsidRPr="00F939C0">
        <w:rPr>
          <w:rFonts w:ascii="Arial" w:hAnsi="Arial" w:cs="Arial"/>
          <w:color w:val="auto"/>
          <w:sz w:val="22"/>
          <w:szCs w:val="22"/>
        </w:rPr>
        <w:t xml:space="preserve"> Podpora je určena na úhradu nájemného.</w:t>
      </w:r>
    </w:p>
    <w:p w14:paraId="250EEA3D" w14:textId="77777777" w:rsidR="009B6D30" w:rsidRPr="00F939C0" w:rsidRDefault="009B6D30" w:rsidP="00F11996">
      <w:pPr>
        <w:spacing w:after="0" w:line="240" w:lineRule="auto"/>
        <w:jc w:val="both"/>
        <w:rPr>
          <w:rFonts w:ascii="Arial" w:hAnsi="Arial" w:cs="Arial"/>
          <w:b/>
          <w:bCs/>
          <w:color w:val="auto"/>
          <w:sz w:val="22"/>
          <w:szCs w:val="22"/>
        </w:rPr>
      </w:pPr>
    </w:p>
    <w:p w14:paraId="6264A927" w14:textId="48F304E1" w:rsidR="009B6D30" w:rsidRPr="00F939C0" w:rsidRDefault="005165E5" w:rsidP="00F11996">
      <w:pPr>
        <w:spacing w:after="0" w:line="240" w:lineRule="auto"/>
        <w:jc w:val="both"/>
        <w:rPr>
          <w:rFonts w:ascii="Arial" w:hAnsi="Arial" w:cs="Arial"/>
          <w:b/>
          <w:color w:val="auto"/>
          <w:sz w:val="22"/>
          <w:szCs w:val="22"/>
        </w:rPr>
      </w:pPr>
      <w:r w:rsidRPr="00F939C0">
        <w:rPr>
          <w:rFonts w:ascii="Arial" w:hAnsi="Arial" w:cs="Arial"/>
          <w:bCs/>
          <w:color w:val="auto"/>
          <w:sz w:val="22"/>
          <w:szCs w:val="22"/>
        </w:rPr>
        <w:t xml:space="preserve">Opatření </w:t>
      </w:r>
      <w:r w:rsidR="003C3D1A" w:rsidRPr="00F939C0">
        <w:rPr>
          <w:rFonts w:ascii="Arial" w:hAnsi="Arial" w:cs="Arial"/>
          <w:b/>
          <w:bCs/>
          <w:color w:val="auto"/>
          <w:sz w:val="22"/>
          <w:szCs w:val="22"/>
        </w:rPr>
        <w:t>3.</w:t>
      </w:r>
      <w:r w:rsidRPr="00F939C0">
        <w:rPr>
          <w:rFonts w:ascii="Arial" w:hAnsi="Arial" w:cs="Arial"/>
          <w:b/>
          <w:bCs/>
          <w:color w:val="auto"/>
          <w:sz w:val="22"/>
          <w:szCs w:val="22"/>
        </w:rPr>
        <w:t>3</w:t>
      </w:r>
      <w:r w:rsidR="003C3D1A" w:rsidRPr="00F939C0">
        <w:rPr>
          <w:rFonts w:ascii="Arial" w:hAnsi="Arial" w:cs="Arial"/>
          <w:b/>
          <w:bCs/>
          <w:color w:val="auto"/>
          <w:sz w:val="22"/>
          <w:szCs w:val="22"/>
        </w:rPr>
        <w:t>.</w:t>
      </w:r>
      <w:r w:rsidRPr="00F939C0">
        <w:rPr>
          <w:rFonts w:ascii="Arial" w:hAnsi="Arial" w:cs="Arial"/>
          <w:b/>
          <w:bCs/>
          <w:color w:val="auto"/>
          <w:sz w:val="22"/>
          <w:szCs w:val="22"/>
        </w:rPr>
        <w:t>:</w:t>
      </w:r>
      <w:r w:rsidRPr="00F939C0">
        <w:rPr>
          <w:rFonts w:ascii="Arial" w:hAnsi="Arial" w:cs="Arial"/>
          <w:b/>
          <w:color w:val="auto"/>
          <w:sz w:val="22"/>
          <w:szCs w:val="22"/>
        </w:rPr>
        <w:t xml:space="preserve"> </w:t>
      </w:r>
      <w:r w:rsidR="009B6D30" w:rsidRPr="00F939C0">
        <w:rPr>
          <w:rFonts w:ascii="Arial" w:hAnsi="Arial" w:cs="Arial"/>
          <w:b/>
          <w:color w:val="auto"/>
          <w:sz w:val="22"/>
          <w:szCs w:val="22"/>
        </w:rPr>
        <w:t>Podpora údržby sportovišť ve vlastnictví sportovních klubů</w:t>
      </w:r>
    </w:p>
    <w:p w14:paraId="424F3E66" w14:textId="6D8DD926" w:rsidR="005165E5" w:rsidRPr="00F939C0" w:rsidRDefault="005165E5" w:rsidP="00F11996">
      <w:pPr>
        <w:spacing w:after="0" w:line="240" w:lineRule="auto"/>
        <w:jc w:val="both"/>
        <w:rPr>
          <w:rFonts w:ascii="Arial" w:hAnsi="Arial" w:cs="Arial"/>
          <w:b/>
          <w:color w:val="auto"/>
          <w:sz w:val="22"/>
          <w:szCs w:val="22"/>
        </w:rPr>
      </w:pPr>
      <w:r w:rsidRPr="00F939C0">
        <w:rPr>
          <w:rFonts w:ascii="Arial" w:hAnsi="Arial" w:cs="Arial"/>
          <w:color w:val="auto"/>
          <w:sz w:val="22"/>
          <w:szCs w:val="22"/>
        </w:rPr>
        <w:t>Příspěvek</w:t>
      </w:r>
      <w:r w:rsidRPr="00F939C0">
        <w:rPr>
          <w:rFonts w:ascii="Arial" w:hAnsi="Arial" w:cs="Arial"/>
          <w:bCs/>
          <w:color w:val="auto"/>
          <w:sz w:val="22"/>
          <w:szCs w:val="22"/>
        </w:rPr>
        <w:t xml:space="preserve"> na </w:t>
      </w:r>
      <w:r w:rsidR="009B6D30" w:rsidRPr="00F939C0">
        <w:rPr>
          <w:rFonts w:ascii="Arial" w:hAnsi="Arial" w:cs="Arial"/>
          <w:bCs/>
          <w:color w:val="auto"/>
          <w:sz w:val="22"/>
          <w:szCs w:val="22"/>
        </w:rPr>
        <w:t xml:space="preserve">náklady uplynulého roku </w:t>
      </w:r>
      <w:r w:rsidRPr="00F939C0">
        <w:rPr>
          <w:rFonts w:ascii="Arial" w:hAnsi="Arial" w:cs="Arial"/>
          <w:bCs/>
          <w:color w:val="auto"/>
          <w:sz w:val="22"/>
          <w:szCs w:val="22"/>
        </w:rPr>
        <w:t>vynaložen</w:t>
      </w:r>
      <w:r w:rsidR="009B6D30" w:rsidRPr="00F939C0">
        <w:rPr>
          <w:rFonts w:ascii="Arial" w:hAnsi="Arial" w:cs="Arial"/>
          <w:bCs/>
          <w:color w:val="auto"/>
          <w:sz w:val="22"/>
          <w:szCs w:val="22"/>
        </w:rPr>
        <w:t xml:space="preserve">é </w:t>
      </w:r>
      <w:r w:rsidRPr="00F939C0">
        <w:rPr>
          <w:rFonts w:ascii="Arial" w:hAnsi="Arial" w:cs="Arial"/>
          <w:bCs/>
          <w:color w:val="auto"/>
          <w:sz w:val="22"/>
          <w:szCs w:val="22"/>
        </w:rPr>
        <w:t xml:space="preserve">na údržbu </w:t>
      </w:r>
      <w:r w:rsidR="009B6D30" w:rsidRPr="00F939C0">
        <w:rPr>
          <w:rFonts w:ascii="Arial" w:hAnsi="Arial" w:cs="Arial"/>
          <w:bCs/>
          <w:color w:val="auto"/>
          <w:sz w:val="22"/>
          <w:szCs w:val="22"/>
        </w:rPr>
        <w:t xml:space="preserve">(opravy, služby, materiál) </w:t>
      </w:r>
      <w:r w:rsidRPr="00F939C0">
        <w:rPr>
          <w:rFonts w:ascii="Arial" w:hAnsi="Arial" w:cs="Arial"/>
          <w:bCs/>
          <w:color w:val="auto"/>
          <w:sz w:val="22"/>
          <w:szCs w:val="22"/>
        </w:rPr>
        <w:t>sportovišť na území města Český Krumlov ve vlastnictví sportovních klubů se sídlem v Českém Krumlově starající</w:t>
      </w:r>
      <w:r w:rsidR="009B6D30" w:rsidRPr="00F939C0">
        <w:rPr>
          <w:rFonts w:ascii="Arial" w:hAnsi="Arial" w:cs="Arial"/>
          <w:bCs/>
          <w:color w:val="auto"/>
          <w:sz w:val="22"/>
          <w:szCs w:val="22"/>
        </w:rPr>
        <w:t>ch</w:t>
      </w:r>
      <w:r w:rsidRPr="00F939C0">
        <w:rPr>
          <w:rFonts w:ascii="Arial" w:hAnsi="Arial" w:cs="Arial"/>
          <w:bCs/>
          <w:color w:val="auto"/>
          <w:sz w:val="22"/>
          <w:szCs w:val="22"/>
        </w:rPr>
        <w:t xml:space="preserve"> se o organizované sportování mládeže</w:t>
      </w:r>
      <w:r w:rsidR="009B6D30" w:rsidRPr="00F939C0">
        <w:rPr>
          <w:rFonts w:ascii="Arial" w:hAnsi="Arial" w:cs="Arial"/>
          <w:bCs/>
          <w:color w:val="auto"/>
          <w:sz w:val="22"/>
          <w:szCs w:val="22"/>
        </w:rPr>
        <w:t xml:space="preserve"> a sloužících </w:t>
      </w:r>
      <w:r w:rsidRPr="00F939C0">
        <w:rPr>
          <w:rFonts w:ascii="Arial" w:hAnsi="Arial" w:cs="Arial"/>
          <w:bCs/>
          <w:color w:val="auto"/>
          <w:sz w:val="22"/>
          <w:szCs w:val="22"/>
        </w:rPr>
        <w:t>k organizovanému sportování mládeže</w:t>
      </w:r>
      <w:r w:rsidR="009B6D30" w:rsidRPr="00F939C0">
        <w:rPr>
          <w:rFonts w:ascii="Arial" w:hAnsi="Arial" w:cs="Arial"/>
          <w:b/>
          <w:color w:val="auto"/>
          <w:sz w:val="22"/>
          <w:szCs w:val="22"/>
        </w:rPr>
        <w:t>.</w:t>
      </w:r>
    </w:p>
    <w:p w14:paraId="6EA0884F" w14:textId="77777777" w:rsidR="009B6D30" w:rsidRPr="00F939C0" w:rsidRDefault="009B6D30" w:rsidP="00F11996">
      <w:pPr>
        <w:spacing w:after="0" w:line="240" w:lineRule="auto"/>
        <w:jc w:val="both"/>
        <w:rPr>
          <w:rFonts w:ascii="Arial" w:hAnsi="Arial" w:cs="Arial"/>
          <w:b/>
          <w:bCs/>
          <w:color w:val="auto"/>
          <w:sz w:val="22"/>
          <w:szCs w:val="22"/>
        </w:rPr>
      </w:pPr>
    </w:p>
    <w:p w14:paraId="5A59421D" w14:textId="77777777" w:rsidR="00284945" w:rsidRPr="00F939C0" w:rsidRDefault="005165E5" w:rsidP="00F11996">
      <w:pPr>
        <w:spacing w:after="0" w:line="240" w:lineRule="auto"/>
        <w:jc w:val="both"/>
        <w:rPr>
          <w:rFonts w:ascii="Arial" w:hAnsi="Arial" w:cs="Arial"/>
          <w:b/>
          <w:bCs/>
          <w:color w:val="auto"/>
          <w:sz w:val="22"/>
          <w:szCs w:val="22"/>
        </w:rPr>
      </w:pPr>
      <w:r w:rsidRPr="00F939C0">
        <w:rPr>
          <w:rFonts w:ascii="Arial" w:hAnsi="Arial" w:cs="Arial"/>
          <w:bCs/>
          <w:color w:val="auto"/>
          <w:sz w:val="22"/>
          <w:szCs w:val="22"/>
        </w:rPr>
        <w:t>Opatření</w:t>
      </w:r>
      <w:r w:rsidRPr="00F939C0">
        <w:rPr>
          <w:rFonts w:ascii="Arial" w:hAnsi="Arial" w:cs="Arial"/>
          <w:b/>
          <w:bCs/>
          <w:color w:val="auto"/>
          <w:sz w:val="22"/>
          <w:szCs w:val="22"/>
        </w:rPr>
        <w:t xml:space="preserve"> </w:t>
      </w:r>
      <w:r w:rsidR="003C3D1A" w:rsidRPr="00F939C0">
        <w:rPr>
          <w:rFonts w:ascii="Arial" w:hAnsi="Arial" w:cs="Arial"/>
          <w:b/>
          <w:bCs/>
          <w:color w:val="auto"/>
          <w:sz w:val="22"/>
          <w:szCs w:val="22"/>
        </w:rPr>
        <w:t>3.</w:t>
      </w:r>
      <w:r w:rsidRPr="00F939C0">
        <w:rPr>
          <w:rFonts w:ascii="Arial" w:hAnsi="Arial" w:cs="Arial"/>
          <w:b/>
          <w:bCs/>
          <w:color w:val="auto"/>
          <w:sz w:val="22"/>
          <w:szCs w:val="22"/>
        </w:rPr>
        <w:t>4</w:t>
      </w:r>
      <w:r w:rsidR="003C3D1A" w:rsidRPr="00F939C0">
        <w:rPr>
          <w:rFonts w:ascii="Arial" w:hAnsi="Arial" w:cs="Arial"/>
          <w:b/>
          <w:bCs/>
          <w:color w:val="auto"/>
          <w:sz w:val="22"/>
          <w:szCs w:val="22"/>
        </w:rPr>
        <w:t>.</w:t>
      </w:r>
      <w:r w:rsidRPr="00F939C0">
        <w:rPr>
          <w:rFonts w:ascii="Arial" w:hAnsi="Arial" w:cs="Arial"/>
          <w:b/>
          <w:bCs/>
          <w:color w:val="auto"/>
          <w:sz w:val="22"/>
          <w:szCs w:val="22"/>
        </w:rPr>
        <w:t xml:space="preserve">: </w:t>
      </w:r>
      <w:r w:rsidR="009B6D30" w:rsidRPr="00F939C0">
        <w:rPr>
          <w:rFonts w:ascii="Arial" w:hAnsi="Arial" w:cs="Arial"/>
          <w:b/>
          <w:bCs/>
          <w:color w:val="auto"/>
          <w:sz w:val="22"/>
          <w:szCs w:val="22"/>
        </w:rPr>
        <w:t>N</w:t>
      </w:r>
      <w:r w:rsidRPr="00F939C0">
        <w:rPr>
          <w:rFonts w:ascii="Arial" w:hAnsi="Arial" w:cs="Arial"/>
          <w:b/>
          <w:bCs/>
          <w:color w:val="auto"/>
          <w:sz w:val="22"/>
          <w:szCs w:val="22"/>
        </w:rPr>
        <w:t>ájemné ve sportovních zařízeních</w:t>
      </w:r>
    </w:p>
    <w:p w14:paraId="1CF8DA45" w14:textId="77F054A3" w:rsidR="005165E5" w:rsidRPr="00F939C0" w:rsidRDefault="00284945" w:rsidP="00F11996">
      <w:pPr>
        <w:spacing w:after="0" w:line="240" w:lineRule="auto"/>
        <w:jc w:val="both"/>
        <w:rPr>
          <w:rFonts w:ascii="Arial" w:hAnsi="Arial" w:cs="Arial"/>
          <w:b/>
          <w:color w:val="auto"/>
          <w:sz w:val="22"/>
          <w:szCs w:val="22"/>
        </w:rPr>
      </w:pPr>
      <w:r w:rsidRPr="00F939C0">
        <w:rPr>
          <w:rFonts w:ascii="Arial" w:hAnsi="Arial" w:cs="Arial"/>
          <w:bCs/>
          <w:color w:val="auto"/>
          <w:sz w:val="22"/>
          <w:szCs w:val="22"/>
        </w:rPr>
        <w:t>Finanční podpora sportovních klubů, které provozují svoji činnost na území města Český Krumlov, spočívající v částečné úhradě nájemného</w:t>
      </w:r>
      <w:r w:rsidR="000D5B25" w:rsidRPr="00F939C0">
        <w:rPr>
          <w:rFonts w:ascii="Arial" w:hAnsi="Arial" w:cs="Arial"/>
          <w:bCs/>
          <w:color w:val="auto"/>
          <w:sz w:val="22"/>
          <w:szCs w:val="22"/>
        </w:rPr>
        <w:t xml:space="preserve"> </w:t>
      </w:r>
      <w:r w:rsidRPr="00F939C0">
        <w:rPr>
          <w:rFonts w:ascii="Arial" w:hAnsi="Arial" w:cs="Arial"/>
          <w:bCs/>
          <w:color w:val="auto"/>
          <w:sz w:val="22"/>
          <w:szCs w:val="22"/>
        </w:rPr>
        <w:t>v ostatních sportovních zařízeních</w:t>
      </w:r>
      <w:r w:rsidR="005165E5" w:rsidRPr="00F939C0">
        <w:rPr>
          <w:rFonts w:ascii="Arial" w:hAnsi="Arial" w:cs="Arial"/>
          <w:bCs/>
          <w:color w:val="auto"/>
          <w:sz w:val="22"/>
          <w:szCs w:val="22"/>
        </w:rPr>
        <w:t>, která nejsou ve vlastnictví města Český Krumlov</w:t>
      </w:r>
      <w:r w:rsidRPr="00F939C0">
        <w:rPr>
          <w:rFonts w:ascii="Arial" w:hAnsi="Arial" w:cs="Arial"/>
          <w:bCs/>
          <w:color w:val="auto"/>
          <w:sz w:val="22"/>
          <w:szCs w:val="22"/>
        </w:rPr>
        <w:t>.</w:t>
      </w:r>
      <w:r w:rsidR="005165E5" w:rsidRPr="00F939C0">
        <w:rPr>
          <w:rFonts w:ascii="Arial" w:hAnsi="Arial" w:cs="Arial"/>
          <w:bCs/>
          <w:color w:val="auto"/>
          <w:sz w:val="22"/>
          <w:szCs w:val="22"/>
        </w:rPr>
        <w:t xml:space="preserve"> </w:t>
      </w:r>
    </w:p>
    <w:p w14:paraId="023240F0" w14:textId="5CF1D72E" w:rsidR="000D5B25" w:rsidRPr="00F939C0" w:rsidRDefault="000D5B25" w:rsidP="00F11996">
      <w:pPr>
        <w:spacing w:after="0" w:line="240" w:lineRule="auto"/>
        <w:ind w:firstLine="709"/>
        <w:rPr>
          <w:color w:val="auto"/>
        </w:rPr>
      </w:pPr>
    </w:p>
    <w:p w14:paraId="749589FB" w14:textId="7A85DA87" w:rsidR="000D5B25" w:rsidRPr="000D5B25" w:rsidRDefault="000D5B25" w:rsidP="000D5B25">
      <w:pPr>
        <w:pStyle w:val="Odstavecseseznamem4"/>
        <w:spacing w:after="0" w:line="240" w:lineRule="auto"/>
        <w:ind w:left="0"/>
        <w:jc w:val="both"/>
        <w:rPr>
          <w:rFonts w:ascii="Arial" w:hAnsi="Arial" w:cs="Arial"/>
        </w:rPr>
      </w:pPr>
      <w:r w:rsidRPr="000D5B25">
        <w:rPr>
          <w:rFonts w:ascii="Arial" w:hAnsi="Arial" w:cs="Arial"/>
        </w:rPr>
        <w:t>Dotace se bude poskytovat pouze na pronájem sportovního zařízení sloužícího výhradně ke sportovním účelům jako hlavní činnost konkrétního sportovního oddílu.</w:t>
      </w:r>
    </w:p>
    <w:p w14:paraId="27DB46F7" w14:textId="5F71A90D" w:rsidR="000D5B25" w:rsidRPr="000D5B25" w:rsidRDefault="00A31D01" w:rsidP="000D5B25">
      <w:pPr>
        <w:pStyle w:val="Odstavecseseznamem4"/>
        <w:spacing w:after="0" w:line="240" w:lineRule="auto"/>
        <w:ind w:left="0"/>
        <w:jc w:val="both"/>
        <w:rPr>
          <w:rFonts w:ascii="Arial" w:hAnsi="Arial" w:cs="Arial"/>
        </w:rPr>
      </w:pPr>
      <w:r>
        <w:rPr>
          <w:rFonts w:ascii="Arial" w:hAnsi="Arial" w:cs="Arial"/>
        </w:rPr>
        <w:t>D</w:t>
      </w:r>
      <w:r w:rsidR="000D5B25" w:rsidRPr="000D5B25">
        <w:rPr>
          <w:rFonts w:ascii="Arial" w:hAnsi="Arial" w:cs="Arial"/>
        </w:rPr>
        <w:t>otace se bude poskytovat pouze sportovním klubům provozujícím pravidelnou sportovní činnost a pracující dlouhodobě s mládeží.</w:t>
      </w:r>
    </w:p>
    <w:p w14:paraId="223E310C" w14:textId="52BE674D" w:rsidR="000D5B25" w:rsidRPr="000D5B25" w:rsidRDefault="000D5B25" w:rsidP="000D5B25">
      <w:pPr>
        <w:pStyle w:val="Odstavecseseznamem4"/>
        <w:spacing w:after="0" w:line="240" w:lineRule="auto"/>
        <w:ind w:left="0"/>
        <w:jc w:val="both"/>
        <w:rPr>
          <w:rFonts w:ascii="Arial" w:hAnsi="Arial" w:cs="Arial"/>
        </w:rPr>
      </w:pPr>
      <w:r w:rsidRPr="000D5B25">
        <w:rPr>
          <w:rFonts w:ascii="Arial" w:hAnsi="Arial" w:cs="Arial"/>
        </w:rPr>
        <w:t>Dotace bude poskytnuta sportovním oddílům na úhradu nájemného pouze za předpokladu, že prokáže součinnost se soukromým pronajímatelem vzhledem ke stanovení nájemného, které musí být poníženo min. o 25 % z běžného komerčního nájemného.</w:t>
      </w:r>
    </w:p>
    <w:p w14:paraId="3E3DDDAC" w14:textId="31CD9248" w:rsidR="000D5B25" w:rsidRPr="000D5B25" w:rsidRDefault="000D5B25" w:rsidP="000D5B25">
      <w:pPr>
        <w:pStyle w:val="Odstavecseseznamem4"/>
        <w:spacing w:after="0" w:line="240" w:lineRule="auto"/>
        <w:ind w:left="0"/>
        <w:jc w:val="both"/>
        <w:rPr>
          <w:rFonts w:ascii="Arial" w:hAnsi="Arial" w:cs="Arial"/>
        </w:rPr>
      </w:pPr>
      <w:r w:rsidRPr="000D5B25">
        <w:rPr>
          <w:rFonts w:ascii="Arial" w:hAnsi="Arial" w:cs="Arial"/>
        </w:rPr>
        <w:t>Dotace sportovním klubům na dospělé poskytována nebude</w:t>
      </w:r>
      <w:r>
        <w:rPr>
          <w:rFonts w:ascii="Arial" w:hAnsi="Arial" w:cs="Arial"/>
        </w:rPr>
        <w:t xml:space="preserve">. </w:t>
      </w:r>
      <w:r w:rsidRPr="000D5B25">
        <w:rPr>
          <w:rFonts w:ascii="Arial" w:hAnsi="Arial" w:cs="Arial"/>
        </w:rPr>
        <w:t>Dotace bude poskytnuta na základě podání žádosti a po skutečném zaplacení</w:t>
      </w:r>
      <w:r w:rsidR="00A31D01">
        <w:rPr>
          <w:rFonts w:ascii="Arial" w:hAnsi="Arial" w:cs="Arial"/>
        </w:rPr>
        <w:t xml:space="preserve"> poníženého</w:t>
      </w:r>
      <w:r w:rsidRPr="000D5B25">
        <w:rPr>
          <w:rFonts w:ascii="Arial" w:hAnsi="Arial" w:cs="Arial"/>
        </w:rPr>
        <w:t xml:space="preserve"> komerčního nájemného</w:t>
      </w:r>
      <w:r w:rsidR="00A31D01">
        <w:rPr>
          <w:rFonts w:ascii="Arial" w:hAnsi="Arial" w:cs="Arial"/>
        </w:rPr>
        <w:t>.</w:t>
      </w:r>
      <w:r w:rsidRPr="000D5B25">
        <w:rPr>
          <w:rFonts w:ascii="Arial" w:hAnsi="Arial" w:cs="Arial"/>
        </w:rPr>
        <w:t xml:space="preserve"> </w:t>
      </w:r>
    </w:p>
    <w:p w14:paraId="6604269B" w14:textId="77777777" w:rsidR="000D5B25" w:rsidRDefault="000D5B25" w:rsidP="000D5B25">
      <w:pPr>
        <w:pStyle w:val="Odstavecseseznamem4"/>
        <w:spacing w:after="0" w:line="240" w:lineRule="auto"/>
        <w:ind w:left="538"/>
        <w:jc w:val="both"/>
        <w:rPr>
          <w:rFonts w:ascii="Arial" w:hAnsi="Arial" w:cs="Arial"/>
        </w:rPr>
      </w:pPr>
    </w:p>
    <w:p w14:paraId="44D8EF0F" w14:textId="77777777" w:rsidR="000D5B25" w:rsidRDefault="000D5B25" w:rsidP="00F11996">
      <w:pPr>
        <w:spacing w:after="0" w:line="240" w:lineRule="auto"/>
        <w:ind w:firstLine="709"/>
      </w:pPr>
    </w:p>
    <w:p w14:paraId="7C908359" w14:textId="71FA8999" w:rsidR="00A158D4" w:rsidRPr="00F11996" w:rsidRDefault="0099791D" w:rsidP="00F11996">
      <w:pPr>
        <w:pStyle w:val="Nadpis1"/>
        <w:spacing w:before="0" w:line="240" w:lineRule="auto"/>
        <w:rPr>
          <w:color w:val="auto"/>
          <w:u w:val="single"/>
        </w:rPr>
      </w:pPr>
      <w:bookmarkStart w:id="9" w:name="_Toc26450232"/>
      <w:r w:rsidRPr="00F11996">
        <w:rPr>
          <w:color w:val="auto"/>
          <w:u w:val="single"/>
        </w:rPr>
        <w:t>PRIORITA 4 Studenti z nízkopříjmových skupin</w:t>
      </w:r>
      <w:bookmarkEnd w:id="9"/>
    </w:p>
    <w:p w14:paraId="12BFB001" w14:textId="77777777" w:rsidR="00F11996" w:rsidRDefault="00F11996" w:rsidP="00F11996">
      <w:pPr>
        <w:pStyle w:val="Normln1"/>
        <w:spacing w:line="240" w:lineRule="auto"/>
        <w:jc w:val="both"/>
        <w:rPr>
          <w:rFonts w:ascii="Arial" w:hAnsi="Arial" w:cs="Arial"/>
          <w:sz w:val="22"/>
          <w:szCs w:val="22"/>
        </w:rPr>
      </w:pPr>
    </w:p>
    <w:p w14:paraId="4F0BDE8C" w14:textId="270F586A" w:rsidR="00A158D4" w:rsidRDefault="00A158D4" w:rsidP="00F11996">
      <w:pPr>
        <w:pStyle w:val="Normln1"/>
        <w:spacing w:line="240" w:lineRule="auto"/>
        <w:jc w:val="both"/>
        <w:rPr>
          <w:rStyle w:val="Standardnpsmoodstavce1"/>
          <w:rFonts w:ascii="Arial" w:hAnsi="Arial" w:cs="Arial"/>
          <w:sz w:val="22"/>
          <w:szCs w:val="22"/>
        </w:rPr>
      </w:pPr>
      <w:r w:rsidRPr="00F11996">
        <w:rPr>
          <w:rFonts w:ascii="Arial" w:hAnsi="Arial" w:cs="Arial"/>
          <w:sz w:val="22"/>
          <w:szCs w:val="22"/>
        </w:rPr>
        <w:t xml:space="preserve">Obecným cílem Programu je podpora fyzických osob – studentů z nízkopříjmových skupin s trvalým pobytem v Českém Krumlově získat střední, vyšší odborné, </w:t>
      </w:r>
      <w:r w:rsidRPr="00F11996">
        <w:rPr>
          <w:rFonts w:ascii="Arial" w:hAnsi="Arial" w:cs="Arial"/>
          <w:sz w:val="22"/>
          <w:szCs w:val="22"/>
        </w:rPr>
        <w:lastRenderedPageBreak/>
        <w:t xml:space="preserve">vysokoškolské vzdělání jako vklad, který mladému člověku může přinést možnost </w:t>
      </w:r>
      <w:r w:rsidRPr="007679B9">
        <w:rPr>
          <w:rFonts w:ascii="Arial" w:hAnsi="Arial" w:cs="Arial"/>
          <w:sz w:val="22"/>
          <w:szCs w:val="22"/>
        </w:rPr>
        <w:t>uplatnění se ve společnosti, zvýšit svou hodnotu i úspěšnost při vstupu na trh práce, být samostatný a nezávislý v dalším životě</w:t>
      </w:r>
    </w:p>
    <w:p w14:paraId="66DD0587" w14:textId="77777777" w:rsidR="00F11996" w:rsidRDefault="00F11996" w:rsidP="00F11996">
      <w:pPr>
        <w:pStyle w:val="Normln1"/>
        <w:spacing w:line="240" w:lineRule="auto"/>
        <w:jc w:val="both"/>
        <w:rPr>
          <w:rStyle w:val="Standardnpsmoodstavce1"/>
          <w:rFonts w:ascii="Arial" w:hAnsi="Arial" w:cs="Arial"/>
          <w:b/>
          <w:bCs/>
          <w:sz w:val="22"/>
          <w:szCs w:val="22"/>
        </w:rPr>
      </w:pPr>
    </w:p>
    <w:p w14:paraId="15658C62" w14:textId="1FC515AB" w:rsidR="00A158D4" w:rsidRDefault="00A158D4" w:rsidP="00F11996">
      <w:pPr>
        <w:pStyle w:val="Normln1"/>
        <w:spacing w:line="240" w:lineRule="auto"/>
        <w:jc w:val="both"/>
        <w:rPr>
          <w:rStyle w:val="Standardnpsmoodstavce1"/>
          <w:rFonts w:ascii="Arial" w:hAnsi="Arial" w:cs="Arial"/>
          <w:b/>
          <w:bCs/>
          <w:sz w:val="22"/>
          <w:szCs w:val="22"/>
        </w:rPr>
      </w:pPr>
      <w:r w:rsidRPr="00F11996">
        <w:rPr>
          <w:rStyle w:val="Standardnpsmoodstavce1"/>
          <w:rFonts w:ascii="Arial" w:hAnsi="Arial" w:cs="Arial"/>
          <w:bCs/>
          <w:sz w:val="22"/>
          <w:szCs w:val="22"/>
        </w:rPr>
        <w:t xml:space="preserve">Opatření </w:t>
      </w:r>
      <w:r w:rsidRPr="00F11996">
        <w:rPr>
          <w:rStyle w:val="Standardnpsmoodstavce1"/>
          <w:rFonts w:ascii="Arial" w:hAnsi="Arial" w:cs="Arial"/>
          <w:b/>
          <w:bCs/>
          <w:sz w:val="22"/>
          <w:szCs w:val="22"/>
        </w:rPr>
        <w:t>1:</w:t>
      </w:r>
      <w:r w:rsidRPr="001534DC">
        <w:rPr>
          <w:rStyle w:val="Standardnpsmoodstavce1"/>
          <w:rFonts w:ascii="Arial" w:hAnsi="Arial" w:cs="Arial"/>
          <w:b/>
          <w:bCs/>
          <w:sz w:val="22"/>
          <w:szCs w:val="22"/>
        </w:rPr>
        <w:t xml:space="preserve"> Poskytnutí stipendia a jednorázové dotace na nákup učebních pomůcek pro stu</w:t>
      </w:r>
      <w:r>
        <w:rPr>
          <w:rStyle w:val="Standardnpsmoodstavce1"/>
          <w:rFonts w:ascii="Arial" w:hAnsi="Arial" w:cs="Arial"/>
          <w:b/>
          <w:bCs/>
          <w:sz w:val="22"/>
          <w:szCs w:val="22"/>
        </w:rPr>
        <w:t xml:space="preserve">denty středních, vyšších a vysokých škol </w:t>
      </w:r>
    </w:p>
    <w:p w14:paraId="418EA89D" w14:textId="77777777" w:rsidR="00A158D4" w:rsidRDefault="00A158D4" w:rsidP="00F11996">
      <w:pPr>
        <w:pStyle w:val="Normln1"/>
        <w:spacing w:line="240" w:lineRule="auto"/>
        <w:jc w:val="both"/>
        <w:rPr>
          <w:rStyle w:val="Standardnpsmoodstavce1"/>
          <w:rFonts w:ascii="Arial" w:hAnsi="Arial" w:cs="Arial"/>
          <w:sz w:val="22"/>
          <w:szCs w:val="22"/>
        </w:rPr>
      </w:pPr>
    </w:p>
    <w:p w14:paraId="18E76907" w14:textId="77777777" w:rsidR="00A158D4" w:rsidRPr="0033333E" w:rsidRDefault="00A158D4" w:rsidP="00F11996">
      <w:pPr>
        <w:pStyle w:val="Normln1"/>
        <w:spacing w:line="240" w:lineRule="auto"/>
        <w:jc w:val="both"/>
        <w:rPr>
          <w:rStyle w:val="Standardnpsmoodstavce1"/>
          <w:rFonts w:ascii="Arial" w:hAnsi="Arial" w:cs="Arial"/>
          <w:b/>
          <w:bCs/>
          <w:sz w:val="22"/>
          <w:szCs w:val="22"/>
        </w:rPr>
      </w:pPr>
      <w:r w:rsidRPr="0033333E">
        <w:rPr>
          <w:rStyle w:val="Standardnpsmoodstavce1"/>
          <w:rFonts w:ascii="Arial" w:hAnsi="Arial" w:cs="Arial"/>
          <w:b/>
          <w:bCs/>
          <w:sz w:val="22"/>
          <w:szCs w:val="22"/>
        </w:rPr>
        <w:t xml:space="preserve">Specifickým cílem opatření č. 1 </w:t>
      </w:r>
    </w:p>
    <w:p w14:paraId="00B4EACB"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Pr>
          <w:rFonts w:ascii="Arial" w:hAnsi="Arial" w:cs="Arial"/>
          <w:sz w:val="22"/>
          <w:szCs w:val="22"/>
        </w:rPr>
        <w:t>P</w:t>
      </w:r>
      <w:r w:rsidRPr="002E1C38">
        <w:rPr>
          <w:rFonts w:ascii="Arial" w:hAnsi="Arial" w:cs="Arial"/>
          <w:sz w:val="22"/>
          <w:szCs w:val="22"/>
        </w:rPr>
        <w:t>říjemce dotace je fyzickou osobou, která má trvalé bydliště v Českém Krumlově</w:t>
      </w:r>
      <w:r>
        <w:rPr>
          <w:rFonts w:ascii="Arial" w:hAnsi="Arial" w:cs="Arial"/>
          <w:sz w:val="22"/>
          <w:szCs w:val="22"/>
        </w:rPr>
        <w:t>;</w:t>
      </w:r>
    </w:p>
    <w:p w14:paraId="37A01888"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sidRPr="002E1C38">
        <w:rPr>
          <w:rFonts w:ascii="Arial" w:hAnsi="Arial" w:cs="Arial"/>
          <w:sz w:val="22"/>
          <w:szCs w:val="22"/>
        </w:rPr>
        <w:t>řádné studium v prezenční formě</w:t>
      </w:r>
      <w:r>
        <w:rPr>
          <w:rFonts w:ascii="Arial" w:hAnsi="Arial" w:cs="Arial"/>
          <w:sz w:val="22"/>
          <w:szCs w:val="22"/>
        </w:rPr>
        <w:t>;</w:t>
      </w:r>
    </w:p>
    <w:p w14:paraId="13D9E863"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sidRPr="002E1C38">
        <w:rPr>
          <w:rFonts w:ascii="Arial" w:hAnsi="Arial" w:cs="Arial"/>
          <w:sz w:val="22"/>
          <w:szCs w:val="22"/>
        </w:rPr>
        <w:t>stipendium může být poskytnuto pouze na studium jedné školy</w:t>
      </w:r>
      <w:r>
        <w:rPr>
          <w:rFonts w:ascii="Arial" w:hAnsi="Arial" w:cs="Arial"/>
          <w:sz w:val="22"/>
          <w:szCs w:val="22"/>
        </w:rPr>
        <w:t>;</w:t>
      </w:r>
    </w:p>
    <w:p w14:paraId="29B4C7C7"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sidRPr="002E1C38">
        <w:rPr>
          <w:rFonts w:ascii="Arial" w:hAnsi="Arial" w:cs="Arial"/>
          <w:sz w:val="22"/>
          <w:szCs w:val="22"/>
        </w:rPr>
        <w:t>poskytnutí stipendia jeden rok nezakládá automaticky nárok na poskytnutí stipendia v dalších letech</w:t>
      </w:r>
      <w:r>
        <w:rPr>
          <w:rFonts w:ascii="Arial" w:hAnsi="Arial" w:cs="Arial"/>
          <w:sz w:val="22"/>
          <w:szCs w:val="22"/>
        </w:rPr>
        <w:t>;</w:t>
      </w:r>
    </w:p>
    <w:p w14:paraId="1760DE69"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sidRPr="002E1C38">
        <w:rPr>
          <w:rFonts w:ascii="Arial" w:hAnsi="Arial" w:cs="Arial"/>
          <w:sz w:val="22"/>
          <w:szCs w:val="22"/>
        </w:rPr>
        <w:t>student prezenčního studia, žije v rodině, jejíž celkový příjem nepřesáhne 2,4 násobek životního minima a je příjemcem přídavku na dítě, nebo je studentem živícím se prokazatelně samostatně</w:t>
      </w:r>
      <w:r>
        <w:rPr>
          <w:rFonts w:ascii="Arial" w:hAnsi="Arial" w:cs="Arial"/>
          <w:sz w:val="22"/>
          <w:szCs w:val="22"/>
        </w:rPr>
        <w:t xml:space="preserve"> a je příjemcem přídavku na dítě;</w:t>
      </w:r>
    </w:p>
    <w:p w14:paraId="7A410FB3"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sidRPr="002E1C38">
        <w:rPr>
          <w:rFonts w:ascii="Arial" w:hAnsi="Arial" w:cs="Arial"/>
          <w:sz w:val="22"/>
          <w:szCs w:val="22"/>
        </w:rPr>
        <w:t>stipendium je poskytováno studentům, kteří řádně do</w:t>
      </w:r>
      <w:r>
        <w:rPr>
          <w:rFonts w:ascii="Arial" w:hAnsi="Arial" w:cs="Arial"/>
          <w:sz w:val="22"/>
          <w:szCs w:val="22"/>
        </w:rPr>
        <w:t>končili školní rok, na který mu </w:t>
      </w:r>
      <w:r w:rsidRPr="002E1C38">
        <w:rPr>
          <w:rFonts w:ascii="Arial" w:hAnsi="Arial" w:cs="Arial"/>
          <w:sz w:val="22"/>
          <w:szCs w:val="22"/>
        </w:rPr>
        <w:t>bude poskytnuta dotace</w:t>
      </w:r>
      <w:r>
        <w:rPr>
          <w:rFonts w:ascii="Arial" w:hAnsi="Arial" w:cs="Arial"/>
          <w:sz w:val="22"/>
          <w:szCs w:val="22"/>
        </w:rPr>
        <w:t>;</w:t>
      </w:r>
    </w:p>
    <w:p w14:paraId="2D0430A7"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sidRPr="002E1C38">
        <w:rPr>
          <w:rFonts w:ascii="Arial" w:hAnsi="Arial" w:cs="Arial"/>
          <w:sz w:val="22"/>
          <w:szCs w:val="22"/>
        </w:rPr>
        <w:t>nepovinnou přílohou může být i doporučení školy</w:t>
      </w:r>
      <w:r>
        <w:rPr>
          <w:rFonts w:ascii="Arial" w:hAnsi="Arial" w:cs="Arial"/>
          <w:sz w:val="22"/>
          <w:szCs w:val="22"/>
        </w:rPr>
        <w:t>;</w:t>
      </w:r>
    </w:p>
    <w:p w14:paraId="14CB3C6E"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sidRPr="002E1C38">
        <w:rPr>
          <w:rFonts w:ascii="Arial" w:hAnsi="Arial" w:cs="Arial"/>
          <w:sz w:val="22"/>
          <w:szCs w:val="22"/>
        </w:rPr>
        <w:t xml:space="preserve">v případě, že student řádně nedokončí školní rok, na který mu byla poskytnuta dotace, již mu v budoucnu nebude nikdy dotace z </w:t>
      </w:r>
      <w:r>
        <w:rPr>
          <w:rFonts w:ascii="Arial" w:hAnsi="Arial" w:cs="Arial"/>
          <w:sz w:val="22"/>
          <w:szCs w:val="22"/>
        </w:rPr>
        <w:t>tohoto programu poskytnuta a je </w:t>
      </w:r>
      <w:r w:rsidRPr="002E1C38">
        <w:rPr>
          <w:rFonts w:ascii="Arial" w:hAnsi="Arial" w:cs="Arial"/>
          <w:sz w:val="22"/>
          <w:szCs w:val="22"/>
        </w:rPr>
        <w:t>povinen vrátit dotaci:</w:t>
      </w:r>
    </w:p>
    <w:p w14:paraId="53D9FF8F" w14:textId="77777777" w:rsidR="00A158D4" w:rsidRPr="002E1C38" w:rsidRDefault="00A158D4" w:rsidP="00F11996">
      <w:pPr>
        <w:pStyle w:val="Normln1"/>
        <w:numPr>
          <w:ilvl w:val="1"/>
          <w:numId w:val="16"/>
        </w:numPr>
        <w:spacing w:line="240" w:lineRule="auto"/>
        <w:jc w:val="both"/>
        <w:rPr>
          <w:rFonts w:ascii="Arial" w:hAnsi="Arial" w:cs="Arial"/>
          <w:sz w:val="22"/>
          <w:szCs w:val="22"/>
        </w:rPr>
      </w:pPr>
      <w:r w:rsidRPr="002E1C38">
        <w:rPr>
          <w:rFonts w:ascii="Arial" w:hAnsi="Arial" w:cs="Arial"/>
          <w:sz w:val="22"/>
          <w:szCs w:val="22"/>
        </w:rPr>
        <w:t>ve výši 100% - pokud vůbec ke studiu na uvedené škole nenastoupil</w:t>
      </w:r>
    </w:p>
    <w:p w14:paraId="6D2DE23E" w14:textId="77777777" w:rsidR="00A158D4" w:rsidRPr="002E1C38" w:rsidRDefault="00A158D4" w:rsidP="00F11996">
      <w:pPr>
        <w:pStyle w:val="Normln1"/>
        <w:numPr>
          <w:ilvl w:val="1"/>
          <w:numId w:val="16"/>
        </w:numPr>
        <w:spacing w:line="240" w:lineRule="auto"/>
        <w:jc w:val="both"/>
        <w:rPr>
          <w:rFonts w:ascii="Arial" w:hAnsi="Arial" w:cs="Arial"/>
          <w:sz w:val="22"/>
          <w:szCs w:val="22"/>
        </w:rPr>
      </w:pPr>
      <w:r w:rsidRPr="002E1C38">
        <w:rPr>
          <w:rFonts w:ascii="Arial" w:hAnsi="Arial" w:cs="Arial"/>
          <w:sz w:val="22"/>
          <w:szCs w:val="22"/>
        </w:rPr>
        <w:t>ve výši 50% - v případě, že nenastoupil ke studiu ve druhém pololetí školního roku, popř. dalšího semestru v akademickém roce, na který byla dotace poskytnuta</w:t>
      </w:r>
    </w:p>
    <w:p w14:paraId="144D67CD" w14:textId="77777777" w:rsidR="00A158D4" w:rsidRPr="002E1C38" w:rsidRDefault="00A158D4" w:rsidP="00F11996">
      <w:pPr>
        <w:pStyle w:val="Normln1"/>
        <w:numPr>
          <w:ilvl w:val="0"/>
          <w:numId w:val="17"/>
        </w:numPr>
        <w:spacing w:line="240" w:lineRule="auto"/>
        <w:jc w:val="both"/>
        <w:rPr>
          <w:rFonts w:ascii="Arial" w:hAnsi="Arial" w:cs="Arial"/>
          <w:sz w:val="22"/>
          <w:szCs w:val="22"/>
        </w:rPr>
      </w:pPr>
      <w:r>
        <w:rPr>
          <w:rFonts w:ascii="Arial" w:hAnsi="Arial" w:cs="Arial"/>
          <w:sz w:val="22"/>
          <w:szCs w:val="22"/>
        </w:rPr>
        <w:t>d</w:t>
      </w:r>
      <w:r w:rsidRPr="002E1C38">
        <w:rPr>
          <w:rFonts w:ascii="Arial" w:hAnsi="Arial" w:cs="Arial"/>
          <w:sz w:val="22"/>
          <w:szCs w:val="22"/>
        </w:rPr>
        <w:t>otaci není potřeba vrátit v</w:t>
      </w:r>
      <w:r>
        <w:rPr>
          <w:rFonts w:ascii="Arial" w:hAnsi="Arial" w:cs="Arial"/>
          <w:sz w:val="22"/>
          <w:szCs w:val="22"/>
        </w:rPr>
        <w:t> </w:t>
      </w:r>
      <w:r w:rsidRPr="002E1C38">
        <w:rPr>
          <w:rFonts w:ascii="Arial" w:hAnsi="Arial" w:cs="Arial"/>
          <w:sz w:val="22"/>
          <w:szCs w:val="22"/>
        </w:rPr>
        <w:t>případech</w:t>
      </w:r>
      <w:r>
        <w:rPr>
          <w:rFonts w:ascii="Arial" w:hAnsi="Arial" w:cs="Arial"/>
          <w:sz w:val="22"/>
          <w:szCs w:val="22"/>
        </w:rPr>
        <w:t xml:space="preserve"> kdy</w:t>
      </w:r>
      <w:r w:rsidRPr="002E1C38">
        <w:rPr>
          <w:rFonts w:ascii="Arial" w:hAnsi="Arial" w:cs="Arial"/>
          <w:sz w:val="22"/>
          <w:szCs w:val="22"/>
        </w:rPr>
        <w:t>:</w:t>
      </w:r>
    </w:p>
    <w:p w14:paraId="7893DFF0" w14:textId="77777777" w:rsidR="00A158D4" w:rsidRDefault="00A158D4" w:rsidP="00F11996">
      <w:pPr>
        <w:pStyle w:val="Normln1"/>
        <w:numPr>
          <w:ilvl w:val="1"/>
          <w:numId w:val="16"/>
        </w:numPr>
        <w:spacing w:line="240" w:lineRule="auto"/>
        <w:jc w:val="both"/>
        <w:rPr>
          <w:rFonts w:ascii="Arial" w:hAnsi="Arial" w:cs="Arial"/>
          <w:sz w:val="22"/>
          <w:szCs w:val="22"/>
        </w:rPr>
      </w:pPr>
      <w:r w:rsidRPr="002E1C38">
        <w:rPr>
          <w:rFonts w:ascii="Arial" w:hAnsi="Arial" w:cs="Arial"/>
          <w:sz w:val="22"/>
          <w:szCs w:val="22"/>
        </w:rPr>
        <w:t xml:space="preserve">student nemohl studium řádně ukončit z důvodu </w:t>
      </w:r>
      <w:r>
        <w:rPr>
          <w:rFonts w:ascii="Arial" w:hAnsi="Arial" w:cs="Arial"/>
          <w:sz w:val="22"/>
          <w:szCs w:val="22"/>
        </w:rPr>
        <w:t>úmrtí blízkého člena rodiny a </w:t>
      </w:r>
      <w:r w:rsidRPr="002E1C38">
        <w:rPr>
          <w:rFonts w:ascii="Arial" w:hAnsi="Arial" w:cs="Arial"/>
          <w:sz w:val="22"/>
          <w:szCs w:val="22"/>
        </w:rPr>
        <w:t>příjemci byl svěřen sourozenec do péče</w:t>
      </w:r>
    </w:p>
    <w:p w14:paraId="5C02EA6E" w14:textId="77777777" w:rsidR="00A158D4" w:rsidRPr="00F939C0" w:rsidRDefault="00A158D4" w:rsidP="00F11996">
      <w:pPr>
        <w:pStyle w:val="Normln1"/>
        <w:numPr>
          <w:ilvl w:val="1"/>
          <w:numId w:val="16"/>
        </w:numPr>
        <w:spacing w:line="240" w:lineRule="auto"/>
        <w:jc w:val="both"/>
        <w:rPr>
          <w:rFonts w:ascii="Arial" w:hAnsi="Arial" w:cs="Arial"/>
          <w:sz w:val="22"/>
          <w:szCs w:val="22"/>
        </w:rPr>
      </w:pPr>
      <w:r w:rsidRPr="002E1C38">
        <w:rPr>
          <w:rFonts w:ascii="Arial" w:hAnsi="Arial" w:cs="Arial"/>
          <w:sz w:val="22"/>
          <w:szCs w:val="22"/>
        </w:rPr>
        <w:t xml:space="preserve">student nemohl studium řádně ukončit z důvodu změny svého </w:t>
      </w:r>
      <w:r>
        <w:rPr>
          <w:rFonts w:ascii="Arial" w:hAnsi="Arial" w:cs="Arial"/>
          <w:sz w:val="22"/>
          <w:szCs w:val="22"/>
        </w:rPr>
        <w:t xml:space="preserve">zdravotního </w:t>
      </w:r>
      <w:r w:rsidRPr="002E1C38">
        <w:rPr>
          <w:rFonts w:ascii="Arial" w:hAnsi="Arial" w:cs="Arial"/>
          <w:sz w:val="22"/>
          <w:szCs w:val="22"/>
        </w:rPr>
        <w:t xml:space="preserve">stavu do takové míry, že to vylučuje řádné dokončení </w:t>
      </w:r>
      <w:r w:rsidRPr="00F939C0">
        <w:rPr>
          <w:rFonts w:ascii="Arial" w:hAnsi="Arial" w:cs="Arial"/>
          <w:sz w:val="22"/>
          <w:szCs w:val="22"/>
        </w:rPr>
        <w:t>studia</w:t>
      </w:r>
    </w:p>
    <w:p w14:paraId="76E85BB1" w14:textId="08AD8A81" w:rsidR="00A158D4" w:rsidRPr="00F939C0" w:rsidRDefault="00A158D4" w:rsidP="00F11996">
      <w:pPr>
        <w:pStyle w:val="Normln1"/>
        <w:spacing w:line="240" w:lineRule="auto"/>
        <w:ind w:left="1440"/>
        <w:jc w:val="both"/>
        <w:rPr>
          <w:rStyle w:val="Standardnpsmoodstavce1"/>
          <w:rFonts w:ascii="Arial" w:hAnsi="Arial" w:cs="Arial"/>
          <w:sz w:val="22"/>
          <w:szCs w:val="22"/>
        </w:rPr>
      </w:pPr>
    </w:p>
    <w:p w14:paraId="04A73F66" w14:textId="77777777" w:rsidR="00386C9E" w:rsidRPr="00F939C0" w:rsidRDefault="00386C9E" w:rsidP="00F11996">
      <w:pPr>
        <w:pStyle w:val="Normln1"/>
        <w:spacing w:line="240" w:lineRule="auto"/>
        <w:ind w:left="1440"/>
        <w:jc w:val="both"/>
        <w:rPr>
          <w:rStyle w:val="Standardnpsmoodstavce1"/>
          <w:rFonts w:ascii="Arial" w:hAnsi="Arial" w:cs="Arial"/>
          <w:sz w:val="22"/>
          <w:szCs w:val="22"/>
        </w:rPr>
      </w:pPr>
    </w:p>
    <w:p w14:paraId="56A558A5" w14:textId="26D456D0" w:rsidR="0099791D" w:rsidRPr="00F939C0" w:rsidRDefault="0099791D" w:rsidP="00F11996">
      <w:pPr>
        <w:pStyle w:val="Nadpis1"/>
        <w:spacing w:before="0" w:line="240" w:lineRule="auto"/>
        <w:rPr>
          <w:rStyle w:val="Standardnpsmoodstavce1"/>
          <w:color w:val="auto"/>
          <w:u w:val="single"/>
        </w:rPr>
      </w:pPr>
      <w:bookmarkStart w:id="10" w:name="_Toc26450233"/>
      <w:r w:rsidRPr="00F939C0">
        <w:rPr>
          <w:rStyle w:val="Standardnpsmoodstavce1"/>
          <w:color w:val="auto"/>
          <w:u w:val="single"/>
        </w:rPr>
        <w:t>PRIORITA 5 Volnočasové aktivity na území města</w:t>
      </w:r>
      <w:bookmarkEnd w:id="10"/>
    </w:p>
    <w:p w14:paraId="0F36094C" w14:textId="77777777" w:rsidR="00F11996" w:rsidRPr="00F939C0" w:rsidRDefault="00F11996" w:rsidP="00F11996">
      <w:pPr>
        <w:tabs>
          <w:tab w:val="num" w:pos="360"/>
        </w:tabs>
        <w:spacing w:after="0" w:line="240" w:lineRule="auto"/>
        <w:jc w:val="both"/>
        <w:rPr>
          <w:rFonts w:ascii="Arial" w:hAnsi="Arial" w:cs="Arial"/>
          <w:b/>
          <w:color w:val="auto"/>
          <w:sz w:val="22"/>
          <w:szCs w:val="22"/>
        </w:rPr>
      </w:pPr>
    </w:p>
    <w:p w14:paraId="52CC24E3" w14:textId="5ECFD381" w:rsidR="00A158D4" w:rsidRPr="00F939C0" w:rsidRDefault="00A158D4" w:rsidP="00F11996">
      <w:pPr>
        <w:tabs>
          <w:tab w:val="num" w:pos="360"/>
        </w:tabs>
        <w:spacing w:after="0" w:line="240" w:lineRule="auto"/>
        <w:jc w:val="both"/>
        <w:rPr>
          <w:rFonts w:ascii="Arial" w:hAnsi="Arial" w:cs="Arial"/>
          <w:color w:val="auto"/>
          <w:sz w:val="22"/>
          <w:szCs w:val="22"/>
        </w:rPr>
      </w:pPr>
      <w:r w:rsidRPr="00F939C0">
        <w:rPr>
          <w:rFonts w:ascii="Arial" w:hAnsi="Arial" w:cs="Arial"/>
          <w:b/>
          <w:color w:val="auto"/>
          <w:sz w:val="22"/>
          <w:szCs w:val="22"/>
        </w:rPr>
        <w:t>Obecným cílem</w:t>
      </w:r>
      <w:r w:rsidRPr="00F939C0">
        <w:rPr>
          <w:rFonts w:ascii="Arial" w:hAnsi="Arial" w:cs="Arial"/>
          <w:color w:val="auto"/>
          <w:sz w:val="22"/>
          <w:szCs w:val="22"/>
        </w:rPr>
        <w:t xml:space="preserve"> Programu je podpora organizací, které se zabývají volnočasovými aktivitami dětí a mládeže na území města Český Krumlov prostřednictvím neinvestičních dotací.</w:t>
      </w:r>
    </w:p>
    <w:p w14:paraId="65F1DE18" w14:textId="77777777" w:rsidR="00F11996" w:rsidRPr="00F939C0" w:rsidRDefault="00F11996" w:rsidP="00F11996">
      <w:pPr>
        <w:tabs>
          <w:tab w:val="num" w:pos="360"/>
        </w:tabs>
        <w:spacing w:after="0" w:line="240" w:lineRule="auto"/>
        <w:jc w:val="both"/>
        <w:rPr>
          <w:rFonts w:ascii="Arial" w:hAnsi="Arial" w:cs="Arial"/>
          <w:color w:val="auto"/>
          <w:sz w:val="22"/>
          <w:szCs w:val="22"/>
        </w:rPr>
      </w:pPr>
    </w:p>
    <w:p w14:paraId="08A40155" w14:textId="7844422A" w:rsidR="00A158D4" w:rsidRPr="00F939C0" w:rsidRDefault="00A158D4" w:rsidP="00F11996">
      <w:pPr>
        <w:spacing w:after="0" w:line="240" w:lineRule="auto"/>
        <w:rPr>
          <w:rFonts w:ascii="Arial" w:hAnsi="Arial" w:cs="Arial"/>
          <w:b/>
          <w:color w:val="auto"/>
          <w:sz w:val="22"/>
          <w:szCs w:val="22"/>
        </w:rPr>
      </w:pPr>
      <w:r w:rsidRPr="00F939C0">
        <w:rPr>
          <w:rFonts w:ascii="Arial" w:hAnsi="Arial" w:cs="Arial"/>
          <w:color w:val="auto"/>
          <w:sz w:val="22"/>
          <w:szCs w:val="22"/>
        </w:rPr>
        <w:t xml:space="preserve">Opatření </w:t>
      </w:r>
      <w:r w:rsidRPr="00F939C0">
        <w:rPr>
          <w:rFonts w:ascii="Arial" w:hAnsi="Arial" w:cs="Arial"/>
          <w:b/>
          <w:color w:val="auto"/>
          <w:sz w:val="22"/>
          <w:szCs w:val="22"/>
        </w:rPr>
        <w:t>1: Akce pro děti a mládež vyplývající z plánu organizace na daný kalendářní rok</w:t>
      </w:r>
    </w:p>
    <w:p w14:paraId="343A47B6" w14:textId="77777777" w:rsidR="00F11996" w:rsidRPr="00F939C0" w:rsidRDefault="00F11996" w:rsidP="00F11996">
      <w:pPr>
        <w:spacing w:after="0" w:line="240" w:lineRule="auto"/>
        <w:jc w:val="both"/>
        <w:rPr>
          <w:rFonts w:ascii="Arial" w:hAnsi="Arial" w:cs="Arial"/>
          <w:b/>
          <w:color w:val="auto"/>
          <w:sz w:val="22"/>
          <w:szCs w:val="22"/>
        </w:rPr>
      </w:pPr>
    </w:p>
    <w:p w14:paraId="16D3E20A" w14:textId="5C9AA860" w:rsidR="00A158D4" w:rsidRPr="00F939C0" w:rsidRDefault="00A158D4" w:rsidP="00F11996">
      <w:pPr>
        <w:spacing w:after="0" w:line="240" w:lineRule="auto"/>
        <w:jc w:val="both"/>
        <w:rPr>
          <w:rFonts w:ascii="Arial" w:hAnsi="Arial" w:cs="Arial"/>
          <w:color w:val="auto"/>
          <w:sz w:val="22"/>
          <w:szCs w:val="22"/>
        </w:rPr>
      </w:pPr>
      <w:r w:rsidRPr="00F939C0">
        <w:rPr>
          <w:rFonts w:ascii="Arial" w:hAnsi="Arial" w:cs="Arial"/>
          <w:b/>
          <w:color w:val="auto"/>
          <w:sz w:val="22"/>
          <w:szCs w:val="22"/>
        </w:rPr>
        <w:t>Specifickým cílem opatření č. 1</w:t>
      </w:r>
      <w:r w:rsidRPr="00F939C0">
        <w:rPr>
          <w:rFonts w:ascii="Arial" w:hAnsi="Arial" w:cs="Arial"/>
          <w:color w:val="auto"/>
          <w:sz w:val="22"/>
          <w:szCs w:val="22"/>
        </w:rPr>
        <w:t xml:space="preserve"> je finanční podpora aktivit a činností v rámci jednorázových akcí i podpora projektů střednědobého a krátkodobého charakteru v oblasti volného času pro organizované i neorganizované děti a mládež. </w:t>
      </w:r>
    </w:p>
    <w:p w14:paraId="03564370" w14:textId="0D91C01F" w:rsidR="0099791D" w:rsidRPr="00F939C0" w:rsidRDefault="0099791D" w:rsidP="00F11996">
      <w:pPr>
        <w:pStyle w:val="Nadpis1"/>
        <w:spacing w:before="0" w:line="240" w:lineRule="auto"/>
        <w:rPr>
          <w:color w:val="auto"/>
          <w:u w:val="single"/>
        </w:rPr>
      </w:pPr>
      <w:bookmarkStart w:id="11" w:name="_Toc26450234"/>
      <w:r w:rsidRPr="00F939C0">
        <w:rPr>
          <w:color w:val="auto"/>
          <w:u w:val="single"/>
        </w:rPr>
        <w:lastRenderedPageBreak/>
        <w:t>PRIORITA 6 Zahraniční spolupráce</w:t>
      </w:r>
      <w:bookmarkEnd w:id="11"/>
    </w:p>
    <w:p w14:paraId="7E9D6BFA" w14:textId="77777777" w:rsidR="00F11996" w:rsidRPr="00F939C0" w:rsidRDefault="00F11996" w:rsidP="00F11996">
      <w:pPr>
        <w:autoSpaceDE w:val="0"/>
        <w:autoSpaceDN w:val="0"/>
        <w:adjustRightInd w:val="0"/>
        <w:spacing w:after="0" w:line="240" w:lineRule="auto"/>
        <w:jc w:val="both"/>
        <w:rPr>
          <w:rFonts w:ascii="Arial" w:hAnsi="Arial" w:cs="Arial"/>
          <w:color w:val="auto"/>
          <w:sz w:val="22"/>
          <w:szCs w:val="22"/>
        </w:rPr>
      </w:pPr>
    </w:p>
    <w:p w14:paraId="0362A119" w14:textId="479A1ED3" w:rsidR="00A158D4" w:rsidRPr="00F939C0" w:rsidRDefault="00A158D4" w:rsidP="00F11996">
      <w:pPr>
        <w:autoSpaceDE w:val="0"/>
        <w:autoSpaceDN w:val="0"/>
        <w:adjustRightInd w:val="0"/>
        <w:spacing w:after="0" w:line="240" w:lineRule="auto"/>
        <w:jc w:val="both"/>
        <w:rPr>
          <w:rFonts w:ascii="Arial" w:hAnsi="Arial" w:cs="Arial"/>
          <w:color w:val="auto"/>
          <w:sz w:val="22"/>
          <w:szCs w:val="22"/>
        </w:rPr>
      </w:pPr>
      <w:r w:rsidRPr="00F939C0">
        <w:rPr>
          <w:rFonts w:ascii="Arial" w:hAnsi="Arial" w:cs="Arial"/>
          <w:color w:val="auto"/>
          <w:sz w:val="22"/>
          <w:szCs w:val="22"/>
        </w:rPr>
        <w:t xml:space="preserve">Cílem programu </w:t>
      </w:r>
      <w:r w:rsidR="0099791D" w:rsidRPr="00F939C0">
        <w:rPr>
          <w:rFonts w:ascii="Arial" w:hAnsi="Arial" w:cs="Arial"/>
          <w:color w:val="auto"/>
          <w:sz w:val="22"/>
          <w:szCs w:val="22"/>
        </w:rPr>
        <w:t xml:space="preserve">v oblasti zahraniční spolupráce </w:t>
      </w:r>
      <w:r w:rsidRPr="00F939C0">
        <w:rPr>
          <w:rFonts w:ascii="Arial" w:hAnsi="Arial" w:cs="Arial"/>
          <w:color w:val="auto"/>
          <w:sz w:val="22"/>
          <w:szCs w:val="22"/>
        </w:rPr>
        <w:t>je podpo</w:t>
      </w:r>
      <w:r w:rsidR="0099791D" w:rsidRPr="00F939C0">
        <w:rPr>
          <w:rFonts w:ascii="Arial" w:hAnsi="Arial" w:cs="Arial"/>
          <w:color w:val="auto"/>
          <w:sz w:val="22"/>
          <w:szCs w:val="22"/>
        </w:rPr>
        <w:t>ra</w:t>
      </w:r>
      <w:r w:rsidRPr="00F939C0">
        <w:rPr>
          <w:rFonts w:ascii="Arial" w:hAnsi="Arial" w:cs="Arial"/>
          <w:color w:val="auto"/>
          <w:sz w:val="22"/>
          <w:szCs w:val="22"/>
        </w:rPr>
        <w:t xml:space="preserve"> aktivity, které vedou k navázání, k udržování, k rozšíření a zkvalitnění partnerské spolupráce, a to především v oblastech kultury, vzdělání, sportu, cestovního ruchu, propagace, péče o děti a mládež, výměny znalostí a zkušeností.</w:t>
      </w:r>
    </w:p>
    <w:p w14:paraId="79CAE0A5" w14:textId="77777777" w:rsidR="00A158D4" w:rsidRPr="00F939C0" w:rsidRDefault="00A158D4" w:rsidP="00F11996">
      <w:pPr>
        <w:autoSpaceDE w:val="0"/>
        <w:autoSpaceDN w:val="0"/>
        <w:adjustRightInd w:val="0"/>
        <w:spacing w:after="0" w:line="240" w:lineRule="auto"/>
        <w:jc w:val="both"/>
        <w:rPr>
          <w:rFonts w:ascii="Arial" w:hAnsi="Arial" w:cs="Arial"/>
          <w:color w:val="auto"/>
          <w:sz w:val="22"/>
          <w:szCs w:val="22"/>
        </w:rPr>
      </w:pPr>
      <w:r w:rsidRPr="00F939C0">
        <w:rPr>
          <w:rFonts w:ascii="Arial" w:hAnsi="Arial" w:cs="Arial"/>
          <w:color w:val="auto"/>
          <w:sz w:val="22"/>
          <w:szCs w:val="22"/>
        </w:rPr>
        <w:t>Prioritou programu je podpořit projekty, které probíhají ve spolupráci s oficiálními partnerskými městy Českého Krumlova, jimiž jsou:</w:t>
      </w:r>
    </w:p>
    <w:p w14:paraId="77190C5B" w14:textId="77777777" w:rsidR="00A158D4" w:rsidRPr="00F939C0" w:rsidRDefault="00A158D4" w:rsidP="00F11996">
      <w:pPr>
        <w:numPr>
          <w:ilvl w:val="0"/>
          <w:numId w:val="19"/>
        </w:numPr>
        <w:autoSpaceDE w:val="0"/>
        <w:autoSpaceDN w:val="0"/>
        <w:adjustRightInd w:val="0"/>
        <w:spacing w:after="0" w:line="240" w:lineRule="auto"/>
        <w:jc w:val="both"/>
        <w:rPr>
          <w:rFonts w:ascii="Arial" w:hAnsi="Arial" w:cs="Arial"/>
          <w:color w:val="auto"/>
          <w:sz w:val="22"/>
          <w:szCs w:val="22"/>
        </w:rPr>
      </w:pPr>
      <w:r w:rsidRPr="00F939C0">
        <w:rPr>
          <w:rFonts w:ascii="Symbol" w:hAnsi="Symbol" w:cs="Symbol"/>
          <w:color w:val="auto"/>
          <w:sz w:val="22"/>
          <w:szCs w:val="22"/>
        </w:rPr>
        <w:t></w:t>
      </w:r>
      <w:proofErr w:type="spellStart"/>
      <w:r w:rsidRPr="00F939C0">
        <w:rPr>
          <w:rFonts w:ascii="Arial" w:hAnsi="Arial" w:cs="Arial"/>
          <w:color w:val="auto"/>
          <w:sz w:val="22"/>
          <w:szCs w:val="22"/>
        </w:rPr>
        <w:t>Hauzenberg</w:t>
      </w:r>
      <w:proofErr w:type="spellEnd"/>
      <w:r w:rsidRPr="00F939C0">
        <w:rPr>
          <w:rFonts w:ascii="Arial" w:hAnsi="Arial" w:cs="Arial"/>
          <w:color w:val="auto"/>
          <w:sz w:val="22"/>
          <w:szCs w:val="22"/>
        </w:rPr>
        <w:t xml:space="preserve"> (Německo)</w:t>
      </w:r>
    </w:p>
    <w:p w14:paraId="16FBE6FD" w14:textId="77777777" w:rsidR="00A158D4" w:rsidRPr="00F939C0" w:rsidRDefault="00A158D4" w:rsidP="00F11996">
      <w:pPr>
        <w:numPr>
          <w:ilvl w:val="0"/>
          <w:numId w:val="19"/>
        </w:numPr>
        <w:autoSpaceDE w:val="0"/>
        <w:autoSpaceDN w:val="0"/>
        <w:adjustRightInd w:val="0"/>
        <w:spacing w:after="0" w:line="240" w:lineRule="auto"/>
        <w:jc w:val="both"/>
        <w:rPr>
          <w:rFonts w:ascii="Arial" w:hAnsi="Arial" w:cs="Arial"/>
          <w:color w:val="auto"/>
          <w:sz w:val="22"/>
          <w:szCs w:val="22"/>
        </w:rPr>
      </w:pPr>
      <w:r w:rsidRPr="00F939C0">
        <w:rPr>
          <w:rFonts w:ascii="Symbol" w:hAnsi="Symbol" w:cs="Symbol"/>
          <w:color w:val="auto"/>
          <w:sz w:val="22"/>
          <w:szCs w:val="22"/>
        </w:rPr>
        <w:t></w:t>
      </w:r>
      <w:proofErr w:type="spellStart"/>
      <w:r w:rsidRPr="00F939C0">
        <w:rPr>
          <w:rFonts w:ascii="Arial" w:hAnsi="Arial" w:cs="Arial"/>
          <w:color w:val="auto"/>
          <w:sz w:val="22"/>
          <w:szCs w:val="22"/>
        </w:rPr>
        <w:t>Llanwrtyd</w:t>
      </w:r>
      <w:proofErr w:type="spellEnd"/>
      <w:r w:rsidRPr="00F939C0">
        <w:rPr>
          <w:rFonts w:ascii="Arial" w:hAnsi="Arial" w:cs="Arial"/>
          <w:color w:val="auto"/>
          <w:sz w:val="22"/>
          <w:szCs w:val="22"/>
        </w:rPr>
        <w:t xml:space="preserve"> </w:t>
      </w:r>
      <w:proofErr w:type="spellStart"/>
      <w:r w:rsidRPr="00F939C0">
        <w:rPr>
          <w:rFonts w:ascii="Arial" w:hAnsi="Arial" w:cs="Arial"/>
          <w:color w:val="auto"/>
          <w:sz w:val="22"/>
          <w:szCs w:val="22"/>
        </w:rPr>
        <w:t>Wells</w:t>
      </w:r>
      <w:proofErr w:type="spellEnd"/>
      <w:r w:rsidRPr="00F939C0">
        <w:rPr>
          <w:rFonts w:ascii="Arial" w:hAnsi="Arial" w:cs="Arial"/>
          <w:color w:val="auto"/>
          <w:sz w:val="22"/>
          <w:szCs w:val="22"/>
        </w:rPr>
        <w:t xml:space="preserve"> (Velká Británie)</w:t>
      </w:r>
    </w:p>
    <w:p w14:paraId="58D928FD" w14:textId="77777777" w:rsidR="00A158D4" w:rsidRPr="00F939C0" w:rsidRDefault="00A158D4" w:rsidP="00F11996">
      <w:pPr>
        <w:numPr>
          <w:ilvl w:val="0"/>
          <w:numId w:val="19"/>
        </w:numPr>
        <w:autoSpaceDE w:val="0"/>
        <w:autoSpaceDN w:val="0"/>
        <w:adjustRightInd w:val="0"/>
        <w:spacing w:after="0" w:line="240" w:lineRule="auto"/>
        <w:jc w:val="both"/>
        <w:rPr>
          <w:rFonts w:ascii="Arial" w:hAnsi="Arial" w:cs="Arial"/>
          <w:color w:val="auto"/>
          <w:sz w:val="22"/>
          <w:szCs w:val="22"/>
        </w:rPr>
      </w:pPr>
      <w:r w:rsidRPr="00F939C0">
        <w:rPr>
          <w:rFonts w:ascii="Symbol" w:hAnsi="Symbol" w:cs="Symbol"/>
          <w:color w:val="auto"/>
          <w:sz w:val="22"/>
          <w:szCs w:val="22"/>
        </w:rPr>
        <w:t></w:t>
      </w:r>
      <w:r w:rsidRPr="00F939C0">
        <w:rPr>
          <w:rFonts w:ascii="Arial" w:hAnsi="Arial" w:cs="Arial"/>
          <w:color w:val="auto"/>
          <w:sz w:val="22"/>
          <w:szCs w:val="22"/>
        </w:rPr>
        <w:t xml:space="preserve">Miami </w:t>
      </w:r>
      <w:proofErr w:type="spellStart"/>
      <w:r w:rsidRPr="00F939C0">
        <w:rPr>
          <w:rFonts w:ascii="Arial" w:hAnsi="Arial" w:cs="Arial"/>
          <w:color w:val="auto"/>
          <w:sz w:val="22"/>
          <w:szCs w:val="22"/>
        </w:rPr>
        <w:t>Beach</w:t>
      </w:r>
      <w:proofErr w:type="spellEnd"/>
      <w:r w:rsidRPr="00F939C0">
        <w:rPr>
          <w:rFonts w:ascii="Arial" w:hAnsi="Arial" w:cs="Arial"/>
          <w:color w:val="auto"/>
          <w:sz w:val="22"/>
          <w:szCs w:val="22"/>
        </w:rPr>
        <w:t xml:space="preserve"> (USA, Florida)</w:t>
      </w:r>
    </w:p>
    <w:p w14:paraId="1E064AC7" w14:textId="77777777" w:rsidR="00A158D4" w:rsidRPr="00F939C0" w:rsidRDefault="00A158D4" w:rsidP="00F11996">
      <w:pPr>
        <w:numPr>
          <w:ilvl w:val="0"/>
          <w:numId w:val="19"/>
        </w:numPr>
        <w:autoSpaceDE w:val="0"/>
        <w:autoSpaceDN w:val="0"/>
        <w:adjustRightInd w:val="0"/>
        <w:spacing w:after="0" w:line="240" w:lineRule="auto"/>
        <w:jc w:val="both"/>
        <w:rPr>
          <w:rFonts w:ascii="Arial" w:hAnsi="Arial" w:cs="Arial"/>
          <w:color w:val="auto"/>
          <w:sz w:val="22"/>
          <w:szCs w:val="22"/>
        </w:rPr>
      </w:pPr>
      <w:r w:rsidRPr="00F939C0">
        <w:rPr>
          <w:rFonts w:ascii="Symbol" w:hAnsi="Symbol" w:cs="Symbol"/>
          <w:color w:val="auto"/>
          <w:sz w:val="22"/>
          <w:szCs w:val="22"/>
        </w:rPr>
        <w:t></w:t>
      </w:r>
      <w:r w:rsidRPr="00F939C0">
        <w:rPr>
          <w:rFonts w:ascii="Arial" w:hAnsi="Arial" w:cs="Arial"/>
          <w:color w:val="auto"/>
          <w:sz w:val="22"/>
          <w:szCs w:val="22"/>
        </w:rPr>
        <w:t xml:space="preserve">San </w:t>
      </w:r>
      <w:proofErr w:type="spellStart"/>
      <w:r w:rsidRPr="00F939C0">
        <w:rPr>
          <w:rFonts w:ascii="Arial" w:hAnsi="Arial" w:cs="Arial"/>
          <w:color w:val="auto"/>
          <w:sz w:val="22"/>
          <w:szCs w:val="22"/>
        </w:rPr>
        <w:t>Gimignano</w:t>
      </w:r>
      <w:proofErr w:type="spellEnd"/>
      <w:r w:rsidRPr="00F939C0">
        <w:rPr>
          <w:rFonts w:ascii="Arial" w:hAnsi="Arial" w:cs="Arial"/>
          <w:color w:val="auto"/>
          <w:sz w:val="22"/>
          <w:szCs w:val="22"/>
        </w:rPr>
        <w:t xml:space="preserve"> (Itálie)</w:t>
      </w:r>
    </w:p>
    <w:p w14:paraId="726F781A" w14:textId="77777777" w:rsidR="00A158D4" w:rsidRPr="00F939C0" w:rsidRDefault="00A158D4" w:rsidP="00F11996">
      <w:pPr>
        <w:numPr>
          <w:ilvl w:val="0"/>
          <w:numId w:val="19"/>
        </w:numPr>
        <w:autoSpaceDE w:val="0"/>
        <w:autoSpaceDN w:val="0"/>
        <w:adjustRightInd w:val="0"/>
        <w:spacing w:after="0" w:line="240" w:lineRule="auto"/>
        <w:jc w:val="both"/>
        <w:rPr>
          <w:rFonts w:ascii="Arial" w:hAnsi="Arial" w:cs="Arial"/>
          <w:color w:val="auto"/>
          <w:sz w:val="22"/>
          <w:szCs w:val="22"/>
        </w:rPr>
      </w:pPr>
      <w:r w:rsidRPr="00F939C0">
        <w:rPr>
          <w:rFonts w:ascii="Symbol" w:hAnsi="Symbol" w:cs="Symbol"/>
          <w:color w:val="auto"/>
          <w:sz w:val="22"/>
          <w:szCs w:val="22"/>
        </w:rPr>
        <w:t></w:t>
      </w:r>
      <w:proofErr w:type="spellStart"/>
      <w:r w:rsidRPr="00F939C0">
        <w:rPr>
          <w:rFonts w:ascii="Arial" w:hAnsi="Arial" w:cs="Arial"/>
          <w:color w:val="auto"/>
          <w:sz w:val="22"/>
          <w:szCs w:val="22"/>
        </w:rPr>
        <w:t>Slovenj</w:t>
      </w:r>
      <w:proofErr w:type="spellEnd"/>
      <w:r w:rsidRPr="00F939C0">
        <w:rPr>
          <w:rFonts w:ascii="Arial" w:hAnsi="Arial" w:cs="Arial"/>
          <w:color w:val="auto"/>
          <w:sz w:val="22"/>
          <w:szCs w:val="22"/>
        </w:rPr>
        <w:t xml:space="preserve"> </w:t>
      </w:r>
      <w:proofErr w:type="spellStart"/>
      <w:r w:rsidRPr="00F939C0">
        <w:rPr>
          <w:rFonts w:ascii="Arial" w:hAnsi="Arial" w:cs="Arial"/>
          <w:color w:val="auto"/>
          <w:sz w:val="22"/>
          <w:szCs w:val="22"/>
        </w:rPr>
        <w:t>Gradec</w:t>
      </w:r>
      <w:proofErr w:type="spellEnd"/>
      <w:r w:rsidRPr="00F939C0">
        <w:rPr>
          <w:rFonts w:ascii="Arial" w:hAnsi="Arial" w:cs="Arial"/>
          <w:color w:val="auto"/>
          <w:sz w:val="22"/>
          <w:szCs w:val="22"/>
        </w:rPr>
        <w:t xml:space="preserve"> (Slovinsko)</w:t>
      </w:r>
    </w:p>
    <w:p w14:paraId="395F660C" w14:textId="77777777" w:rsidR="00A158D4" w:rsidRPr="00F939C0" w:rsidRDefault="00A158D4" w:rsidP="00F11996">
      <w:pPr>
        <w:numPr>
          <w:ilvl w:val="0"/>
          <w:numId w:val="19"/>
        </w:numPr>
        <w:autoSpaceDE w:val="0"/>
        <w:autoSpaceDN w:val="0"/>
        <w:adjustRightInd w:val="0"/>
        <w:spacing w:after="0" w:line="240" w:lineRule="auto"/>
        <w:jc w:val="both"/>
        <w:rPr>
          <w:rFonts w:ascii="Arial" w:hAnsi="Arial" w:cs="Arial"/>
          <w:color w:val="auto"/>
          <w:sz w:val="22"/>
          <w:szCs w:val="22"/>
        </w:rPr>
      </w:pPr>
      <w:r w:rsidRPr="00F939C0">
        <w:rPr>
          <w:rFonts w:ascii="Symbol" w:hAnsi="Symbol" w:cs="Symbol"/>
          <w:color w:val="auto"/>
          <w:sz w:val="22"/>
          <w:szCs w:val="22"/>
        </w:rPr>
        <w:t></w:t>
      </w:r>
      <w:proofErr w:type="spellStart"/>
      <w:r w:rsidRPr="00F939C0">
        <w:rPr>
          <w:rFonts w:ascii="Arial" w:hAnsi="Arial" w:cs="Arial"/>
          <w:color w:val="auto"/>
          <w:sz w:val="22"/>
          <w:szCs w:val="22"/>
        </w:rPr>
        <w:t>Vöcklabruck</w:t>
      </w:r>
      <w:proofErr w:type="spellEnd"/>
      <w:r w:rsidRPr="00F939C0">
        <w:rPr>
          <w:rFonts w:ascii="Arial" w:hAnsi="Arial" w:cs="Arial"/>
          <w:color w:val="auto"/>
          <w:sz w:val="22"/>
          <w:szCs w:val="22"/>
        </w:rPr>
        <w:t xml:space="preserve"> (Rakousko)</w:t>
      </w:r>
    </w:p>
    <w:p w14:paraId="1BDAA3B7" w14:textId="77777777" w:rsidR="00A158D4" w:rsidRPr="00F939C0" w:rsidRDefault="00A158D4" w:rsidP="00F11996">
      <w:pPr>
        <w:autoSpaceDE w:val="0"/>
        <w:autoSpaceDN w:val="0"/>
        <w:adjustRightInd w:val="0"/>
        <w:spacing w:after="0" w:line="240" w:lineRule="auto"/>
        <w:ind w:left="360"/>
        <w:jc w:val="both"/>
        <w:rPr>
          <w:rFonts w:ascii="Arial" w:hAnsi="Arial" w:cs="Arial"/>
          <w:color w:val="auto"/>
          <w:sz w:val="22"/>
          <w:szCs w:val="22"/>
        </w:rPr>
      </w:pPr>
    </w:p>
    <w:p w14:paraId="581FAFF8" w14:textId="508A3DC5" w:rsidR="00A158D4" w:rsidRPr="00F939C0" w:rsidRDefault="00F11996" w:rsidP="00F11996">
      <w:pPr>
        <w:autoSpaceDE w:val="0"/>
        <w:autoSpaceDN w:val="0"/>
        <w:adjustRightInd w:val="0"/>
        <w:spacing w:after="0" w:line="240" w:lineRule="auto"/>
        <w:jc w:val="both"/>
        <w:rPr>
          <w:rFonts w:ascii="Arial,Bold" w:hAnsi="Arial,Bold" w:cs="Arial,Bold"/>
          <w:b/>
          <w:bCs/>
          <w:color w:val="auto"/>
          <w:sz w:val="22"/>
          <w:szCs w:val="22"/>
        </w:rPr>
      </w:pPr>
      <w:r w:rsidRPr="00F939C0">
        <w:rPr>
          <w:rFonts w:ascii="Arial" w:hAnsi="Arial" w:cs="Arial"/>
          <w:color w:val="auto"/>
          <w:sz w:val="22"/>
          <w:szCs w:val="22"/>
        </w:rPr>
        <w:t xml:space="preserve">Opatření </w:t>
      </w:r>
      <w:r w:rsidRPr="00F939C0">
        <w:rPr>
          <w:rFonts w:ascii="Arial" w:hAnsi="Arial" w:cs="Arial"/>
          <w:b/>
          <w:color w:val="auto"/>
          <w:sz w:val="22"/>
          <w:szCs w:val="22"/>
        </w:rPr>
        <w:t>1. :</w:t>
      </w:r>
      <w:r w:rsidR="00A158D4" w:rsidRPr="00F939C0">
        <w:rPr>
          <w:rFonts w:ascii="Arial" w:hAnsi="Arial" w:cs="Arial"/>
          <w:color w:val="auto"/>
          <w:sz w:val="22"/>
          <w:szCs w:val="22"/>
        </w:rPr>
        <w:t xml:space="preserve"> </w:t>
      </w:r>
      <w:r w:rsidR="00A158D4" w:rsidRPr="00F939C0">
        <w:rPr>
          <w:rFonts w:ascii="Arial,Bold" w:hAnsi="Arial,Bold" w:cs="Arial,Bold"/>
          <w:b/>
          <w:bCs/>
          <w:color w:val="auto"/>
          <w:sz w:val="22"/>
          <w:szCs w:val="22"/>
        </w:rPr>
        <w:t>Aktivity v oblasti zahraničního partnerství</w:t>
      </w:r>
    </w:p>
    <w:p w14:paraId="62708F26" w14:textId="133083D1" w:rsidR="000A4B8F" w:rsidRPr="00F939C0" w:rsidRDefault="000A4B8F" w:rsidP="00F11996">
      <w:pPr>
        <w:autoSpaceDE w:val="0"/>
        <w:autoSpaceDN w:val="0"/>
        <w:adjustRightInd w:val="0"/>
        <w:spacing w:after="0" w:line="240" w:lineRule="auto"/>
        <w:jc w:val="both"/>
        <w:rPr>
          <w:rFonts w:ascii="Arial,Bold" w:hAnsi="Arial,Bold" w:cs="Arial,Bold"/>
          <w:b/>
          <w:bCs/>
          <w:color w:val="auto"/>
          <w:sz w:val="22"/>
          <w:szCs w:val="22"/>
        </w:rPr>
      </w:pPr>
    </w:p>
    <w:p w14:paraId="5EB917A2" w14:textId="798CD902" w:rsidR="000A4B8F" w:rsidRPr="00F939C0" w:rsidRDefault="000A4B8F" w:rsidP="00F11996">
      <w:pPr>
        <w:autoSpaceDE w:val="0"/>
        <w:autoSpaceDN w:val="0"/>
        <w:adjustRightInd w:val="0"/>
        <w:spacing w:after="0" w:line="240" w:lineRule="auto"/>
        <w:jc w:val="both"/>
        <w:rPr>
          <w:rFonts w:ascii="Arial,Bold" w:hAnsi="Arial,Bold" w:cs="Arial,Bold"/>
          <w:bCs/>
          <w:color w:val="auto"/>
          <w:sz w:val="22"/>
          <w:szCs w:val="22"/>
        </w:rPr>
      </w:pPr>
    </w:p>
    <w:p w14:paraId="02D3862D" w14:textId="49571EA8" w:rsidR="000A4B8F" w:rsidRPr="00F939C0" w:rsidRDefault="000A4B8F" w:rsidP="000A4B8F">
      <w:pPr>
        <w:pStyle w:val="Nadpis1"/>
        <w:spacing w:before="0" w:line="240" w:lineRule="auto"/>
        <w:rPr>
          <w:color w:val="auto"/>
          <w:u w:val="single"/>
        </w:rPr>
      </w:pPr>
      <w:bookmarkStart w:id="12" w:name="_Toc26450235"/>
      <w:r w:rsidRPr="00F939C0">
        <w:rPr>
          <w:color w:val="auto"/>
          <w:u w:val="single"/>
        </w:rPr>
        <w:t>PRIORITA 7 Environmentální výchova</w:t>
      </w:r>
      <w:bookmarkEnd w:id="12"/>
    </w:p>
    <w:p w14:paraId="2C81F593" w14:textId="27BA4844" w:rsidR="007A1DEE" w:rsidRPr="00F939C0" w:rsidRDefault="007A1DEE" w:rsidP="00F11996">
      <w:pPr>
        <w:autoSpaceDE w:val="0"/>
        <w:autoSpaceDN w:val="0"/>
        <w:adjustRightInd w:val="0"/>
        <w:spacing w:after="0" w:line="240" w:lineRule="auto"/>
        <w:jc w:val="both"/>
        <w:rPr>
          <w:rFonts w:ascii="Arial,Bold" w:hAnsi="Arial,Bold" w:cs="Arial,Bold"/>
          <w:bCs/>
          <w:color w:val="auto"/>
          <w:sz w:val="22"/>
          <w:szCs w:val="22"/>
        </w:rPr>
      </w:pPr>
    </w:p>
    <w:p w14:paraId="30732FD9" w14:textId="35DA3EF4" w:rsidR="007A1DEE" w:rsidRPr="00F939C0" w:rsidRDefault="007A1DEE" w:rsidP="00F11996">
      <w:pPr>
        <w:autoSpaceDE w:val="0"/>
        <w:autoSpaceDN w:val="0"/>
        <w:adjustRightInd w:val="0"/>
        <w:spacing w:after="0" w:line="240" w:lineRule="auto"/>
        <w:jc w:val="both"/>
        <w:rPr>
          <w:rFonts w:ascii="Arial" w:hAnsi="Arial" w:cs="Arial"/>
          <w:color w:val="auto"/>
          <w:sz w:val="22"/>
          <w:szCs w:val="22"/>
        </w:rPr>
      </w:pPr>
      <w:r w:rsidRPr="00F939C0">
        <w:rPr>
          <w:rFonts w:ascii="Arial" w:hAnsi="Arial" w:cs="Arial"/>
          <w:color w:val="auto"/>
          <w:sz w:val="22"/>
          <w:szCs w:val="22"/>
        </w:rPr>
        <w:t>Cílem této priority je systematicky zvyšovat u obyvatel města povědomí o životním prostředí a jeho souvislostech s každodenním životem. Tím bude v dlouhodobém horizontu podpořeno stále zodpovědnější chování obyvatel k životnímu prostředí ve všech jeho složkách.</w:t>
      </w:r>
    </w:p>
    <w:p w14:paraId="10ADE5EB" w14:textId="7A5A2296" w:rsidR="007A1DEE" w:rsidRPr="00F939C0" w:rsidRDefault="007A1DEE" w:rsidP="00F11996">
      <w:pPr>
        <w:autoSpaceDE w:val="0"/>
        <w:autoSpaceDN w:val="0"/>
        <w:adjustRightInd w:val="0"/>
        <w:spacing w:after="0" w:line="240" w:lineRule="auto"/>
        <w:jc w:val="both"/>
        <w:rPr>
          <w:rFonts w:ascii="Arial" w:hAnsi="Arial" w:cs="Arial"/>
          <w:color w:val="auto"/>
          <w:sz w:val="22"/>
          <w:szCs w:val="22"/>
        </w:rPr>
      </w:pPr>
    </w:p>
    <w:p w14:paraId="6EEDD9DD" w14:textId="29059EF4" w:rsidR="007A1DEE" w:rsidRPr="00F939C0" w:rsidRDefault="007A1DEE" w:rsidP="00F11996">
      <w:pPr>
        <w:autoSpaceDE w:val="0"/>
        <w:autoSpaceDN w:val="0"/>
        <w:adjustRightInd w:val="0"/>
        <w:spacing w:after="0" w:line="240" w:lineRule="auto"/>
        <w:jc w:val="both"/>
        <w:rPr>
          <w:rFonts w:ascii="Arial,Bold" w:hAnsi="Arial,Bold" w:cs="Arial,Bold"/>
          <w:bCs/>
          <w:color w:val="auto"/>
          <w:sz w:val="22"/>
          <w:szCs w:val="22"/>
        </w:rPr>
      </w:pPr>
      <w:r w:rsidRPr="00F939C0">
        <w:rPr>
          <w:rFonts w:ascii="Arial" w:hAnsi="Arial" w:cs="Arial"/>
          <w:color w:val="auto"/>
          <w:sz w:val="22"/>
          <w:szCs w:val="22"/>
        </w:rPr>
        <w:t>Účelem poskytování finanční podpory je dlouhodobě stabilizovat konkrétní aktivity environmentální výchovy, vzdělávání a osvěty v Českém Krumlově a usnadnit jejich postupný rozvoj.</w:t>
      </w:r>
    </w:p>
    <w:p w14:paraId="1A338A89" w14:textId="34912B8E" w:rsidR="007A1DEE" w:rsidRPr="00F939C0" w:rsidRDefault="007A1DEE" w:rsidP="007A1DEE">
      <w:pPr>
        <w:autoSpaceDE w:val="0"/>
        <w:autoSpaceDN w:val="0"/>
        <w:adjustRightInd w:val="0"/>
        <w:spacing w:after="0" w:line="240" w:lineRule="auto"/>
        <w:jc w:val="both"/>
        <w:rPr>
          <w:rFonts w:ascii="Arial" w:hAnsi="Arial" w:cs="Arial"/>
          <w:color w:val="auto"/>
          <w:sz w:val="22"/>
          <w:szCs w:val="22"/>
        </w:rPr>
      </w:pPr>
    </w:p>
    <w:p w14:paraId="173674DF" w14:textId="387653B2" w:rsidR="007A1DEE" w:rsidRPr="00F939C0" w:rsidRDefault="007A1DEE" w:rsidP="007A1DEE">
      <w:pPr>
        <w:autoSpaceDE w:val="0"/>
        <w:autoSpaceDN w:val="0"/>
        <w:adjustRightInd w:val="0"/>
        <w:spacing w:after="0" w:line="240" w:lineRule="auto"/>
        <w:jc w:val="both"/>
        <w:rPr>
          <w:rFonts w:ascii="Arial" w:hAnsi="Arial" w:cs="Arial"/>
          <w:color w:val="auto"/>
          <w:sz w:val="22"/>
          <w:szCs w:val="22"/>
        </w:rPr>
      </w:pPr>
      <w:r w:rsidRPr="00F939C0">
        <w:rPr>
          <w:rFonts w:ascii="Arial" w:hAnsi="Arial" w:cs="Arial"/>
          <w:color w:val="auto"/>
          <w:sz w:val="22"/>
          <w:szCs w:val="22"/>
        </w:rPr>
        <w:t xml:space="preserve">Cílovou skupinou jsou obyvatelé Českého Krumlova v nejširším slova smyslu, jako např.: </w:t>
      </w:r>
    </w:p>
    <w:p w14:paraId="11CAE547" w14:textId="77777777" w:rsidR="007A1DEE" w:rsidRPr="00F939C0" w:rsidRDefault="007A1DEE"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děti v mateřských školách</w:t>
      </w:r>
    </w:p>
    <w:p w14:paraId="2FCA9FA6" w14:textId="77777777" w:rsidR="007A1DEE" w:rsidRPr="00F939C0" w:rsidRDefault="007A1DEE"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žáci základních a středních škol</w:t>
      </w:r>
    </w:p>
    <w:p w14:paraId="0B5B6864" w14:textId="77777777" w:rsidR="007A1DEE" w:rsidRPr="00F939C0" w:rsidRDefault="007A1DEE"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děti a mládež organizovaní v zájmových kroužcích, skupinách, oddílech atd.</w:t>
      </w:r>
    </w:p>
    <w:p w14:paraId="4CC089F0" w14:textId="77777777" w:rsidR="007A1DEE" w:rsidRPr="00F939C0" w:rsidRDefault="007A1DEE"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místní podnikatelé</w:t>
      </w:r>
    </w:p>
    <w:p w14:paraId="11788C37" w14:textId="77777777" w:rsidR="007A1DEE" w:rsidRPr="00F939C0" w:rsidRDefault="007A1DEE"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návštěvníci akcí a kulturně-vzdělávacích zařízení ve městě</w:t>
      </w:r>
    </w:p>
    <w:p w14:paraId="58A7CD28" w14:textId="77777777" w:rsidR="007A1DEE" w:rsidRPr="00F939C0" w:rsidRDefault="007A1DEE"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senioři</w:t>
      </w:r>
    </w:p>
    <w:p w14:paraId="3BEB783B" w14:textId="77777777" w:rsidR="007A1DEE" w:rsidRPr="00F939C0" w:rsidRDefault="007A1DEE"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široká veřejnost</w:t>
      </w:r>
    </w:p>
    <w:p w14:paraId="5262DE15" w14:textId="46567B71" w:rsidR="007A1DEE" w:rsidRPr="00F939C0" w:rsidRDefault="007A1DEE" w:rsidP="007A1DEE">
      <w:pPr>
        <w:autoSpaceDE w:val="0"/>
        <w:autoSpaceDN w:val="0"/>
        <w:adjustRightInd w:val="0"/>
        <w:spacing w:after="0" w:line="240" w:lineRule="auto"/>
        <w:jc w:val="both"/>
        <w:rPr>
          <w:rFonts w:ascii="Arial" w:hAnsi="Arial" w:cs="Arial"/>
          <w:color w:val="auto"/>
          <w:sz w:val="22"/>
          <w:szCs w:val="22"/>
        </w:rPr>
      </w:pPr>
      <w:r w:rsidRPr="00F939C0">
        <w:rPr>
          <w:rFonts w:ascii="Arial" w:hAnsi="Arial" w:cs="Arial"/>
          <w:color w:val="auto"/>
          <w:sz w:val="22"/>
          <w:szCs w:val="22"/>
        </w:rPr>
        <w:t>a další.</w:t>
      </w:r>
    </w:p>
    <w:p w14:paraId="3017B866" w14:textId="617617C5" w:rsidR="000A4B8F" w:rsidRPr="00F939C0" w:rsidRDefault="000A4B8F" w:rsidP="00F11996">
      <w:pPr>
        <w:autoSpaceDE w:val="0"/>
        <w:autoSpaceDN w:val="0"/>
        <w:adjustRightInd w:val="0"/>
        <w:spacing w:after="0" w:line="240" w:lineRule="auto"/>
        <w:jc w:val="both"/>
        <w:rPr>
          <w:rFonts w:ascii="Arial,Bold" w:hAnsi="Arial,Bold" w:cs="Arial,Bold"/>
          <w:bCs/>
          <w:color w:val="auto"/>
          <w:sz w:val="22"/>
          <w:szCs w:val="22"/>
        </w:rPr>
      </w:pPr>
    </w:p>
    <w:p w14:paraId="256A0A1F" w14:textId="138CE1CA" w:rsidR="000A4B8F" w:rsidRPr="00F939C0" w:rsidRDefault="000A4B8F" w:rsidP="007A1DEE">
      <w:pPr>
        <w:pStyle w:val="Zkladntext"/>
        <w:spacing w:before="0" w:line="240" w:lineRule="auto"/>
        <w:jc w:val="both"/>
        <w:rPr>
          <w:rFonts w:ascii="Arial" w:hAnsi="Arial" w:cs="Arial"/>
          <w:sz w:val="22"/>
          <w:szCs w:val="22"/>
        </w:rPr>
      </w:pPr>
      <w:r w:rsidRPr="00F939C0">
        <w:rPr>
          <w:rFonts w:ascii="Arial" w:hAnsi="Arial" w:cs="Arial"/>
          <w:sz w:val="22"/>
          <w:szCs w:val="22"/>
        </w:rPr>
        <w:t>Předkládané aktivity mohou být zaměřeny na libovolné téma z oblasti životního prostředí, vždy je však žádoucí hledání přesahu ke každodennímu životu jednotlivce a k městu Český Krumlov. Mezi témata mohou patřit např.:</w:t>
      </w:r>
    </w:p>
    <w:p w14:paraId="70131483" w14:textId="77777777" w:rsidR="000A4B8F" w:rsidRPr="00F939C0" w:rsidRDefault="000A4B8F" w:rsidP="007A1DEE">
      <w:pPr>
        <w:pStyle w:val="Zkladntext"/>
        <w:numPr>
          <w:ilvl w:val="0"/>
          <w:numId w:val="41"/>
        </w:numPr>
        <w:spacing w:before="0" w:line="240" w:lineRule="auto"/>
        <w:jc w:val="both"/>
        <w:rPr>
          <w:rFonts w:ascii="Arial" w:hAnsi="Arial" w:cs="Arial"/>
          <w:sz w:val="22"/>
          <w:szCs w:val="22"/>
        </w:rPr>
      </w:pPr>
      <w:r w:rsidRPr="00F939C0">
        <w:rPr>
          <w:rFonts w:ascii="Arial" w:hAnsi="Arial" w:cs="Arial"/>
          <w:sz w:val="22"/>
          <w:szCs w:val="22"/>
        </w:rPr>
        <w:t>odpady (předcházení vzniku, znovuvyužití, zodpovědné nakupování, třídění a recyklace …)</w:t>
      </w:r>
    </w:p>
    <w:p w14:paraId="2706C9D9" w14:textId="77777777" w:rsidR="000A4B8F" w:rsidRPr="000A4B8F" w:rsidRDefault="000A4B8F" w:rsidP="007A1DEE">
      <w:pPr>
        <w:pStyle w:val="Zkladntext"/>
        <w:numPr>
          <w:ilvl w:val="0"/>
          <w:numId w:val="41"/>
        </w:numPr>
        <w:spacing w:before="0" w:line="240" w:lineRule="auto"/>
        <w:jc w:val="both"/>
        <w:rPr>
          <w:rFonts w:ascii="Arial" w:hAnsi="Arial" w:cs="Arial"/>
          <w:sz w:val="22"/>
          <w:szCs w:val="22"/>
        </w:rPr>
      </w:pPr>
      <w:r w:rsidRPr="000A4B8F">
        <w:rPr>
          <w:rFonts w:ascii="Arial" w:hAnsi="Arial" w:cs="Arial"/>
          <w:sz w:val="22"/>
          <w:szCs w:val="22"/>
        </w:rPr>
        <w:lastRenderedPageBreak/>
        <w:t>environmentálně šetrná domácnost (možnosti šetření vodou a energiemi, environmentálně šetrná drogerie a kosmetika …)</w:t>
      </w:r>
    </w:p>
    <w:p w14:paraId="4A7A3ECE" w14:textId="77777777" w:rsidR="000A4B8F" w:rsidRPr="000A4B8F" w:rsidRDefault="000A4B8F" w:rsidP="007A1DEE">
      <w:pPr>
        <w:pStyle w:val="Zkladntext"/>
        <w:numPr>
          <w:ilvl w:val="0"/>
          <w:numId w:val="41"/>
        </w:numPr>
        <w:spacing w:before="0" w:line="240" w:lineRule="auto"/>
        <w:jc w:val="both"/>
        <w:rPr>
          <w:rFonts w:ascii="Arial" w:hAnsi="Arial" w:cs="Arial"/>
          <w:sz w:val="22"/>
          <w:szCs w:val="22"/>
        </w:rPr>
      </w:pPr>
      <w:r w:rsidRPr="000A4B8F">
        <w:rPr>
          <w:rFonts w:ascii="Arial" w:hAnsi="Arial" w:cs="Arial"/>
          <w:sz w:val="22"/>
          <w:szCs w:val="22"/>
        </w:rPr>
        <w:t>životní prostředí ve městě (odpadové hospodářství, městská zeleň, klima a čistota ovzduší …)</w:t>
      </w:r>
    </w:p>
    <w:p w14:paraId="4EC84EC9" w14:textId="77777777" w:rsidR="000A4B8F" w:rsidRPr="000A4B8F" w:rsidRDefault="000A4B8F" w:rsidP="007A1DEE">
      <w:pPr>
        <w:pStyle w:val="Zkladntext"/>
        <w:numPr>
          <w:ilvl w:val="0"/>
          <w:numId w:val="41"/>
        </w:numPr>
        <w:spacing w:before="0" w:line="240" w:lineRule="auto"/>
        <w:jc w:val="both"/>
        <w:rPr>
          <w:rFonts w:ascii="Arial" w:hAnsi="Arial" w:cs="Arial"/>
          <w:sz w:val="22"/>
          <w:szCs w:val="22"/>
        </w:rPr>
      </w:pPr>
      <w:r w:rsidRPr="000A4B8F">
        <w:rPr>
          <w:rFonts w:ascii="Arial" w:hAnsi="Arial" w:cs="Arial"/>
          <w:sz w:val="22"/>
          <w:szCs w:val="22"/>
        </w:rPr>
        <w:t>biodiverzita a ochrana přírody (chráněná území a zásady jejich ochrany, vlivy na biodiverzitu …)</w:t>
      </w:r>
    </w:p>
    <w:p w14:paraId="758348B6" w14:textId="5777372F" w:rsidR="000A4B8F" w:rsidRPr="000A4B8F" w:rsidRDefault="000A4B8F" w:rsidP="007A1DEE">
      <w:pPr>
        <w:pStyle w:val="Zkladntext"/>
        <w:numPr>
          <w:ilvl w:val="0"/>
          <w:numId w:val="41"/>
        </w:numPr>
        <w:spacing w:before="0" w:line="240" w:lineRule="auto"/>
        <w:jc w:val="both"/>
        <w:rPr>
          <w:rFonts w:ascii="Arial" w:hAnsi="Arial" w:cs="Arial"/>
          <w:sz w:val="22"/>
          <w:szCs w:val="22"/>
        </w:rPr>
      </w:pPr>
      <w:r w:rsidRPr="000A4B8F">
        <w:rPr>
          <w:rFonts w:ascii="Arial" w:hAnsi="Arial" w:cs="Arial"/>
          <w:sz w:val="22"/>
          <w:szCs w:val="22"/>
        </w:rPr>
        <w:t>využívání krajiny (zemědělství, lesnictví, voda v krajině …)</w:t>
      </w:r>
    </w:p>
    <w:p w14:paraId="48896A33" w14:textId="77777777" w:rsidR="000A4B8F" w:rsidRPr="000A4B8F" w:rsidRDefault="000A4B8F" w:rsidP="007A1DEE">
      <w:pPr>
        <w:pStyle w:val="Zkladntext"/>
        <w:numPr>
          <w:ilvl w:val="0"/>
          <w:numId w:val="41"/>
        </w:numPr>
        <w:spacing w:before="0" w:line="240" w:lineRule="auto"/>
        <w:jc w:val="both"/>
        <w:rPr>
          <w:rFonts w:ascii="Arial" w:hAnsi="Arial" w:cs="Arial"/>
          <w:sz w:val="22"/>
          <w:szCs w:val="22"/>
        </w:rPr>
      </w:pPr>
      <w:r w:rsidRPr="000A4B8F">
        <w:rPr>
          <w:rFonts w:ascii="Arial" w:hAnsi="Arial" w:cs="Arial"/>
          <w:sz w:val="22"/>
          <w:szCs w:val="22"/>
        </w:rPr>
        <w:t>globální problémy (změna klimatu, globální biodiverzita …)</w:t>
      </w:r>
    </w:p>
    <w:p w14:paraId="0A7AD5D5" w14:textId="77777777" w:rsidR="000A4B8F" w:rsidRDefault="000A4B8F" w:rsidP="007A1DEE">
      <w:pPr>
        <w:autoSpaceDE w:val="0"/>
        <w:autoSpaceDN w:val="0"/>
        <w:adjustRightInd w:val="0"/>
        <w:spacing w:after="0" w:line="240" w:lineRule="auto"/>
        <w:jc w:val="both"/>
        <w:rPr>
          <w:rFonts w:ascii="Arial,Bold" w:hAnsi="Arial,Bold" w:cs="Arial,Bold"/>
          <w:bCs/>
          <w:color w:val="000000"/>
          <w:sz w:val="22"/>
          <w:szCs w:val="22"/>
        </w:rPr>
      </w:pPr>
    </w:p>
    <w:p w14:paraId="1589ED18" w14:textId="52766A68" w:rsidR="000A4B8F" w:rsidRPr="000A4B8F" w:rsidRDefault="000A4B8F" w:rsidP="007A1DEE">
      <w:pPr>
        <w:pStyle w:val="Nadpis2"/>
        <w:tabs>
          <w:tab w:val="clear" w:pos="1080"/>
        </w:tabs>
        <w:spacing w:before="0" w:after="0"/>
        <w:jc w:val="both"/>
        <w:rPr>
          <w:b w:val="0"/>
          <w:i w:val="0"/>
          <w:sz w:val="22"/>
          <w:szCs w:val="22"/>
          <w:u w:val="single"/>
        </w:rPr>
      </w:pPr>
      <w:r w:rsidRPr="000A4B8F">
        <w:rPr>
          <w:b w:val="0"/>
          <w:i w:val="0"/>
          <w:sz w:val="22"/>
          <w:szCs w:val="22"/>
          <w:u w:val="single"/>
        </w:rPr>
        <w:t>Priorita 7 je rozdělena na následující opatření:</w:t>
      </w:r>
    </w:p>
    <w:p w14:paraId="6A80ACDC" w14:textId="77777777" w:rsidR="000A4B8F" w:rsidRDefault="000A4B8F" w:rsidP="007A1DEE">
      <w:pPr>
        <w:autoSpaceDE w:val="0"/>
        <w:autoSpaceDN w:val="0"/>
        <w:adjustRightInd w:val="0"/>
        <w:spacing w:after="0" w:line="240" w:lineRule="auto"/>
        <w:jc w:val="both"/>
        <w:rPr>
          <w:rFonts w:ascii="Arial" w:hAnsi="Arial" w:cs="Arial"/>
          <w:sz w:val="22"/>
          <w:szCs w:val="22"/>
        </w:rPr>
      </w:pPr>
    </w:p>
    <w:p w14:paraId="7ED8CD33" w14:textId="77777777" w:rsidR="000A4B8F" w:rsidRPr="000A4B8F" w:rsidRDefault="000A4B8F" w:rsidP="007A1DEE">
      <w:pPr>
        <w:pStyle w:val="Odstavecseseznamem"/>
        <w:numPr>
          <w:ilvl w:val="1"/>
          <w:numId w:val="42"/>
        </w:numPr>
        <w:spacing w:after="0" w:line="240" w:lineRule="auto"/>
        <w:rPr>
          <w:rFonts w:ascii="Arial" w:hAnsi="Arial" w:cs="Arial"/>
          <w:b/>
        </w:rPr>
      </w:pPr>
      <w:r w:rsidRPr="000A4B8F">
        <w:rPr>
          <w:rFonts w:ascii="Arial" w:hAnsi="Arial" w:cs="Arial"/>
          <w:b/>
        </w:rPr>
        <w:t>Environmentální výchova na mateřských, základních a středních školách</w:t>
      </w:r>
    </w:p>
    <w:p w14:paraId="5E450DFE" w14:textId="77777777" w:rsidR="000A4B8F" w:rsidRPr="000A4B8F" w:rsidRDefault="000A4B8F" w:rsidP="007A1DEE">
      <w:pPr>
        <w:spacing w:after="0" w:line="240" w:lineRule="auto"/>
        <w:rPr>
          <w:rFonts w:ascii="Arial" w:hAnsi="Arial" w:cs="Arial"/>
          <w:color w:val="auto"/>
          <w:sz w:val="22"/>
          <w:szCs w:val="22"/>
        </w:rPr>
      </w:pPr>
      <w:r w:rsidRPr="000A4B8F">
        <w:rPr>
          <w:rFonts w:ascii="Arial" w:hAnsi="Arial" w:cs="Arial"/>
          <w:color w:val="auto"/>
          <w:sz w:val="22"/>
          <w:szCs w:val="22"/>
        </w:rPr>
        <w:t>Opatření 7.1 je určeno pro aktivity a projekty realizované mateřskými, základními a středními školami se sídlem ve městě Český Krumlov. Cílovou skupinou jsou pak děti a žáci v těchto školách.</w:t>
      </w:r>
    </w:p>
    <w:p w14:paraId="1A36BBD7" w14:textId="77777777" w:rsidR="000A4B8F" w:rsidRPr="000A4B8F" w:rsidRDefault="000A4B8F" w:rsidP="007A1DEE">
      <w:pPr>
        <w:spacing w:after="0" w:line="240" w:lineRule="auto"/>
        <w:rPr>
          <w:rFonts w:ascii="Arial" w:hAnsi="Arial" w:cs="Arial"/>
          <w:color w:val="auto"/>
          <w:sz w:val="22"/>
          <w:szCs w:val="22"/>
        </w:rPr>
      </w:pPr>
    </w:p>
    <w:p w14:paraId="40D0F688" w14:textId="77777777" w:rsidR="000A4B8F" w:rsidRPr="000A4B8F" w:rsidRDefault="000A4B8F" w:rsidP="007A1DEE">
      <w:pPr>
        <w:spacing w:after="0" w:line="240" w:lineRule="auto"/>
        <w:rPr>
          <w:rFonts w:ascii="Arial" w:hAnsi="Arial" w:cs="Arial"/>
          <w:color w:val="auto"/>
          <w:sz w:val="22"/>
          <w:szCs w:val="22"/>
        </w:rPr>
      </w:pPr>
      <w:r w:rsidRPr="000A4B8F">
        <w:rPr>
          <w:rFonts w:ascii="Arial" w:hAnsi="Arial" w:cs="Arial"/>
          <w:color w:val="auto"/>
          <w:sz w:val="22"/>
          <w:szCs w:val="22"/>
        </w:rPr>
        <w:t>Předmětem podpory mohou být libovolné aktivity naplňující obsah a cíle programu, jako např. celoroční projekty, projektové dny, soutěže, exkurze, kratší programy ve škole (v rozsahu 1 až několika vyučovacích hodin) apod.</w:t>
      </w:r>
    </w:p>
    <w:p w14:paraId="2B8E8790" w14:textId="77777777" w:rsidR="000A4B8F" w:rsidRPr="000A4B8F" w:rsidRDefault="000A4B8F" w:rsidP="007A1DEE">
      <w:pPr>
        <w:spacing w:after="0" w:line="240" w:lineRule="auto"/>
        <w:rPr>
          <w:rFonts w:ascii="Arial" w:hAnsi="Arial" w:cs="Arial"/>
          <w:color w:val="auto"/>
          <w:sz w:val="22"/>
          <w:szCs w:val="22"/>
        </w:rPr>
      </w:pPr>
    </w:p>
    <w:p w14:paraId="15F37615" w14:textId="77777777" w:rsidR="000A4B8F" w:rsidRPr="000A4B8F" w:rsidRDefault="000A4B8F" w:rsidP="007A1DEE">
      <w:pPr>
        <w:spacing w:after="0" w:line="240" w:lineRule="auto"/>
        <w:rPr>
          <w:rFonts w:ascii="Arial" w:hAnsi="Arial" w:cs="Arial"/>
          <w:color w:val="auto"/>
          <w:sz w:val="22"/>
          <w:szCs w:val="22"/>
        </w:rPr>
      </w:pPr>
      <w:r w:rsidRPr="000A4B8F">
        <w:rPr>
          <w:rFonts w:ascii="Arial" w:hAnsi="Arial" w:cs="Arial"/>
          <w:color w:val="auto"/>
          <w:sz w:val="22"/>
          <w:szCs w:val="22"/>
        </w:rPr>
        <w:t>Škola může do grantového projektu zařadit aktivity již dříve či pravidelně prováděné, je však vhodná jejich částečná inovace či rozvoj, zejména ve vztahu posílení vazeb na cíl programu.</w:t>
      </w:r>
    </w:p>
    <w:p w14:paraId="3805C425" w14:textId="77777777" w:rsidR="000A4B8F" w:rsidRPr="000A4B8F" w:rsidRDefault="000A4B8F" w:rsidP="007A1DEE">
      <w:pPr>
        <w:pStyle w:val="Zkladntext"/>
        <w:spacing w:before="0" w:line="240" w:lineRule="auto"/>
        <w:jc w:val="both"/>
        <w:rPr>
          <w:rFonts w:ascii="Arial" w:hAnsi="Arial" w:cs="Arial"/>
          <w:sz w:val="22"/>
          <w:szCs w:val="22"/>
        </w:rPr>
      </w:pPr>
    </w:p>
    <w:p w14:paraId="504281FA" w14:textId="77777777" w:rsidR="000A4B8F" w:rsidRPr="000A4B8F" w:rsidRDefault="000A4B8F" w:rsidP="007A1DEE">
      <w:pPr>
        <w:pStyle w:val="Zkladntext"/>
        <w:numPr>
          <w:ilvl w:val="1"/>
          <w:numId w:val="42"/>
        </w:numPr>
        <w:spacing w:before="0" w:line="240" w:lineRule="auto"/>
        <w:jc w:val="both"/>
        <w:rPr>
          <w:rFonts w:ascii="Arial" w:hAnsi="Arial" w:cs="Arial"/>
          <w:b/>
          <w:sz w:val="22"/>
          <w:szCs w:val="22"/>
        </w:rPr>
      </w:pPr>
      <w:r w:rsidRPr="000A4B8F">
        <w:rPr>
          <w:rFonts w:ascii="Arial" w:hAnsi="Arial" w:cs="Arial"/>
          <w:b/>
          <w:sz w:val="22"/>
          <w:szCs w:val="22"/>
        </w:rPr>
        <w:t>Environmentální výchova pro ostatní cílové skupiny ve městě</w:t>
      </w:r>
    </w:p>
    <w:p w14:paraId="2281390D" w14:textId="1EB40739" w:rsidR="000A4B8F" w:rsidRPr="00A31D01" w:rsidRDefault="000A4B8F" w:rsidP="007A1DEE">
      <w:pPr>
        <w:pStyle w:val="Zkladntext"/>
        <w:spacing w:before="0" w:line="240" w:lineRule="auto"/>
        <w:jc w:val="both"/>
        <w:rPr>
          <w:rFonts w:ascii="Arial" w:hAnsi="Arial" w:cs="Arial"/>
          <w:sz w:val="22"/>
          <w:szCs w:val="22"/>
        </w:rPr>
      </w:pPr>
      <w:r w:rsidRPr="000A4B8F">
        <w:rPr>
          <w:rFonts w:ascii="Arial" w:hAnsi="Arial" w:cs="Arial"/>
          <w:sz w:val="22"/>
          <w:szCs w:val="22"/>
        </w:rPr>
        <w:t xml:space="preserve">Opatření 7.2 je určeno pro aktivity realizované jinými subjekty než školami (MŠ, ZŠ, SŠ) a pro ostatní cílové skupiny. Aktivity pro cílovou skupinu dětí a mládeže mohou být zařazeny v případě, že probíhají mimo </w:t>
      </w:r>
      <w:r w:rsidR="00A31D01">
        <w:rPr>
          <w:rFonts w:ascii="Arial" w:hAnsi="Arial" w:cs="Arial"/>
          <w:sz w:val="22"/>
          <w:szCs w:val="22"/>
        </w:rPr>
        <w:t xml:space="preserve">školní výuku </w:t>
      </w:r>
      <w:r w:rsidRPr="000A4B8F">
        <w:rPr>
          <w:rFonts w:ascii="Arial" w:hAnsi="Arial" w:cs="Arial"/>
          <w:sz w:val="22"/>
          <w:szCs w:val="22"/>
        </w:rPr>
        <w:t xml:space="preserve">(např. děti organizované </w:t>
      </w:r>
      <w:r w:rsidRPr="00A31D01">
        <w:rPr>
          <w:rFonts w:ascii="Arial" w:hAnsi="Arial" w:cs="Arial"/>
          <w:sz w:val="22"/>
          <w:szCs w:val="22"/>
        </w:rPr>
        <w:t>v oddílech, jiných zájmových skupinách apod.).</w:t>
      </w:r>
    </w:p>
    <w:p w14:paraId="3F7822B8" w14:textId="77777777" w:rsidR="000A4B8F" w:rsidRPr="00A31D01" w:rsidRDefault="000A4B8F" w:rsidP="000A4B8F">
      <w:pPr>
        <w:autoSpaceDE w:val="0"/>
        <w:autoSpaceDN w:val="0"/>
        <w:adjustRightInd w:val="0"/>
        <w:spacing w:after="0" w:line="240" w:lineRule="auto"/>
        <w:jc w:val="both"/>
        <w:rPr>
          <w:rFonts w:ascii="Arial" w:hAnsi="Arial" w:cs="Arial"/>
          <w:color w:val="auto"/>
          <w:sz w:val="22"/>
          <w:szCs w:val="22"/>
        </w:rPr>
      </w:pPr>
    </w:p>
    <w:p w14:paraId="14EA81FF" w14:textId="7B85C85B" w:rsidR="000A4B8F" w:rsidRPr="00A31D01" w:rsidRDefault="000A4B8F" w:rsidP="000A4B8F">
      <w:pPr>
        <w:autoSpaceDE w:val="0"/>
        <w:autoSpaceDN w:val="0"/>
        <w:adjustRightInd w:val="0"/>
        <w:spacing w:after="0" w:line="240" w:lineRule="auto"/>
        <w:jc w:val="both"/>
        <w:rPr>
          <w:rFonts w:ascii="Arial,Bold" w:hAnsi="Arial,Bold" w:cs="Arial,Bold"/>
          <w:bCs/>
          <w:color w:val="auto"/>
          <w:sz w:val="22"/>
          <w:szCs w:val="22"/>
        </w:rPr>
      </w:pPr>
      <w:r w:rsidRPr="00A31D01">
        <w:rPr>
          <w:rFonts w:ascii="Arial" w:hAnsi="Arial" w:cs="Arial"/>
          <w:color w:val="auto"/>
          <w:sz w:val="22"/>
          <w:szCs w:val="22"/>
        </w:rPr>
        <w:t>Předmětem podpory mohou být libovolné aktivity naplňující obsah a cíle programu jako např. přednášky, exkurze, výstavy, soutěže, informační kampaně apod</w:t>
      </w:r>
      <w:r w:rsidR="00A31D01">
        <w:rPr>
          <w:rFonts w:ascii="Arial" w:hAnsi="Arial" w:cs="Arial"/>
          <w:color w:val="auto"/>
          <w:sz w:val="22"/>
          <w:szCs w:val="22"/>
        </w:rPr>
        <w:t>.</w:t>
      </w:r>
    </w:p>
    <w:p w14:paraId="52AEABFD" w14:textId="77777777" w:rsidR="006A3B2A" w:rsidRDefault="008F5011" w:rsidP="006E000A">
      <w:pPr>
        <w:pStyle w:val="Nadpis11"/>
        <w:spacing w:before="120"/>
      </w:pPr>
      <w:bookmarkStart w:id="13" w:name="_Toc26450236"/>
      <w:r>
        <w:lastRenderedPageBreak/>
        <w:t>Pravidla poskytování finanční podpory</w:t>
      </w:r>
      <w:bookmarkEnd w:id="13"/>
    </w:p>
    <w:p w14:paraId="1208DC29" w14:textId="77777777" w:rsidR="00F33431" w:rsidRDefault="00F33431" w:rsidP="00F33431">
      <w:pPr>
        <w:pStyle w:val="Odstavecseseznamem"/>
        <w:spacing w:after="0" w:line="240" w:lineRule="auto"/>
        <w:rPr>
          <w:rFonts w:ascii="Arial" w:hAnsi="Arial" w:cs="Arial"/>
        </w:rPr>
      </w:pPr>
    </w:p>
    <w:p w14:paraId="78F2BCCD" w14:textId="77777777" w:rsidR="001D382E" w:rsidRPr="0031267F" w:rsidRDefault="001D382E" w:rsidP="00AC5B43">
      <w:pPr>
        <w:pStyle w:val="Odstavecseseznamem"/>
        <w:numPr>
          <w:ilvl w:val="0"/>
          <w:numId w:val="3"/>
        </w:numPr>
        <w:spacing w:after="0" w:line="240" w:lineRule="auto"/>
        <w:rPr>
          <w:rFonts w:ascii="Arial" w:hAnsi="Arial" w:cs="Arial"/>
          <w:b/>
          <w:u w:val="single"/>
        </w:rPr>
      </w:pPr>
      <w:r w:rsidRPr="0031267F">
        <w:rPr>
          <w:rFonts w:ascii="Arial" w:hAnsi="Arial" w:cs="Arial"/>
          <w:b/>
          <w:u w:val="single"/>
        </w:rPr>
        <w:t>Oprávnění žadatelé</w:t>
      </w:r>
    </w:p>
    <w:p w14:paraId="1341EF40" w14:textId="77777777" w:rsidR="00F777E0" w:rsidRDefault="00F777E0" w:rsidP="00F777E0">
      <w:pPr>
        <w:spacing w:after="0" w:line="240" w:lineRule="auto"/>
        <w:jc w:val="both"/>
        <w:rPr>
          <w:color w:val="auto"/>
          <w:sz w:val="22"/>
          <w:szCs w:val="22"/>
        </w:rPr>
      </w:pPr>
    </w:p>
    <w:p w14:paraId="63841794" w14:textId="77777777" w:rsidR="00F33431" w:rsidRPr="00F777E0" w:rsidRDefault="00F777E0" w:rsidP="007019F8">
      <w:pPr>
        <w:spacing w:after="0" w:line="240" w:lineRule="auto"/>
        <w:jc w:val="both"/>
        <w:rPr>
          <w:color w:val="auto"/>
          <w:sz w:val="22"/>
          <w:szCs w:val="22"/>
        </w:rPr>
      </w:pPr>
      <w:r w:rsidRPr="00F777E0">
        <w:rPr>
          <w:color w:val="auto"/>
          <w:sz w:val="22"/>
          <w:szCs w:val="22"/>
        </w:rPr>
        <w:t>Oprávněným žadatelem o dotaci je fyzická či právnická osoba, jejíž aktivity směřují k občanům města Český Krumlov a jejíž dosavadní činnost či statut je směřován na aktivit v oblasti výše uvedených priorit.</w:t>
      </w:r>
    </w:p>
    <w:p w14:paraId="5D8984D8" w14:textId="77777777" w:rsidR="00F777E0" w:rsidRDefault="00F777E0" w:rsidP="007019F8">
      <w:pPr>
        <w:spacing w:after="0" w:line="240" w:lineRule="auto"/>
        <w:jc w:val="both"/>
        <w:rPr>
          <w:color w:val="auto"/>
          <w:sz w:val="22"/>
          <w:szCs w:val="22"/>
        </w:rPr>
      </w:pPr>
    </w:p>
    <w:p w14:paraId="7FBA4AE0" w14:textId="77777777" w:rsidR="00F777E0" w:rsidRPr="00F777E0" w:rsidRDefault="00F777E0" w:rsidP="007019F8">
      <w:pPr>
        <w:spacing w:after="0" w:line="240" w:lineRule="auto"/>
        <w:jc w:val="both"/>
        <w:rPr>
          <w:rFonts w:ascii="Arial" w:hAnsi="Arial" w:cs="Arial"/>
          <w:color w:val="auto"/>
          <w:sz w:val="22"/>
          <w:szCs w:val="22"/>
        </w:rPr>
      </w:pPr>
      <w:r w:rsidRPr="00F777E0">
        <w:rPr>
          <w:color w:val="auto"/>
          <w:sz w:val="22"/>
          <w:szCs w:val="22"/>
        </w:rPr>
        <w:t xml:space="preserve">Žadatelem o dotaci </w:t>
      </w:r>
      <w:r>
        <w:rPr>
          <w:color w:val="auto"/>
          <w:sz w:val="22"/>
          <w:szCs w:val="22"/>
        </w:rPr>
        <w:t>je</w:t>
      </w:r>
      <w:r w:rsidRPr="00F777E0">
        <w:rPr>
          <w:color w:val="auto"/>
          <w:sz w:val="22"/>
          <w:szCs w:val="22"/>
        </w:rPr>
        <w:t xml:space="preserve"> </w:t>
      </w:r>
      <w:r>
        <w:rPr>
          <w:color w:val="auto"/>
          <w:sz w:val="22"/>
          <w:szCs w:val="22"/>
        </w:rPr>
        <w:t xml:space="preserve">právnická a </w:t>
      </w:r>
      <w:r w:rsidRPr="00F777E0">
        <w:rPr>
          <w:color w:val="auto"/>
          <w:sz w:val="22"/>
          <w:szCs w:val="22"/>
        </w:rPr>
        <w:t xml:space="preserve">fyzická osoba se sídlem v Českém Krumlově. </w:t>
      </w:r>
      <w:r>
        <w:rPr>
          <w:color w:val="auto"/>
          <w:sz w:val="22"/>
          <w:szCs w:val="22"/>
        </w:rPr>
        <w:t>P</w:t>
      </w:r>
      <w:r w:rsidRPr="00F777E0">
        <w:rPr>
          <w:color w:val="auto"/>
          <w:sz w:val="22"/>
          <w:szCs w:val="22"/>
        </w:rPr>
        <w:t>rávnická</w:t>
      </w:r>
      <w:r>
        <w:rPr>
          <w:color w:val="auto"/>
          <w:sz w:val="22"/>
          <w:szCs w:val="22"/>
        </w:rPr>
        <w:t xml:space="preserve"> či fyzická </w:t>
      </w:r>
      <w:r w:rsidRPr="00F777E0">
        <w:rPr>
          <w:color w:val="auto"/>
          <w:sz w:val="22"/>
          <w:szCs w:val="22"/>
        </w:rPr>
        <w:t xml:space="preserve">osoba se sídlem mimo Český Krumlov může být žadatelem pouze v případě, že její činnost prokazatelně směřuje k městu Český Krumlov a jeho </w:t>
      </w:r>
      <w:r w:rsidRPr="00F777E0">
        <w:rPr>
          <w:rFonts w:ascii="Arial" w:hAnsi="Arial" w:cs="Arial"/>
          <w:color w:val="auto"/>
          <w:sz w:val="22"/>
          <w:szCs w:val="22"/>
        </w:rPr>
        <w:t>obyvatelům.</w:t>
      </w:r>
    </w:p>
    <w:p w14:paraId="28D76F9C" w14:textId="5AC6D75B" w:rsidR="00F777E0" w:rsidRPr="00F777E0" w:rsidRDefault="00F777E0" w:rsidP="007019F8">
      <w:pPr>
        <w:spacing w:after="0" w:line="240" w:lineRule="auto"/>
        <w:jc w:val="both"/>
        <w:rPr>
          <w:rFonts w:ascii="Arial" w:hAnsi="Arial" w:cs="Arial"/>
          <w:color w:val="auto"/>
          <w:sz w:val="22"/>
          <w:szCs w:val="22"/>
        </w:rPr>
      </w:pPr>
      <w:r w:rsidRPr="00F777E0">
        <w:rPr>
          <w:rFonts w:ascii="Arial" w:hAnsi="Arial" w:cs="Arial"/>
          <w:sz w:val="22"/>
          <w:szCs w:val="22"/>
        </w:rPr>
        <w:t xml:space="preserve">Žadatelem o programové </w:t>
      </w:r>
      <w:r>
        <w:rPr>
          <w:rFonts w:ascii="Arial" w:hAnsi="Arial" w:cs="Arial"/>
          <w:sz w:val="22"/>
          <w:szCs w:val="22"/>
        </w:rPr>
        <w:t xml:space="preserve">dotace </w:t>
      </w:r>
      <w:r w:rsidRPr="00F777E0">
        <w:rPr>
          <w:rFonts w:ascii="Arial" w:hAnsi="Arial" w:cs="Arial"/>
          <w:sz w:val="22"/>
          <w:szCs w:val="22"/>
        </w:rPr>
        <w:t xml:space="preserve">nemohou být organizace zřizované nebo založené </w:t>
      </w:r>
      <w:r w:rsidRPr="00F777E0">
        <w:rPr>
          <w:rFonts w:ascii="Arial" w:hAnsi="Arial" w:cs="Arial"/>
          <w:color w:val="auto"/>
          <w:sz w:val="22"/>
          <w:szCs w:val="22"/>
        </w:rPr>
        <w:t>městem Český Krumlov</w:t>
      </w:r>
      <w:r w:rsidR="000A4B8F">
        <w:rPr>
          <w:rFonts w:ascii="Arial" w:hAnsi="Arial" w:cs="Arial"/>
          <w:color w:val="auto"/>
          <w:sz w:val="22"/>
          <w:szCs w:val="22"/>
        </w:rPr>
        <w:t>, vyjma priority 7 Environmentální výchova, opatření 7.1</w:t>
      </w:r>
      <w:r w:rsidRPr="00F777E0">
        <w:rPr>
          <w:rFonts w:ascii="Arial" w:hAnsi="Arial" w:cs="Arial"/>
          <w:color w:val="auto"/>
          <w:sz w:val="22"/>
          <w:szCs w:val="22"/>
        </w:rPr>
        <w:t>.</w:t>
      </w:r>
    </w:p>
    <w:p w14:paraId="6BE16D70" w14:textId="77777777" w:rsidR="00F777E0" w:rsidRDefault="00F777E0" w:rsidP="007019F8">
      <w:pPr>
        <w:spacing w:after="0" w:line="240" w:lineRule="auto"/>
        <w:jc w:val="both"/>
        <w:rPr>
          <w:rFonts w:ascii="Arial" w:hAnsi="Arial" w:cs="Arial"/>
          <w:color w:val="auto"/>
          <w:sz w:val="22"/>
          <w:szCs w:val="22"/>
        </w:rPr>
      </w:pPr>
    </w:p>
    <w:p w14:paraId="4230639D" w14:textId="77777777" w:rsidR="00F777E0" w:rsidRPr="00F777E0" w:rsidRDefault="00F777E0" w:rsidP="007019F8">
      <w:pPr>
        <w:spacing w:after="0" w:line="240" w:lineRule="auto"/>
        <w:jc w:val="both"/>
        <w:rPr>
          <w:rFonts w:ascii="Arial" w:hAnsi="Arial" w:cs="Arial"/>
          <w:color w:val="auto"/>
          <w:sz w:val="22"/>
          <w:szCs w:val="22"/>
        </w:rPr>
      </w:pPr>
      <w:r>
        <w:rPr>
          <w:rFonts w:ascii="Arial" w:hAnsi="Arial" w:cs="Arial"/>
          <w:color w:val="auto"/>
          <w:sz w:val="22"/>
          <w:szCs w:val="22"/>
        </w:rPr>
        <w:t xml:space="preserve">Každý </w:t>
      </w:r>
      <w:r w:rsidRPr="00F777E0">
        <w:rPr>
          <w:rFonts w:ascii="Arial" w:hAnsi="Arial" w:cs="Arial"/>
          <w:color w:val="auto"/>
          <w:sz w:val="22"/>
          <w:szCs w:val="22"/>
        </w:rPr>
        <w:t>žadatel o dotaci musí splňovat tyto předpoklady:</w:t>
      </w:r>
    </w:p>
    <w:p w14:paraId="556A56AD" w14:textId="30422EBD" w:rsidR="0031267F" w:rsidRPr="0031267F" w:rsidRDefault="0031267F" w:rsidP="00AC5B43">
      <w:pPr>
        <w:pStyle w:val="Odstavecseseznamem"/>
        <w:numPr>
          <w:ilvl w:val="0"/>
          <w:numId w:val="16"/>
        </w:numPr>
        <w:spacing w:after="0" w:line="240" w:lineRule="auto"/>
        <w:jc w:val="both"/>
      </w:pPr>
      <w:r w:rsidRPr="0031267F">
        <w:t>vede účetní či daňovou evidenci</w:t>
      </w:r>
      <w:r w:rsidR="008E4588">
        <w:t xml:space="preserve"> vyjma fyzické osoby</w:t>
      </w:r>
      <w:r w:rsidRPr="0031267F">
        <w:t>,</w:t>
      </w:r>
    </w:p>
    <w:p w14:paraId="6B8C001D" w14:textId="77777777" w:rsidR="00F33431" w:rsidRPr="0031267F" w:rsidRDefault="00FB0278" w:rsidP="00AC5B43">
      <w:pPr>
        <w:pStyle w:val="Odstavecseseznamem"/>
        <w:numPr>
          <w:ilvl w:val="0"/>
          <w:numId w:val="16"/>
        </w:numPr>
        <w:spacing w:after="0" w:line="240" w:lineRule="auto"/>
        <w:jc w:val="both"/>
      </w:pPr>
      <w:r w:rsidRPr="0031267F">
        <w:t>nemá ke dni podání žádosti závazky po splatnosti vůči státu, územním samosprávním celkům a zdravotním pojišťovnám</w:t>
      </w:r>
      <w:r w:rsidR="00F777E0" w:rsidRPr="0031267F">
        <w:t>,</w:t>
      </w:r>
      <w:r w:rsidRPr="0031267F">
        <w:t xml:space="preserve"> </w:t>
      </w:r>
    </w:p>
    <w:p w14:paraId="74ED4D7F" w14:textId="77777777" w:rsidR="00FB0278" w:rsidRPr="0031267F" w:rsidRDefault="00F777E0" w:rsidP="00AC5B43">
      <w:pPr>
        <w:pStyle w:val="Odstavecseseznamem"/>
        <w:numPr>
          <w:ilvl w:val="0"/>
          <w:numId w:val="16"/>
        </w:numPr>
        <w:spacing w:after="0" w:line="240" w:lineRule="auto"/>
        <w:jc w:val="both"/>
      </w:pPr>
      <w:r w:rsidRPr="0031267F">
        <w:t xml:space="preserve">nebylo proti němu, jako dlužníkovi, </w:t>
      </w:r>
      <w:r w:rsidR="00FB0278" w:rsidRPr="0031267F">
        <w:t>zahájeno insolvenční řízení</w:t>
      </w:r>
      <w:r w:rsidRPr="0031267F">
        <w:t xml:space="preserve">, </w:t>
      </w:r>
    </w:p>
    <w:p w14:paraId="4EC2EFCE" w14:textId="77777777" w:rsidR="00F777E0" w:rsidRPr="0031267F" w:rsidRDefault="00F777E0" w:rsidP="00AC5B43">
      <w:pPr>
        <w:pStyle w:val="Odstavecseseznamem"/>
        <w:numPr>
          <w:ilvl w:val="0"/>
          <w:numId w:val="16"/>
        </w:numPr>
        <w:spacing w:after="0" w:line="240" w:lineRule="auto"/>
        <w:jc w:val="both"/>
      </w:pPr>
      <w:r w:rsidRPr="0031267F">
        <w:t>nebyl na jeho majetek prohlášen konkurz,</w:t>
      </w:r>
    </w:p>
    <w:p w14:paraId="2776969E" w14:textId="77777777" w:rsidR="00F777E0" w:rsidRPr="0031267F" w:rsidRDefault="00F777E0" w:rsidP="00AC5B43">
      <w:pPr>
        <w:pStyle w:val="Odstavecseseznamem"/>
        <w:numPr>
          <w:ilvl w:val="0"/>
          <w:numId w:val="16"/>
        </w:numPr>
        <w:spacing w:after="0" w:line="240" w:lineRule="auto"/>
        <w:jc w:val="both"/>
      </w:pPr>
      <w:r w:rsidRPr="0031267F">
        <w:rPr>
          <w:rFonts w:ascii="Arial" w:hAnsi="Arial" w:cs="Arial"/>
        </w:rPr>
        <w:t>nebyl zamítnut návrh na prohlášení konkurzu na majetek Žadatele pro nedostatek majetku, nebyl zrušen konkurz na majetek Žadatele po splnění rozvrhového usnesení, nebyl zrušen konkurz na majetek Žadatele z důvodu, že majetek úpadce nepostačuje k úhradě nákladů konkurzu</w:t>
      </w:r>
      <w:r w:rsidR="0031267F" w:rsidRPr="0031267F">
        <w:rPr>
          <w:rFonts w:ascii="Arial" w:hAnsi="Arial" w:cs="Arial"/>
        </w:rPr>
        <w:t>,</w:t>
      </w:r>
    </w:p>
    <w:p w14:paraId="0B7CEAA4" w14:textId="77777777" w:rsidR="0031267F" w:rsidRPr="0031267F" w:rsidRDefault="0031267F" w:rsidP="00AC5B43">
      <w:pPr>
        <w:pStyle w:val="Odstavecseseznamem"/>
        <w:numPr>
          <w:ilvl w:val="0"/>
          <w:numId w:val="16"/>
        </w:numPr>
        <w:spacing w:after="0" w:line="240" w:lineRule="auto"/>
        <w:jc w:val="both"/>
      </w:pPr>
      <w:r w:rsidRPr="0031267F">
        <w:t>nevstoupil do likvidace,</w:t>
      </w:r>
    </w:p>
    <w:p w14:paraId="524254BE" w14:textId="77777777" w:rsidR="0031267F" w:rsidRPr="0031267F" w:rsidRDefault="0031267F" w:rsidP="00AC5B43">
      <w:pPr>
        <w:pStyle w:val="Odstavecseseznamem"/>
        <w:numPr>
          <w:ilvl w:val="0"/>
          <w:numId w:val="16"/>
        </w:numPr>
        <w:spacing w:after="0" w:line="240" w:lineRule="auto"/>
        <w:jc w:val="both"/>
      </w:pPr>
      <w:r w:rsidRPr="0031267F">
        <w:rPr>
          <w:rFonts w:ascii="Arial" w:hAnsi="Arial" w:cs="Arial"/>
        </w:rPr>
        <w:t>nebylo mu zrušeno živnostenské či jiné zákonné oprávnění nebo že nepřerušil provozování živnosti k činnostem, pro které má být podpory poskytnuta,</w:t>
      </w:r>
    </w:p>
    <w:p w14:paraId="55B9DB95" w14:textId="77777777" w:rsidR="0031267F" w:rsidRPr="0031267F" w:rsidRDefault="0031267F" w:rsidP="00AC5B43">
      <w:pPr>
        <w:pStyle w:val="Odstavecseseznamem"/>
        <w:numPr>
          <w:ilvl w:val="0"/>
          <w:numId w:val="16"/>
        </w:numPr>
        <w:spacing w:after="0" w:line="240" w:lineRule="auto"/>
        <w:jc w:val="both"/>
      </w:pPr>
      <w:r w:rsidRPr="0031267F">
        <w:rPr>
          <w:rFonts w:ascii="Arial" w:hAnsi="Arial" w:cs="Arial"/>
        </w:rPr>
        <w:t>nepodal návrh na vyrovnání,</w:t>
      </w:r>
    </w:p>
    <w:p w14:paraId="5629C5CF" w14:textId="77777777" w:rsidR="0031267F" w:rsidRPr="0031267F" w:rsidRDefault="0031267F" w:rsidP="00AC5B43">
      <w:pPr>
        <w:pStyle w:val="Odstavecseseznamem"/>
        <w:numPr>
          <w:ilvl w:val="0"/>
          <w:numId w:val="16"/>
        </w:numPr>
        <w:spacing w:after="0" w:line="240" w:lineRule="auto"/>
        <w:jc w:val="both"/>
      </w:pPr>
      <w:r w:rsidRPr="0031267F">
        <w:rPr>
          <w:rFonts w:ascii="Arial" w:hAnsi="Arial" w:cs="Arial"/>
        </w:rPr>
        <w:t>nemá daňové nedoplatky nebo nedoplatky na jejich příslušenství,</w:t>
      </w:r>
    </w:p>
    <w:p w14:paraId="1B967882" w14:textId="77777777" w:rsidR="0031267F" w:rsidRPr="0031267F" w:rsidRDefault="0031267F" w:rsidP="00AC5B43">
      <w:pPr>
        <w:pStyle w:val="Odstavecseseznamem"/>
        <w:numPr>
          <w:ilvl w:val="0"/>
          <w:numId w:val="16"/>
        </w:numPr>
        <w:spacing w:after="0" w:line="240" w:lineRule="auto"/>
        <w:jc w:val="both"/>
      </w:pPr>
      <w:r w:rsidRPr="0031267F">
        <w:rPr>
          <w:rFonts w:ascii="Arial" w:hAnsi="Arial" w:cs="Arial"/>
        </w:rPr>
        <w:t>v uplynulých 2 letech před podáním žádosti neporušil povinnosti vyplývající ze smluvních vztahů a pravidel pro poskytování dotací města Český Krumlov s následkem vrácení podpory nebo její části,</w:t>
      </w:r>
    </w:p>
    <w:p w14:paraId="7699D2B0" w14:textId="77777777" w:rsidR="0031267F" w:rsidRPr="0031267F" w:rsidRDefault="0031267F" w:rsidP="00AC5B43">
      <w:pPr>
        <w:pStyle w:val="Odstavecseseznamem"/>
        <w:numPr>
          <w:ilvl w:val="0"/>
          <w:numId w:val="16"/>
        </w:numPr>
        <w:spacing w:after="0" w:line="240" w:lineRule="auto"/>
        <w:jc w:val="both"/>
      </w:pPr>
      <w:r w:rsidRPr="0031267F">
        <w:rPr>
          <w:rFonts w:ascii="Arial" w:hAnsi="Arial" w:cs="Arial"/>
        </w:rPr>
        <w:t>nemá závazky po lhůtě splatnosti vůči městu Český Krumlov nebo vůči právnickým osobám založeným nebo zřízeným městem Český Krumlov.</w:t>
      </w:r>
    </w:p>
    <w:p w14:paraId="0634A460" w14:textId="3BCAF925" w:rsidR="007019F8" w:rsidRDefault="007019F8" w:rsidP="007019F8">
      <w:pPr>
        <w:spacing w:after="0" w:line="240" w:lineRule="auto"/>
        <w:jc w:val="both"/>
        <w:rPr>
          <w:rFonts w:ascii="Arial" w:hAnsi="Arial" w:cs="Arial"/>
          <w:color w:val="auto"/>
          <w:sz w:val="22"/>
          <w:szCs w:val="22"/>
        </w:rPr>
      </w:pPr>
    </w:p>
    <w:p w14:paraId="74C4CDFD" w14:textId="1982AE91" w:rsidR="00032585" w:rsidRPr="00032585" w:rsidRDefault="00032585" w:rsidP="007019F8">
      <w:pPr>
        <w:spacing w:after="0" w:line="240" w:lineRule="auto"/>
        <w:jc w:val="both"/>
        <w:rPr>
          <w:rFonts w:ascii="Arial" w:hAnsi="Arial" w:cs="Arial"/>
          <w:color w:val="auto"/>
          <w:sz w:val="22"/>
          <w:szCs w:val="22"/>
          <w:u w:val="single"/>
        </w:rPr>
      </w:pPr>
      <w:r w:rsidRPr="00032585">
        <w:rPr>
          <w:rFonts w:ascii="Arial" w:hAnsi="Arial" w:cs="Arial"/>
          <w:color w:val="auto"/>
          <w:sz w:val="22"/>
          <w:szCs w:val="22"/>
          <w:u w:val="single"/>
        </w:rPr>
        <w:t>Specifi</w:t>
      </w:r>
      <w:r>
        <w:rPr>
          <w:rFonts w:ascii="Arial" w:hAnsi="Arial" w:cs="Arial"/>
          <w:color w:val="auto"/>
          <w:sz w:val="22"/>
          <w:szCs w:val="22"/>
          <w:u w:val="single"/>
        </w:rPr>
        <w:t>cký oprávněný žadatel</w:t>
      </w:r>
      <w:r w:rsidRPr="00032585">
        <w:rPr>
          <w:rFonts w:ascii="Arial" w:hAnsi="Arial" w:cs="Arial"/>
          <w:color w:val="auto"/>
          <w:sz w:val="22"/>
          <w:szCs w:val="22"/>
          <w:u w:val="single"/>
        </w:rPr>
        <w:t>:</w:t>
      </w:r>
    </w:p>
    <w:p w14:paraId="0C95297F" w14:textId="12F26BAE" w:rsidR="00032585" w:rsidRDefault="00032585" w:rsidP="007019F8">
      <w:pPr>
        <w:spacing w:after="0" w:line="240" w:lineRule="auto"/>
        <w:jc w:val="both"/>
        <w:rPr>
          <w:rFonts w:ascii="Arial" w:hAnsi="Arial" w:cs="Arial"/>
          <w:color w:val="auto"/>
          <w:sz w:val="22"/>
          <w:szCs w:val="22"/>
        </w:rPr>
      </w:pPr>
    </w:p>
    <w:p w14:paraId="3880ED04" w14:textId="77777777" w:rsidR="00D54330" w:rsidRDefault="00032585" w:rsidP="00032585">
      <w:pPr>
        <w:spacing w:after="0" w:line="240" w:lineRule="auto"/>
        <w:jc w:val="both"/>
        <w:rPr>
          <w:rFonts w:ascii="Arial" w:hAnsi="Arial" w:cs="Arial"/>
          <w:color w:val="auto"/>
          <w:sz w:val="22"/>
          <w:szCs w:val="22"/>
        </w:rPr>
      </w:pPr>
      <w:r>
        <w:rPr>
          <w:rFonts w:ascii="Arial" w:hAnsi="Arial" w:cs="Arial"/>
          <w:color w:val="auto"/>
          <w:sz w:val="22"/>
          <w:szCs w:val="22"/>
        </w:rPr>
        <w:t xml:space="preserve">Opatření 3.1.: Oprávněným žadatelem </w:t>
      </w:r>
    </w:p>
    <w:p w14:paraId="7129AA81" w14:textId="1CB37542" w:rsidR="00D54330" w:rsidRDefault="00032585" w:rsidP="00D54330">
      <w:pPr>
        <w:pStyle w:val="Odstavecseseznamem"/>
        <w:numPr>
          <w:ilvl w:val="0"/>
          <w:numId w:val="16"/>
        </w:numPr>
        <w:spacing w:after="0" w:line="240" w:lineRule="auto"/>
        <w:jc w:val="both"/>
        <w:rPr>
          <w:rFonts w:ascii="Arial" w:hAnsi="Arial" w:cs="Arial"/>
        </w:rPr>
      </w:pPr>
      <w:r w:rsidRPr="00D54330">
        <w:rPr>
          <w:rFonts w:ascii="Arial" w:hAnsi="Arial" w:cs="Arial"/>
        </w:rPr>
        <w:t>je sportovní klub, jehož členskou základnu tvoří nejméně 70 % členů</w:t>
      </w:r>
      <w:r w:rsidR="002529F9" w:rsidRPr="00D54330">
        <w:rPr>
          <w:rFonts w:ascii="Arial" w:hAnsi="Arial" w:cs="Arial"/>
        </w:rPr>
        <w:t xml:space="preserve"> do 18 let</w:t>
      </w:r>
      <w:r w:rsidRPr="00D54330">
        <w:rPr>
          <w:rFonts w:ascii="Arial" w:hAnsi="Arial" w:cs="Arial"/>
        </w:rPr>
        <w:t xml:space="preserve"> s trvalým pobytem v okrese ČK a z toho nejméně 20 % členů </w:t>
      </w:r>
      <w:r w:rsidR="002529F9" w:rsidRPr="00D54330">
        <w:rPr>
          <w:rFonts w:ascii="Arial" w:hAnsi="Arial" w:cs="Arial"/>
        </w:rPr>
        <w:t xml:space="preserve">do 18 let </w:t>
      </w:r>
      <w:r w:rsidRPr="00D54330">
        <w:rPr>
          <w:rFonts w:ascii="Arial" w:hAnsi="Arial" w:cs="Arial"/>
        </w:rPr>
        <w:t>s trvalým pobytem ve městě Český Krumlov.</w:t>
      </w:r>
      <w:r w:rsidR="001F59C4" w:rsidRPr="00D54330">
        <w:rPr>
          <w:rFonts w:ascii="Arial" w:hAnsi="Arial" w:cs="Arial"/>
        </w:rPr>
        <w:t xml:space="preserve"> </w:t>
      </w:r>
    </w:p>
    <w:p w14:paraId="4B5832F4" w14:textId="654880BB" w:rsidR="00D54330" w:rsidRPr="00D54330" w:rsidRDefault="00D54330" w:rsidP="00D54330">
      <w:pPr>
        <w:spacing w:after="0" w:line="240" w:lineRule="auto"/>
        <w:ind w:left="720"/>
        <w:jc w:val="both"/>
        <w:rPr>
          <w:rFonts w:ascii="Arial" w:hAnsi="Arial" w:cs="Arial"/>
          <w:i/>
          <w:iCs/>
          <w:sz w:val="22"/>
          <w:szCs w:val="22"/>
        </w:rPr>
      </w:pPr>
      <w:r w:rsidRPr="00D54330">
        <w:rPr>
          <w:rFonts w:ascii="Arial" w:hAnsi="Arial" w:cs="Arial"/>
          <w:i/>
          <w:iCs/>
          <w:vertAlign w:val="superscript"/>
        </w:rPr>
        <w:t>*</w:t>
      </w:r>
      <w:r w:rsidRPr="00D54330">
        <w:rPr>
          <w:rFonts w:ascii="Arial" w:hAnsi="Arial" w:cs="Arial"/>
          <w:i/>
          <w:iCs/>
          <w:sz w:val="22"/>
          <w:szCs w:val="22"/>
        </w:rPr>
        <w:t xml:space="preserve"> Do údajů o členské základně se nezapočítávají členové klubu, kteří hostují v jiném klubu a výhradně v něm trénují a hrají soutěžní utkání.</w:t>
      </w:r>
    </w:p>
    <w:p w14:paraId="2BA622B8" w14:textId="11A79695" w:rsidR="00D54330" w:rsidRPr="00D54330" w:rsidRDefault="00D54330" w:rsidP="00D54330">
      <w:pPr>
        <w:pStyle w:val="Odstavecseseznamem"/>
        <w:spacing w:after="0" w:line="240" w:lineRule="auto"/>
        <w:jc w:val="both"/>
        <w:rPr>
          <w:rFonts w:ascii="Arial" w:hAnsi="Arial" w:cs="Arial"/>
          <w:i/>
          <w:iCs/>
        </w:rPr>
      </w:pPr>
    </w:p>
    <w:p w14:paraId="2B856A8D" w14:textId="278A20BA" w:rsidR="00D54330" w:rsidRPr="00A31D01" w:rsidRDefault="00D54330" w:rsidP="00D54330">
      <w:pPr>
        <w:pStyle w:val="Odstavecseseznamem"/>
        <w:numPr>
          <w:ilvl w:val="0"/>
          <w:numId w:val="16"/>
        </w:numPr>
        <w:spacing w:after="0" w:line="240" w:lineRule="auto"/>
        <w:jc w:val="both"/>
        <w:rPr>
          <w:rFonts w:ascii="Arial" w:hAnsi="Arial" w:cs="Arial"/>
        </w:rPr>
      </w:pPr>
      <w:r w:rsidRPr="00A31D01">
        <w:rPr>
          <w:rFonts w:ascii="Arial" w:hAnsi="Arial" w:cs="Arial"/>
        </w:rPr>
        <w:lastRenderedPageBreak/>
        <w:t xml:space="preserve">Žadatelem o plošný příspěvek z vykázané členské základny může být jenom subjekt, jehož členskou základnu tvoří mládež a děti do 18 let a jejichž oddíly jsou zapojeny v soutěžích a pravidelných cvičeních (pravidelná činnost dětí a mládeže jako prevence soc. patologických jevů). </w:t>
      </w:r>
    </w:p>
    <w:p w14:paraId="20787380" w14:textId="3671AE5F" w:rsidR="00D54330" w:rsidRPr="00A31D01" w:rsidRDefault="00D54330" w:rsidP="00D54330">
      <w:pPr>
        <w:numPr>
          <w:ilvl w:val="0"/>
          <w:numId w:val="16"/>
        </w:numPr>
        <w:spacing w:after="0" w:line="240" w:lineRule="auto"/>
        <w:jc w:val="both"/>
        <w:rPr>
          <w:rFonts w:ascii="Arial" w:hAnsi="Arial" w:cs="Arial"/>
          <w:color w:val="auto"/>
          <w:sz w:val="22"/>
          <w:szCs w:val="22"/>
        </w:rPr>
      </w:pPr>
      <w:r w:rsidRPr="00A31D01">
        <w:rPr>
          <w:rFonts w:ascii="Arial" w:hAnsi="Arial" w:cs="Arial"/>
          <w:color w:val="auto"/>
          <w:sz w:val="22"/>
          <w:szCs w:val="22"/>
        </w:rPr>
        <w:t xml:space="preserve">Žadatelem o dotace o plošný příspěvek z vykázané členské základny může být jenom subjekt, jenž má stanoven členský a oddílový příspěvek nejméně </w:t>
      </w:r>
      <w:r w:rsidR="00A31D01">
        <w:rPr>
          <w:rFonts w:ascii="Arial" w:hAnsi="Arial" w:cs="Arial"/>
          <w:color w:val="auto"/>
          <w:sz w:val="22"/>
          <w:szCs w:val="22"/>
        </w:rPr>
        <w:br/>
      </w:r>
      <w:r w:rsidRPr="00A31D01">
        <w:rPr>
          <w:rFonts w:ascii="Arial" w:hAnsi="Arial" w:cs="Arial"/>
          <w:color w:val="auto"/>
          <w:sz w:val="22"/>
          <w:szCs w:val="22"/>
        </w:rPr>
        <w:t xml:space="preserve">1 000,- Kč ročně na jednoho člena do 18 let </w:t>
      </w:r>
    </w:p>
    <w:p w14:paraId="79164F11" w14:textId="33C1CCFE" w:rsidR="00D54330" w:rsidRPr="00A31D01" w:rsidRDefault="00D54330" w:rsidP="00D54330">
      <w:pPr>
        <w:spacing w:after="0" w:line="240" w:lineRule="auto"/>
        <w:ind w:left="720"/>
        <w:jc w:val="both"/>
        <w:rPr>
          <w:rFonts w:ascii="Arial" w:hAnsi="Arial" w:cs="Arial"/>
          <w:i/>
          <w:iCs/>
          <w:color w:val="auto"/>
          <w:sz w:val="22"/>
          <w:szCs w:val="22"/>
        </w:rPr>
      </w:pPr>
      <w:r w:rsidRPr="00A31D01">
        <w:rPr>
          <w:rFonts w:ascii="Arial" w:hAnsi="Arial" w:cs="Arial"/>
          <w:i/>
          <w:iCs/>
          <w:color w:val="auto"/>
          <w:sz w:val="22"/>
          <w:szCs w:val="22"/>
        </w:rPr>
        <w:t>*Poznámka: V roce 2021 bude činit oddílový příspěvek nejméně 1 500,- Kč ročně na jednoho člena do 18 let</w:t>
      </w:r>
    </w:p>
    <w:p w14:paraId="2CE1EB5D" w14:textId="77777777" w:rsidR="00D54330" w:rsidRPr="00A31D01" w:rsidRDefault="00D54330" w:rsidP="00D54330">
      <w:pPr>
        <w:spacing w:after="0" w:line="240" w:lineRule="auto"/>
        <w:ind w:left="720"/>
        <w:jc w:val="both"/>
        <w:rPr>
          <w:rFonts w:ascii="Arial" w:hAnsi="Arial" w:cs="Arial"/>
          <w:i/>
          <w:iCs/>
          <w:color w:val="auto"/>
          <w:sz w:val="22"/>
          <w:szCs w:val="22"/>
        </w:rPr>
      </w:pPr>
    </w:p>
    <w:p w14:paraId="7A7C6B7D" w14:textId="77777777" w:rsidR="0058242E" w:rsidRDefault="00032585" w:rsidP="00032585">
      <w:pPr>
        <w:spacing w:after="0" w:line="240" w:lineRule="auto"/>
        <w:jc w:val="both"/>
        <w:rPr>
          <w:rFonts w:ascii="Arial" w:hAnsi="Arial" w:cs="Arial"/>
          <w:color w:val="auto"/>
          <w:sz w:val="22"/>
          <w:szCs w:val="22"/>
        </w:rPr>
      </w:pPr>
      <w:r w:rsidRPr="006D21D4">
        <w:rPr>
          <w:rFonts w:ascii="Arial" w:hAnsi="Arial" w:cs="Arial"/>
          <w:color w:val="auto"/>
          <w:sz w:val="22"/>
          <w:szCs w:val="22"/>
        </w:rPr>
        <w:t xml:space="preserve">Opatření 3.2.: </w:t>
      </w:r>
      <w:r w:rsidR="00D54330">
        <w:rPr>
          <w:rFonts w:ascii="Arial" w:hAnsi="Arial" w:cs="Arial"/>
          <w:color w:val="auto"/>
          <w:sz w:val="22"/>
          <w:szCs w:val="22"/>
        </w:rPr>
        <w:t xml:space="preserve">Oprávněným žadatelem </w:t>
      </w:r>
    </w:p>
    <w:p w14:paraId="45F53DDB" w14:textId="6F46B5A7" w:rsidR="00032585" w:rsidRPr="00A31D01" w:rsidRDefault="00D54330" w:rsidP="0058242E">
      <w:pPr>
        <w:pStyle w:val="Odstavecseseznamem"/>
        <w:numPr>
          <w:ilvl w:val="0"/>
          <w:numId w:val="16"/>
        </w:numPr>
        <w:spacing w:after="0" w:line="240" w:lineRule="auto"/>
        <w:jc w:val="both"/>
        <w:rPr>
          <w:rFonts w:ascii="Arial" w:hAnsi="Arial" w:cs="Arial"/>
        </w:rPr>
      </w:pPr>
      <w:r w:rsidRPr="00A31D01">
        <w:rPr>
          <w:rFonts w:ascii="Arial" w:hAnsi="Arial" w:cs="Arial"/>
        </w:rPr>
        <w:t>je s</w:t>
      </w:r>
      <w:r w:rsidR="006D21D4" w:rsidRPr="00A31D01">
        <w:rPr>
          <w:rFonts w:ascii="Arial" w:hAnsi="Arial" w:cs="Arial"/>
        </w:rPr>
        <w:t xml:space="preserve">portovní klub využívající pro svoji činnost zařízení města, </w:t>
      </w:r>
      <w:r w:rsidRPr="00A31D01">
        <w:rPr>
          <w:rFonts w:ascii="Arial" w:hAnsi="Arial" w:cs="Arial"/>
        </w:rPr>
        <w:t xml:space="preserve">pronajímatelem může být pouze město Český Krumlov, </w:t>
      </w:r>
      <w:r w:rsidR="006D21D4" w:rsidRPr="00A31D01">
        <w:rPr>
          <w:rFonts w:ascii="Arial" w:hAnsi="Arial" w:cs="Arial"/>
        </w:rPr>
        <w:t>PRO-SPORT či základní školy</w:t>
      </w:r>
      <w:r w:rsidRPr="00A31D01">
        <w:rPr>
          <w:rFonts w:ascii="Arial" w:hAnsi="Arial" w:cs="Arial"/>
        </w:rPr>
        <w:t xml:space="preserve"> zřizované městem Český Krumlov</w:t>
      </w:r>
      <w:r w:rsidR="006D21D4" w:rsidRPr="00A31D01">
        <w:rPr>
          <w:rFonts w:ascii="Arial" w:hAnsi="Arial" w:cs="Arial"/>
        </w:rPr>
        <w:t>.</w:t>
      </w:r>
    </w:p>
    <w:p w14:paraId="35B7B96C" w14:textId="0FD69ED8" w:rsidR="0058242E" w:rsidRPr="00A31D01" w:rsidRDefault="0058242E" w:rsidP="0058242E">
      <w:pPr>
        <w:pStyle w:val="Odstavecseseznamem"/>
        <w:spacing w:after="0" w:line="240" w:lineRule="auto"/>
        <w:jc w:val="both"/>
        <w:rPr>
          <w:rFonts w:ascii="Arial" w:hAnsi="Arial" w:cs="Arial"/>
          <w:i/>
          <w:iCs/>
        </w:rPr>
      </w:pPr>
      <w:r w:rsidRPr="00A31D01">
        <w:rPr>
          <w:rFonts w:ascii="Arial" w:hAnsi="Arial" w:cs="Arial"/>
          <w:i/>
          <w:iCs/>
          <w:vertAlign w:val="superscript"/>
        </w:rPr>
        <w:t xml:space="preserve">* </w:t>
      </w:r>
      <w:r w:rsidRPr="00A31D01">
        <w:rPr>
          <w:rFonts w:ascii="Arial" w:hAnsi="Arial" w:cs="Arial"/>
          <w:i/>
          <w:iCs/>
        </w:rPr>
        <w:t>Neinvestiční dotace se bude poskytovat pouze na pronájem sportovního zařízení sloužícího výhradně ke sportovním účelům.</w:t>
      </w:r>
    </w:p>
    <w:p w14:paraId="645127D1" w14:textId="3025ED75" w:rsidR="0058242E" w:rsidRPr="00A31D01" w:rsidRDefault="0058242E" w:rsidP="0058242E">
      <w:pPr>
        <w:numPr>
          <w:ilvl w:val="0"/>
          <w:numId w:val="16"/>
        </w:numPr>
        <w:spacing w:after="0" w:line="240" w:lineRule="auto"/>
        <w:jc w:val="both"/>
        <w:rPr>
          <w:rFonts w:ascii="Arial" w:hAnsi="Arial" w:cs="Arial"/>
          <w:color w:val="auto"/>
          <w:sz w:val="22"/>
          <w:szCs w:val="22"/>
        </w:rPr>
      </w:pPr>
      <w:r w:rsidRPr="00A31D01">
        <w:rPr>
          <w:rFonts w:ascii="Arial" w:hAnsi="Arial" w:cs="Arial"/>
          <w:color w:val="auto"/>
          <w:sz w:val="22"/>
          <w:szCs w:val="22"/>
        </w:rPr>
        <w:t>Žadatelem je pouze sportovní klub provozující pravidelnou sportovní činnost a pracující dlouhodobě s</w:t>
      </w:r>
      <w:r w:rsidR="00A31D01">
        <w:rPr>
          <w:rFonts w:ascii="Arial" w:hAnsi="Arial" w:cs="Arial"/>
          <w:color w:val="auto"/>
          <w:sz w:val="22"/>
          <w:szCs w:val="22"/>
        </w:rPr>
        <w:t xml:space="preserve"> dětmi a </w:t>
      </w:r>
      <w:r w:rsidRPr="00A31D01">
        <w:rPr>
          <w:rFonts w:ascii="Arial" w:hAnsi="Arial" w:cs="Arial"/>
          <w:color w:val="auto"/>
          <w:sz w:val="22"/>
          <w:szCs w:val="22"/>
        </w:rPr>
        <w:t>mládeží</w:t>
      </w:r>
      <w:r w:rsidR="00A31D01">
        <w:rPr>
          <w:rFonts w:ascii="Arial" w:hAnsi="Arial" w:cs="Arial"/>
          <w:color w:val="auto"/>
          <w:sz w:val="22"/>
          <w:szCs w:val="22"/>
        </w:rPr>
        <w:t xml:space="preserve"> do 18 let</w:t>
      </w:r>
      <w:r w:rsidRPr="00A31D01">
        <w:rPr>
          <w:rFonts w:ascii="Arial" w:hAnsi="Arial" w:cs="Arial"/>
          <w:color w:val="auto"/>
          <w:sz w:val="22"/>
          <w:szCs w:val="22"/>
        </w:rPr>
        <w:t>.</w:t>
      </w:r>
    </w:p>
    <w:p w14:paraId="187176FD" w14:textId="7AD57F67" w:rsidR="0058242E" w:rsidRPr="00A31D01" w:rsidRDefault="0058242E" w:rsidP="0058242E">
      <w:pPr>
        <w:spacing w:after="0" w:line="240" w:lineRule="auto"/>
        <w:ind w:left="720"/>
        <w:jc w:val="both"/>
        <w:rPr>
          <w:rFonts w:ascii="Arial" w:hAnsi="Arial" w:cs="Arial"/>
          <w:i/>
          <w:iCs/>
          <w:color w:val="auto"/>
          <w:sz w:val="22"/>
          <w:szCs w:val="22"/>
        </w:rPr>
      </w:pPr>
      <w:r w:rsidRPr="00A31D01">
        <w:rPr>
          <w:rFonts w:ascii="Arial" w:hAnsi="Arial" w:cs="Arial"/>
          <w:i/>
          <w:iCs/>
          <w:color w:val="auto"/>
          <w:sz w:val="22"/>
          <w:szCs w:val="22"/>
        </w:rPr>
        <w:t>* Neinvestiční dotace na děti a mládež bude poskytnuta až do výše 100 % z vynaložených nákladů na nájemné ve sportovních zařízeních všem sportovním klubům splňující obecné podmínky pro poskytování dotací.</w:t>
      </w:r>
    </w:p>
    <w:p w14:paraId="06B3AB1A" w14:textId="3D0AD3A0" w:rsidR="0058242E" w:rsidRPr="00A31D01" w:rsidRDefault="0058242E" w:rsidP="0058242E">
      <w:pPr>
        <w:pStyle w:val="Odstavecseseznamem"/>
        <w:spacing w:after="0" w:line="240" w:lineRule="auto"/>
        <w:jc w:val="both"/>
        <w:rPr>
          <w:rFonts w:ascii="Arial" w:hAnsi="Arial" w:cs="Arial"/>
        </w:rPr>
      </w:pPr>
      <w:r w:rsidRPr="00A31D01">
        <w:rPr>
          <w:rFonts w:ascii="Arial" w:hAnsi="Arial" w:cs="Arial"/>
          <w:i/>
          <w:iCs/>
        </w:rPr>
        <w:t>* Neinvestiční dotace sportovním klubům na dospělé poskytována nebude</w:t>
      </w:r>
    </w:p>
    <w:p w14:paraId="4A4017AD" w14:textId="77777777" w:rsidR="00D54330" w:rsidRPr="00A31D01" w:rsidRDefault="00D54330" w:rsidP="00032585">
      <w:pPr>
        <w:spacing w:after="0" w:line="240" w:lineRule="auto"/>
        <w:jc w:val="both"/>
        <w:rPr>
          <w:rFonts w:ascii="Arial" w:hAnsi="Arial" w:cs="Arial"/>
          <w:color w:val="auto"/>
          <w:sz w:val="22"/>
          <w:szCs w:val="22"/>
        </w:rPr>
      </w:pPr>
    </w:p>
    <w:p w14:paraId="2640354F" w14:textId="09DCCEAA" w:rsidR="00032585" w:rsidRDefault="00032585" w:rsidP="00032585">
      <w:pPr>
        <w:spacing w:after="0" w:line="240" w:lineRule="auto"/>
        <w:jc w:val="both"/>
        <w:rPr>
          <w:rFonts w:ascii="Arial" w:hAnsi="Arial" w:cs="Arial"/>
          <w:color w:val="auto"/>
          <w:sz w:val="22"/>
          <w:szCs w:val="22"/>
        </w:rPr>
      </w:pPr>
      <w:r>
        <w:rPr>
          <w:rFonts w:ascii="Arial" w:hAnsi="Arial" w:cs="Arial"/>
          <w:color w:val="auto"/>
          <w:sz w:val="22"/>
          <w:szCs w:val="22"/>
        </w:rPr>
        <w:t xml:space="preserve">Opatření 3.3.: </w:t>
      </w:r>
      <w:r w:rsidR="0058242E">
        <w:rPr>
          <w:rFonts w:ascii="Arial" w:hAnsi="Arial" w:cs="Arial"/>
          <w:color w:val="auto"/>
          <w:sz w:val="22"/>
          <w:szCs w:val="22"/>
        </w:rPr>
        <w:t>Oprávněným žadatelem je s</w:t>
      </w:r>
      <w:r>
        <w:rPr>
          <w:rFonts w:ascii="Arial" w:hAnsi="Arial" w:cs="Arial"/>
          <w:color w:val="auto"/>
          <w:sz w:val="22"/>
          <w:szCs w:val="22"/>
        </w:rPr>
        <w:t>portovní klub se sídlem v Českém Krumlově</w:t>
      </w:r>
      <w:r w:rsidR="000D5B25">
        <w:rPr>
          <w:rFonts w:ascii="Arial" w:hAnsi="Arial" w:cs="Arial"/>
          <w:color w:val="auto"/>
          <w:sz w:val="22"/>
          <w:szCs w:val="22"/>
        </w:rPr>
        <w:t>, který je vlastníkem sportoviště sloužícího k organizovanému sportování mládeže.</w:t>
      </w:r>
    </w:p>
    <w:p w14:paraId="0124A0A5" w14:textId="77777777" w:rsidR="00D54330" w:rsidRDefault="00D54330" w:rsidP="00032585">
      <w:pPr>
        <w:spacing w:after="0" w:line="240" w:lineRule="auto"/>
        <w:jc w:val="both"/>
        <w:rPr>
          <w:rFonts w:ascii="Arial" w:hAnsi="Arial" w:cs="Arial"/>
          <w:color w:val="auto"/>
          <w:sz w:val="22"/>
          <w:szCs w:val="22"/>
        </w:rPr>
      </w:pPr>
    </w:p>
    <w:p w14:paraId="67B6F54D" w14:textId="54C440B5" w:rsidR="00032585" w:rsidRPr="00032585" w:rsidRDefault="00032585" w:rsidP="00032585">
      <w:pPr>
        <w:spacing w:after="0" w:line="240" w:lineRule="auto"/>
        <w:jc w:val="both"/>
        <w:rPr>
          <w:rFonts w:ascii="Arial" w:hAnsi="Arial" w:cs="Arial"/>
          <w:color w:val="auto"/>
          <w:sz w:val="22"/>
          <w:szCs w:val="22"/>
        </w:rPr>
      </w:pPr>
      <w:r>
        <w:rPr>
          <w:rFonts w:ascii="Arial" w:hAnsi="Arial" w:cs="Arial"/>
          <w:color w:val="auto"/>
          <w:sz w:val="22"/>
          <w:szCs w:val="22"/>
        </w:rPr>
        <w:t xml:space="preserve">Opatření č.3.4.: </w:t>
      </w:r>
      <w:r w:rsidR="0058242E">
        <w:rPr>
          <w:rFonts w:ascii="Arial" w:hAnsi="Arial" w:cs="Arial"/>
          <w:color w:val="auto"/>
          <w:sz w:val="22"/>
          <w:szCs w:val="22"/>
        </w:rPr>
        <w:t>Oprávněným žadatelem je s</w:t>
      </w:r>
      <w:r>
        <w:rPr>
          <w:rFonts w:ascii="Arial" w:hAnsi="Arial" w:cs="Arial"/>
          <w:color w:val="auto"/>
          <w:sz w:val="22"/>
          <w:szCs w:val="22"/>
        </w:rPr>
        <w:t>portovní klub provozující pravidelnou sportovní činnost</w:t>
      </w:r>
      <w:r w:rsidR="000D5B25">
        <w:rPr>
          <w:rFonts w:ascii="Arial" w:hAnsi="Arial" w:cs="Arial"/>
          <w:color w:val="auto"/>
          <w:sz w:val="22"/>
          <w:szCs w:val="22"/>
        </w:rPr>
        <w:t xml:space="preserve"> a </w:t>
      </w:r>
      <w:r>
        <w:rPr>
          <w:rFonts w:ascii="Arial" w:hAnsi="Arial" w:cs="Arial"/>
          <w:color w:val="auto"/>
          <w:sz w:val="22"/>
          <w:szCs w:val="22"/>
        </w:rPr>
        <w:t>dlouhodobě pracující s</w:t>
      </w:r>
      <w:r w:rsidR="00A31D01">
        <w:rPr>
          <w:rFonts w:ascii="Arial" w:hAnsi="Arial" w:cs="Arial"/>
          <w:color w:val="auto"/>
          <w:sz w:val="22"/>
          <w:szCs w:val="22"/>
        </w:rPr>
        <w:t xml:space="preserve"> dětmi a </w:t>
      </w:r>
      <w:r>
        <w:rPr>
          <w:rFonts w:ascii="Arial" w:hAnsi="Arial" w:cs="Arial"/>
          <w:color w:val="auto"/>
          <w:sz w:val="22"/>
          <w:szCs w:val="22"/>
        </w:rPr>
        <w:t xml:space="preserve">mládeží </w:t>
      </w:r>
      <w:r w:rsidR="00A31D01">
        <w:rPr>
          <w:rFonts w:ascii="Arial" w:hAnsi="Arial" w:cs="Arial"/>
          <w:color w:val="auto"/>
          <w:sz w:val="22"/>
          <w:szCs w:val="22"/>
        </w:rPr>
        <w:t xml:space="preserve">do 18 let </w:t>
      </w:r>
      <w:r>
        <w:rPr>
          <w:rFonts w:ascii="Arial" w:hAnsi="Arial" w:cs="Arial"/>
          <w:color w:val="auto"/>
          <w:sz w:val="22"/>
          <w:szCs w:val="22"/>
        </w:rPr>
        <w:t xml:space="preserve">na území města </w:t>
      </w:r>
      <w:r w:rsidR="001F59C4">
        <w:rPr>
          <w:rFonts w:ascii="Arial" w:hAnsi="Arial" w:cs="Arial"/>
          <w:color w:val="auto"/>
          <w:sz w:val="22"/>
          <w:szCs w:val="22"/>
        </w:rPr>
        <w:t>Č</w:t>
      </w:r>
      <w:r>
        <w:rPr>
          <w:rFonts w:ascii="Arial" w:hAnsi="Arial" w:cs="Arial"/>
          <w:color w:val="auto"/>
          <w:sz w:val="22"/>
          <w:szCs w:val="22"/>
        </w:rPr>
        <w:t>eský Krumlov.</w:t>
      </w:r>
    </w:p>
    <w:p w14:paraId="23CACF75" w14:textId="77777777" w:rsidR="00032585" w:rsidRDefault="00032585" w:rsidP="007019F8">
      <w:pPr>
        <w:spacing w:after="0" w:line="240" w:lineRule="auto"/>
        <w:jc w:val="both"/>
        <w:rPr>
          <w:rFonts w:ascii="Arial" w:hAnsi="Arial" w:cs="Arial"/>
          <w:color w:val="auto"/>
          <w:sz w:val="22"/>
          <w:szCs w:val="22"/>
        </w:rPr>
      </w:pPr>
    </w:p>
    <w:p w14:paraId="2C92A2DC" w14:textId="77777777" w:rsidR="00F33431" w:rsidRPr="0031267F" w:rsidRDefault="00F33431" w:rsidP="007019F8">
      <w:pPr>
        <w:spacing w:after="0" w:line="240" w:lineRule="auto"/>
        <w:jc w:val="both"/>
        <w:rPr>
          <w:rFonts w:ascii="Arial" w:hAnsi="Arial" w:cs="Arial"/>
          <w:color w:val="auto"/>
          <w:sz w:val="22"/>
          <w:szCs w:val="22"/>
        </w:rPr>
      </w:pPr>
      <w:r w:rsidRPr="0031267F">
        <w:rPr>
          <w:rFonts w:ascii="Arial" w:hAnsi="Arial" w:cs="Arial"/>
          <w:color w:val="auto"/>
          <w:sz w:val="22"/>
          <w:szCs w:val="22"/>
        </w:rPr>
        <w:t>Tyto skutečnosti doloží Žadatel čestným prohlášením, které je součástí formuláře žádosti.</w:t>
      </w:r>
    </w:p>
    <w:p w14:paraId="107E9D4E" w14:textId="3420EA44" w:rsidR="00F33431" w:rsidRDefault="00F33431" w:rsidP="007019F8">
      <w:pPr>
        <w:spacing w:after="0" w:line="240" w:lineRule="auto"/>
        <w:jc w:val="both"/>
        <w:rPr>
          <w:color w:val="FF0000"/>
        </w:rPr>
      </w:pPr>
    </w:p>
    <w:p w14:paraId="6DC7F3E3" w14:textId="605A5DE3" w:rsidR="003B0321" w:rsidRPr="003B0321" w:rsidRDefault="003B0321" w:rsidP="007019F8">
      <w:pPr>
        <w:spacing w:after="0" w:line="240" w:lineRule="auto"/>
        <w:jc w:val="both"/>
        <w:rPr>
          <w:color w:val="auto"/>
          <w:sz w:val="22"/>
          <w:szCs w:val="22"/>
        </w:rPr>
      </w:pPr>
      <w:r w:rsidRPr="003B0321">
        <w:rPr>
          <w:color w:val="auto"/>
          <w:sz w:val="22"/>
          <w:szCs w:val="22"/>
        </w:rPr>
        <w:t>Opatření č.4.1.</w:t>
      </w:r>
    </w:p>
    <w:p w14:paraId="286FE48D" w14:textId="77777777" w:rsidR="003B0321" w:rsidRPr="003B0321" w:rsidRDefault="003B0321" w:rsidP="003B0321">
      <w:pPr>
        <w:pStyle w:val="Odstavecseseznamem"/>
        <w:numPr>
          <w:ilvl w:val="0"/>
          <w:numId w:val="16"/>
        </w:numPr>
        <w:spacing w:after="0" w:line="240" w:lineRule="auto"/>
        <w:jc w:val="both"/>
      </w:pPr>
      <w:r w:rsidRPr="003B0321">
        <w:t>student, střední, vyšší odborné školy, vysoké školy do 26 let věku nebo jeho zákonný zástupce</w:t>
      </w:r>
    </w:p>
    <w:p w14:paraId="679FCA0A" w14:textId="77777777" w:rsidR="003B0321" w:rsidRPr="003B0321" w:rsidRDefault="003B0321" w:rsidP="003B0321">
      <w:pPr>
        <w:pStyle w:val="Odstavecseseznamem"/>
        <w:numPr>
          <w:ilvl w:val="0"/>
          <w:numId w:val="16"/>
        </w:numPr>
        <w:spacing w:after="0" w:line="240" w:lineRule="auto"/>
        <w:jc w:val="both"/>
      </w:pPr>
      <w:r w:rsidRPr="003B0321">
        <w:t>trvalý pobyt ve městě Český Krumlov</w:t>
      </w:r>
    </w:p>
    <w:p w14:paraId="7816DEA6" w14:textId="77777777" w:rsidR="003B0321" w:rsidRPr="003B0321" w:rsidRDefault="003B0321" w:rsidP="003B0321">
      <w:pPr>
        <w:pStyle w:val="Odstavecseseznamem"/>
        <w:numPr>
          <w:ilvl w:val="0"/>
          <w:numId w:val="16"/>
        </w:numPr>
        <w:spacing w:after="0" w:line="240" w:lineRule="auto"/>
        <w:jc w:val="both"/>
      </w:pPr>
      <w:r w:rsidRPr="003B0321">
        <w:t xml:space="preserve">nemají dluh po splatnosti vůči městu Český Krumlov </w:t>
      </w:r>
    </w:p>
    <w:p w14:paraId="206875F3" w14:textId="77777777" w:rsidR="003B0321" w:rsidRPr="003B0321" w:rsidRDefault="003B0321" w:rsidP="003B0321">
      <w:pPr>
        <w:pStyle w:val="Odstavecseseznamem"/>
        <w:numPr>
          <w:ilvl w:val="0"/>
          <w:numId w:val="16"/>
        </w:numPr>
        <w:spacing w:after="0" w:line="240" w:lineRule="auto"/>
        <w:jc w:val="both"/>
        <w:rPr>
          <w:rFonts w:ascii="Arial" w:hAnsi="Arial" w:cs="Arial"/>
        </w:rPr>
      </w:pPr>
      <w:r w:rsidRPr="003B0321">
        <w:t>studentovi není poskytována jiná finanční podpora ve smyslu sponzorských darů, dotace</w:t>
      </w:r>
      <w:r w:rsidRPr="003B0321">
        <w:rPr>
          <w:rFonts w:ascii="Arial" w:hAnsi="Arial" w:cs="Arial"/>
        </w:rPr>
        <w:t xml:space="preserve"> na studium nebo na nákup učebních pomůcek</w:t>
      </w:r>
    </w:p>
    <w:p w14:paraId="05D0B997" w14:textId="1940A430" w:rsidR="003B0321" w:rsidRDefault="003B0321" w:rsidP="007A1DEE">
      <w:pPr>
        <w:shd w:val="clear" w:color="auto" w:fill="FFFFFF" w:themeFill="background1"/>
        <w:spacing w:after="0" w:line="240" w:lineRule="auto"/>
        <w:jc w:val="both"/>
        <w:rPr>
          <w:color w:val="FF0000"/>
        </w:rPr>
      </w:pPr>
    </w:p>
    <w:p w14:paraId="49620FB7" w14:textId="77777777" w:rsidR="000A4B8F" w:rsidRPr="007A1DEE" w:rsidRDefault="000A4B8F" w:rsidP="007A1DEE">
      <w:pPr>
        <w:shd w:val="clear" w:color="auto" w:fill="FFFFFF" w:themeFill="background1"/>
        <w:spacing w:after="0" w:line="240" w:lineRule="auto"/>
        <w:rPr>
          <w:rFonts w:ascii="Arial" w:hAnsi="Arial" w:cs="Arial"/>
          <w:color w:val="auto"/>
          <w:sz w:val="22"/>
          <w:szCs w:val="22"/>
        </w:rPr>
      </w:pPr>
      <w:r w:rsidRPr="007A1DEE">
        <w:rPr>
          <w:rFonts w:ascii="Arial" w:hAnsi="Arial" w:cs="Arial"/>
          <w:color w:val="auto"/>
          <w:sz w:val="22"/>
          <w:szCs w:val="22"/>
        </w:rPr>
        <w:t>Opatření 7.1.:</w:t>
      </w:r>
    </w:p>
    <w:p w14:paraId="5201C502" w14:textId="77777777" w:rsidR="000A4B8F" w:rsidRPr="007A1DEE" w:rsidRDefault="000A4B8F" w:rsidP="007A1DEE">
      <w:pPr>
        <w:shd w:val="clear" w:color="auto" w:fill="FFFFFF" w:themeFill="background1"/>
        <w:spacing w:after="0" w:line="240" w:lineRule="auto"/>
        <w:rPr>
          <w:rFonts w:ascii="Arial" w:hAnsi="Arial" w:cs="Arial"/>
          <w:color w:val="auto"/>
          <w:sz w:val="22"/>
          <w:szCs w:val="22"/>
        </w:rPr>
      </w:pPr>
      <w:r w:rsidRPr="007A1DEE">
        <w:rPr>
          <w:rFonts w:ascii="Arial" w:hAnsi="Arial" w:cs="Arial"/>
          <w:color w:val="auto"/>
          <w:sz w:val="22"/>
          <w:szCs w:val="22"/>
        </w:rPr>
        <w:t>Oprávněnými žadateli v opatření 7.1 jsou pouze:</w:t>
      </w:r>
    </w:p>
    <w:p w14:paraId="28EFBC4A" w14:textId="77777777" w:rsidR="000A4B8F" w:rsidRPr="007A1DEE" w:rsidRDefault="000A4B8F" w:rsidP="007A1DEE">
      <w:pPr>
        <w:pStyle w:val="Odstavecseseznamem"/>
        <w:numPr>
          <w:ilvl w:val="0"/>
          <w:numId w:val="16"/>
        </w:numPr>
        <w:shd w:val="clear" w:color="auto" w:fill="FFFFFF" w:themeFill="background1"/>
        <w:spacing w:after="0" w:line="240" w:lineRule="auto"/>
        <w:rPr>
          <w:rFonts w:ascii="Arial" w:hAnsi="Arial" w:cs="Arial"/>
        </w:rPr>
      </w:pPr>
      <w:r w:rsidRPr="007A1DEE">
        <w:rPr>
          <w:rFonts w:ascii="Arial" w:hAnsi="Arial" w:cs="Arial"/>
        </w:rPr>
        <w:t>mateřské školy se sídlem v Českém Krumlově</w:t>
      </w:r>
    </w:p>
    <w:p w14:paraId="10171F34" w14:textId="77777777" w:rsidR="000A4B8F" w:rsidRPr="007A1DEE" w:rsidRDefault="000A4B8F" w:rsidP="007A1DEE">
      <w:pPr>
        <w:pStyle w:val="Odstavecseseznamem"/>
        <w:numPr>
          <w:ilvl w:val="0"/>
          <w:numId w:val="16"/>
        </w:numPr>
        <w:shd w:val="clear" w:color="auto" w:fill="FFFFFF" w:themeFill="background1"/>
        <w:spacing w:after="0" w:line="240" w:lineRule="auto"/>
        <w:rPr>
          <w:rFonts w:ascii="Arial" w:hAnsi="Arial" w:cs="Arial"/>
        </w:rPr>
      </w:pPr>
      <w:r w:rsidRPr="007A1DEE">
        <w:rPr>
          <w:rFonts w:ascii="Arial" w:hAnsi="Arial" w:cs="Arial"/>
        </w:rPr>
        <w:t>základní školy se sídlem v Českém Krumlově</w:t>
      </w:r>
    </w:p>
    <w:p w14:paraId="6214C9D5" w14:textId="77777777" w:rsidR="000A4B8F" w:rsidRPr="007A1DEE" w:rsidRDefault="000A4B8F" w:rsidP="007A1DEE">
      <w:pPr>
        <w:pStyle w:val="Odstavecseseznamem"/>
        <w:numPr>
          <w:ilvl w:val="0"/>
          <w:numId w:val="16"/>
        </w:numPr>
        <w:shd w:val="clear" w:color="auto" w:fill="FFFFFF" w:themeFill="background1"/>
        <w:spacing w:after="0" w:line="240" w:lineRule="auto"/>
        <w:rPr>
          <w:rFonts w:ascii="Arial" w:hAnsi="Arial" w:cs="Arial"/>
        </w:rPr>
      </w:pPr>
      <w:r w:rsidRPr="007A1DEE">
        <w:rPr>
          <w:rFonts w:ascii="Arial" w:hAnsi="Arial" w:cs="Arial"/>
        </w:rPr>
        <w:t>střední školy se sídlem v Českém Krumlově</w:t>
      </w:r>
    </w:p>
    <w:p w14:paraId="528FD635" w14:textId="77777777" w:rsidR="000A4B8F" w:rsidRPr="007A1DEE" w:rsidRDefault="000A4B8F" w:rsidP="007A1DEE">
      <w:pPr>
        <w:shd w:val="clear" w:color="auto" w:fill="FFFFFF" w:themeFill="background1"/>
        <w:spacing w:after="0" w:line="240" w:lineRule="auto"/>
        <w:rPr>
          <w:rFonts w:ascii="Arial" w:hAnsi="Arial" w:cs="Arial"/>
          <w:color w:val="auto"/>
          <w:sz w:val="22"/>
          <w:szCs w:val="22"/>
        </w:rPr>
      </w:pPr>
    </w:p>
    <w:p w14:paraId="73198352" w14:textId="77777777" w:rsidR="000A4B8F" w:rsidRPr="007A1DEE" w:rsidRDefault="000A4B8F" w:rsidP="007A1DEE">
      <w:pPr>
        <w:shd w:val="clear" w:color="auto" w:fill="FFFFFF" w:themeFill="background1"/>
        <w:spacing w:after="0" w:line="240" w:lineRule="auto"/>
        <w:rPr>
          <w:rFonts w:ascii="Arial" w:hAnsi="Arial" w:cs="Arial"/>
          <w:color w:val="auto"/>
          <w:sz w:val="22"/>
          <w:szCs w:val="22"/>
        </w:rPr>
      </w:pPr>
      <w:r w:rsidRPr="007A1DEE">
        <w:rPr>
          <w:rFonts w:ascii="Arial" w:hAnsi="Arial" w:cs="Arial"/>
          <w:color w:val="auto"/>
          <w:sz w:val="22"/>
          <w:szCs w:val="22"/>
        </w:rPr>
        <w:t>Opatření 7.2.:</w:t>
      </w:r>
    </w:p>
    <w:p w14:paraId="34CFD95A" w14:textId="77777777" w:rsidR="000A4B8F" w:rsidRDefault="000A4B8F" w:rsidP="007A1DEE">
      <w:pPr>
        <w:shd w:val="clear" w:color="auto" w:fill="FFFFFF" w:themeFill="background1"/>
        <w:spacing w:after="0" w:line="240" w:lineRule="auto"/>
        <w:rPr>
          <w:rFonts w:ascii="Arial" w:hAnsi="Arial" w:cs="Arial"/>
          <w:color w:val="auto"/>
          <w:sz w:val="22"/>
          <w:szCs w:val="22"/>
        </w:rPr>
      </w:pPr>
      <w:r w:rsidRPr="007A1DEE">
        <w:rPr>
          <w:rFonts w:ascii="Arial" w:hAnsi="Arial" w:cs="Arial"/>
          <w:color w:val="auto"/>
          <w:sz w:val="22"/>
          <w:szCs w:val="22"/>
        </w:rPr>
        <w:t>Oprávnění žadatelé v opatření 7.2. jsou všechny ostatní subjekty kromě MŠ, ZŠ a SŠ splňující obecnou definici oprávněného žadatele.</w:t>
      </w:r>
    </w:p>
    <w:p w14:paraId="64656278" w14:textId="77777777" w:rsidR="001D382E" w:rsidRPr="00F777E0" w:rsidRDefault="001D382E" w:rsidP="007A1DEE">
      <w:pPr>
        <w:shd w:val="clear" w:color="auto" w:fill="FFFFFF" w:themeFill="background1"/>
        <w:spacing w:after="0" w:line="240" w:lineRule="auto"/>
        <w:rPr>
          <w:rFonts w:ascii="Arial" w:hAnsi="Arial" w:cs="Arial"/>
          <w:color w:val="FF0000"/>
        </w:rPr>
      </w:pPr>
    </w:p>
    <w:p w14:paraId="207F8B15" w14:textId="77777777" w:rsidR="001D382E" w:rsidRPr="007019F8" w:rsidRDefault="001D382E" w:rsidP="00AC5B43">
      <w:pPr>
        <w:pStyle w:val="Odstavecseseznamem"/>
        <w:numPr>
          <w:ilvl w:val="0"/>
          <w:numId w:val="3"/>
        </w:numPr>
        <w:spacing w:after="0" w:line="240" w:lineRule="auto"/>
        <w:rPr>
          <w:rFonts w:ascii="Arial" w:hAnsi="Arial" w:cs="Arial"/>
          <w:b/>
          <w:u w:val="single"/>
        </w:rPr>
      </w:pPr>
      <w:r w:rsidRPr="007019F8">
        <w:rPr>
          <w:rFonts w:ascii="Arial" w:hAnsi="Arial" w:cs="Arial"/>
          <w:b/>
          <w:u w:val="single"/>
        </w:rPr>
        <w:t>Uznatelné a neuznatelné náklady</w:t>
      </w:r>
    </w:p>
    <w:p w14:paraId="58077746" w14:textId="77777777" w:rsidR="007019F8" w:rsidRPr="007019F8" w:rsidRDefault="007019F8" w:rsidP="007019F8">
      <w:pPr>
        <w:spacing w:after="0" w:line="240" w:lineRule="auto"/>
        <w:jc w:val="both"/>
        <w:rPr>
          <w:color w:val="auto"/>
          <w:sz w:val="22"/>
          <w:szCs w:val="22"/>
        </w:rPr>
      </w:pPr>
    </w:p>
    <w:p w14:paraId="31779FAF" w14:textId="4583DC62" w:rsidR="004C67F2" w:rsidRDefault="00FB0278" w:rsidP="007019F8">
      <w:pPr>
        <w:spacing w:after="0" w:line="240" w:lineRule="auto"/>
        <w:jc w:val="both"/>
        <w:rPr>
          <w:color w:val="auto"/>
          <w:sz w:val="22"/>
          <w:szCs w:val="22"/>
        </w:rPr>
      </w:pPr>
      <w:r w:rsidRPr="007019F8">
        <w:rPr>
          <w:color w:val="auto"/>
          <w:sz w:val="22"/>
          <w:szCs w:val="22"/>
        </w:rPr>
        <w:t xml:space="preserve">Z dotace je možno v rámci realizace projektu hradit pouze tzv. uznatelné náklady. </w:t>
      </w:r>
    </w:p>
    <w:p w14:paraId="6EAA6ABA" w14:textId="77777777" w:rsidR="00D24D4C" w:rsidRDefault="00D24D4C" w:rsidP="007019F8">
      <w:pPr>
        <w:spacing w:after="0" w:line="240" w:lineRule="auto"/>
        <w:jc w:val="both"/>
        <w:rPr>
          <w:color w:val="auto"/>
          <w:sz w:val="22"/>
          <w:szCs w:val="22"/>
        </w:rPr>
      </w:pPr>
    </w:p>
    <w:p w14:paraId="07DFD324" w14:textId="77777777" w:rsidR="00FB0278" w:rsidRDefault="004C67F2" w:rsidP="007019F8">
      <w:pPr>
        <w:spacing w:after="0" w:line="240" w:lineRule="auto"/>
        <w:jc w:val="both"/>
        <w:rPr>
          <w:color w:val="auto"/>
          <w:sz w:val="22"/>
          <w:szCs w:val="22"/>
        </w:rPr>
      </w:pPr>
      <w:r>
        <w:rPr>
          <w:color w:val="auto"/>
          <w:sz w:val="22"/>
          <w:szCs w:val="22"/>
        </w:rPr>
        <w:t>O</w:t>
      </w:r>
      <w:r w:rsidR="00FB0278" w:rsidRPr="007019F8">
        <w:rPr>
          <w:color w:val="auto"/>
          <w:sz w:val="22"/>
          <w:szCs w:val="22"/>
        </w:rPr>
        <w:t>becně platí následující vymezení:</w:t>
      </w:r>
    </w:p>
    <w:p w14:paraId="30B3BCA2" w14:textId="77777777" w:rsidR="004C67F2" w:rsidRPr="004C67F2" w:rsidRDefault="004C67F2" w:rsidP="004C67F2">
      <w:pPr>
        <w:spacing w:after="0" w:line="240" w:lineRule="auto"/>
        <w:jc w:val="both"/>
        <w:rPr>
          <w:rFonts w:cstheme="minorHAnsi"/>
          <w:color w:val="auto"/>
          <w:sz w:val="22"/>
          <w:szCs w:val="22"/>
        </w:rPr>
      </w:pPr>
    </w:p>
    <w:p w14:paraId="7A58614C" w14:textId="77777777" w:rsidR="00FB0278" w:rsidRPr="004C67F2" w:rsidRDefault="00FB0278" w:rsidP="004C67F2">
      <w:pPr>
        <w:spacing w:after="0" w:line="240" w:lineRule="auto"/>
        <w:jc w:val="both"/>
        <w:rPr>
          <w:rFonts w:cstheme="minorHAnsi"/>
          <w:sz w:val="22"/>
          <w:szCs w:val="22"/>
          <w:u w:val="single"/>
        </w:rPr>
      </w:pPr>
      <w:r w:rsidRPr="004C67F2">
        <w:rPr>
          <w:rFonts w:cstheme="minorHAnsi"/>
          <w:sz w:val="22"/>
          <w:szCs w:val="22"/>
          <w:u w:val="single"/>
        </w:rPr>
        <w:t>Uznatelné náklady:</w:t>
      </w:r>
    </w:p>
    <w:p w14:paraId="2B99A7A2"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byly nezbytné pro realizaci projektu;</w:t>
      </w:r>
    </w:p>
    <w:p w14:paraId="16970BE8" w14:textId="77777777" w:rsidR="00D24D4C" w:rsidRPr="00E706B4" w:rsidRDefault="00ED1531" w:rsidP="00AC5B43">
      <w:pPr>
        <w:pStyle w:val="Odstavecseseznamem2"/>
        <w:numPr>
          <w:ilvl w:val="0"/>
          <w:numId w:val="20"/>
        </w:numPr>
        <w:spacing w:after="0" w:line="240" w:lineRule="auto"/>
        <w:jc w:val="both"/>
        <w:rPr>
          <w:rFonts w:asciiTheme="minorHAnsi" w:hAnsiTheme="minorHAnsi" w:cstheme="minorHAnsi"/>
          <w:color w:val="000000" w:themeColor="text1"/>
        </w:rPr>
      </w:pPr>
      <w:r w:rsidRPr="00E706B4">
        <w:rPr>
          <w:rFonts w:ascii="Arial" w:hAnsi="Arial" w:cs="Arial"/>
          <w:color w:val="000000" w:themeColor="text1"/>
        </w:rPr>
        <w:t xml:space="preserve">byly </w:t>
      </w:r>
      <w:r w:rsidR="001D2BF3" w:rsidRPr="00E706B4">
        <w:rPr>
          <w:rFonts w:ascii="Arial" w:hAnsi="Arial" w:cs="Arial"/>
          <w:color w:val="000000" w:themeColor="text1"/>
        </w:rPr>
        <w:t xml:space="preserve">vynaloženy nejdříve </w:t>
      </w:r>
      <w:r w:rsidRPr="00E706B4">
        <w:rPr>
          <w:rFonts w:ascii="Arial" w:hAnsi="Arial" w:cs="Arial"/>
          <w:color w:val="000000" w:themeColor="text1"/>
        </w:rPr>
        <w:t xml:space="preserve">první den realizace akce dle harmonogramu uvedeného v bodě 3 </w:t>
      </w:r>
      <w:r w:rsidR="001D2BF3" w:rsidRPr="00E706B4">
        <w:rPr>
          <w:rFonts w:ascii="Arial" w:hAnsi="Arial" w:cs="Arial"/>
          <w:color w:val="000000" w:themeColor="text1"/>
        </w:rPr>
        <w:t>příslušného kalendářního roku</w:t>
      </w:r>
      <w:r w:rsidRPr="00E706B4">
        <w:rPr>
          <w:rFonts w:ascii="Arial" w:hAnsi="Arial" w:cs="Arial"/>
          <w:color w:val="000000" w:themeColor="text1"/>
        </w:rPr>
        <w:t>,</w:t>
      </w:r>
      <w:r w:rsidR="001D2BF3" w:rsidRPr="00E706B4">
        <w:rPr>
          <w:rFonts w:ascii="Arial" w:hAnsi="Arial" w:cs="Arial"/>
          <w:color w:val="000000" w:themeColor="text1"/>
        </w:rPr>
        <w:t xml:space="preserve"> a nejpozději dnem ukončení realizace projektu, nejpozději však 31.12. příslušného kalendářního roku, </w:t>
      </w:r>
    </w:p>
    <w:p w14:paraId="40C0B19E" w14:textId="28E5E536" w:rsidR="00FB0278" w:rsidRPr="00D24D4C" w:rsidRDefault="001D2BF3" w:rsidP="00AC5B43">
      <w:pPr>
        <w:pStyle w:val="Odstavecseseznamem2"/>
        <w:numPr>
          <w:ilvl w:val="0"/>
          <w:numId w:val="20"/>
        </w:numPr>
        <w:spacing w:after="0" w:line="240" w:lineRule="auto"/>
        <w:jc w:val="both"/>
        <w:rPr>
          <w:rFonts w:asciiTheme="minorHAnsi" w:hAnsiTheme="minorHAnsi" w:cstheme="minorHAnsi"/>
        </w:rPr>
      </w:pPr>
      <w:r w:rsidRPr="00D24D4C">
        <w:rPr>
          <w:rFonts w:ascii="Arial" w:hAnsi="Arial" w:cs="Arial"/>
        </w:rPr>
        <w:t>uhrazeny musí být nejpozději k datu Vyúčtování</w:t>
      </w:r>
    </w:p>
    <w:p w14:paraId="3B6AC3FB"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vynaloženy byly na aktivity v souladu s obsahovou stránkou a cíli podpořeného projektu;</w:t>
      </w:r>
    </w:p>
    <w:p w14:paraId="09ED35E6" w14:textId="4FAC1551" w:rsidR="00FB0278"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musel</w:t>
      </w:r>
      <w:r w:rsidR="00D24D4C">
        <w:rPr>
          <w:rFonts w:asciiTheme="minorHAnsi" w:hAnsiTheme="minorHAnsi" w:cstheme="minorHAnsi"/>
        </w:rPr>
        <w:t>y</w:t>
      </w:r>
      <w:r w:rsidRPr="004C67F2">
        <w:rPr>
          <w:rFonts w:asciiTheme="minorHAnsi" w:hAnsiTheme="minorHAnsi" w:cstheme="minorHAnsi"/>
        </w:rPr>
        <w:t xml:space="preserve"> skutečně vzniknout a j</w:t>
      </w:r>
      <w:r w:rsidR="00D24D4C">
        <w:rPr>
          <w:rFonts w:asciiTheme="minorHAnsi" w:hAnsiTheme="minorHAnsi" w:cstheme="minorHAnsi"/>
        </w:rPr>
        <w:t>sou</w:t>
      </w:r>
      <w:r w:rsidRPr="004C67F2">
        <w:rPr>
          <w:rFonts w:asciiTheme="minorHAnsi" w:hAnsiTheme="minorHAnsi" w:cstheme="minorHAnsi"/>
        </w:rPr>
        <w:t xml:space="preserve"> doložen</w:t>
      </w:r>
      <w:r w:rsidR="00D24D4C">
        <w:rPr>
          <w:rFonts w:asciiTheme="minorHAnsi" w:hAnsiTheme="minorHAnsi" w:cstheme="minorHAnsi"/>
        </w:rPr>
        <w:t>y</w:t>
      </w:r>
      <w:r w:rsidRPr="004C67F2">
        <w:rPr>
          <w:rFonts w:asciiTheme="minorHAnsi" w:hAnsiTheme="minorHAnsi" w:cstheme="minorHAnsi"/>
        </w:rPr>
        <w:t xml:space="preserve"> průkaznými doklady.</w:t>
      </w:r>
    </w:p>
    <w:p w14:paraId="5DB99080" w14:textId="77777777" w:rsidR="004C67F2" w:rsidRDefault="004C67F2" w:rsidP="004C67F2">
      <w:pPr>
        <w:pStyle w:val="Odstavecseseznamem2"/>
        <w:spacing w:after="0" w:line="240" w:lineRule="auto"/>
        <w:jc w:val="both"/>
        <w:rPr>
          <w:rFonts w:asciiTheme="minorHAnsi" w:hAnsiTheme="minorHAnsi" w:cstheme="minorHAnsi"/>
        </w:rPr>
      </w:pPr>
    </w:p>
    <w:p w14:paraId="32E966BA" w14:textId="290D5010" w:rsidR="004C67F2" w:rsidRPr="00E706B4" w:rsidRDefault="004C67F2" w:rsidP="004C67F2">
      <w:pPr>
        <w:jc w:val="both"/>
        <w:rPr>
          <w:rFonts w:ascii="Arial" w:hAnsi="Arial" w:cs="Arial"/>
          <w:color w:val="000000" w:themeColor="text1"/>
          <w:sz w:val="22"/>
          <w:szCs w:val="22"/>
          <w:u w:val="single"/>
        </w:rPr>
      </w:pPr>
      <w:r w:rsidRPr="00E706B4">
        <w:rPr>
          <w:rFonts w:ascii="Arial" w:hAnsi="Arial" w:cs="Arial"/>
          <w:color w:val="000000" w:themeColor="text1"/>
          <w:sz w:val="22"/>
          <w:szCs w:val="22"/>
          <w:u w:val="single"/>
        </w:rPr>
        <w:t>Specifi</w:t>
      </w:r>
      <w:r w:rsidR="00E706B4" w:rsidRPr="00E706B4">
        <w:rPr>
          <w:rFonts w:ascii="Arial" w:hAnsi="Arial" w:cs="Arial"/>
          <w:color w:val="000000" w:themeColor="text1"/>
          <w:sz w:val="22"/>
          <w:szCs w:val="22"/>
          <w:u w:val="single"/>
        </w:rPr>
        <w:t>c</w:t>
      </w:r>
      <w:r w:rsidRPr="00E706B4">
        <w:rPr>
          <w:rFonts w:ascii="Arial" w:hAnsi="Arial" w:cs="Arial"/>
          <w:color w:val="000000" w:themeColor="text1"/>
          <w:sz w:val="22"/>
          <w:szCs w:val="22"/>
          <w:u w:val="single"/>
        </w:rPr>
        <w:t>k</w:t>
      </w:r>
      <w:r w:rsidR="00E706B4" w:rsidRPr="00E706B4">
        <w:rPr>
          <w:rFonts w:ascii="Arial" w:hAnsi="Arial" w:cs="Arial"/>
          <w:color w:val="000000" w:themeColor="text1"/>
          <w:sz w:val="22"/>
          <w:szCs w:val="22"/>
          <w:u w:val="single"/>
        </w:rPr>
        <w:t>é</w:t>
      </w:r>
      <w:r w:rsidRPr="00E706B4">
        <w:rPr>
          <w:rFonts w:ascii="Arial" w:hAnsi="Arial" w:cs="Arial"/>
          <w:color w:val="000000" w:themeColor="text1"/>
          <w:sz w:val="22"/>
          <w:szCs w:val="22"/>
          <w:u w:val="single"/>
        </w:rPr>
        <w:t xml:space="preserve"> uznateln</w:t>
      </w:r>
      <w:r w:rsidR="00E706B4" w:rsidRPr="00E706B4">
        <w:rPr>
          <w:rFonts w:ascii="Arial" w:hAnsi="Arial" w:cs="Arial"/>
          <w:color w:val="000000" w:themeColor="text1"/>
          <w:sz w:val="22"/>
          <w:szCs w:val="22"/>
          <w:u w:val="single"/>
        </w:rPr>
        <w:t>é</w:t>
      </w:r>
      <w:r w:rsidRPr="00E706B4">
        <w:rPr>
          <w:rFonts w:ascii="Arial" w:hAnsi="Arial" w:cs="Arial"/>
          <w:color w:val="000000" w:themeColor="text1"/>
          <w:sz w:val="22"/>
          <w:szCs w:val="22"/>
          <w:u w:val="single"/>
        </w:rPr>
        <w:t xml:space="preserve"> náklad</w:t>
      </w:r>
      <w:r w:rsidR="00E706B4" w:rsidRPr="00E706B4">
        <w:rPr>
          <w:rFonts w:ascii="Arial" w:hAnsi="Arial" w:cs="Arial"/>
          <w:color w:val="000000" w:themeColor="text1"/>
          <w:sz w:val="22"/>
          <w:szCs w:val="22"/>
          <w:u w:val="single"/>
        </w:rPr>
        <w:t>y</w:t>
      </w:r>
      <w:r w:rsidRPr="00E706B4">
        <w:rPr>
          <w:rFonts w:ascii="Arial" w:hAnsi="Arial" w:cs="Arial"/>
          <w:color w:val="000000" w:themeColor="text1"/>
          <w:sz w:val="22"/>
          <w:szCs w:val="22"/>
          <w:u w:val="single"/>
        </w:rPr>
        <w:t>:</w:t>
      </w:r>
    </w:p>
    <w:p w14:paraId="2CBC3A87" w14:textId="028EEC2E" w:rsidR="00ED1531" w:rsidRPr="00E706B4" w:rsidRDefault="00ED1531" w:rsidP="004C67F2">
      <w:pPr>
        <w:jc w:val="both"/>
        <w:rPr>
          <w:rFonts w:ascii="Arial" w:hAnsi="Arial" w:cs="Arial"/>
          <w:color w:val="000000" w:themeColor="text1"/>
          <w:sz w:val="22"/>
          <w:szCs w:val="22"/>
          <w:u w:val="single"/>
        </w:rPr>
      </w:pPr>
      <w:r w:rsidRPr="00E706B4">
        <w:rPr>
          <w:rFonts w:ascii="Arial" w:hAnsi="Arial" w:cs="Arial"/>
          <w:color w:val="000000" w:themeColor="text1"/>
          <w:sz w:val="22"/>
          <w:szCs w:val="22"/>
          <w:u w:val="single"/>
        </w:rPr>
        <w:t>PRIORITA 1</w:t>
      </w:r>
    </w:p>
    <w:p w14:paraId="53CA7BB6" w14:textId="6B7A954D" w:rsidR="00ED1531" w:rsidRPr="00E706B4" w:rsidRDefault="00ED1531" w:rsidP="00AC5B43">
      <w:pPr>
        <w:pStyle w:val="Odstavecseseznamem"/>
        <w:numPr>
          <w:ilvl w:val="0"/>
          <w:numId w:val="16"/>
        </w:numPr>
        <w:spacing w:after="0" w:line="240" w:lineRule="auto"/>
        <w:rPr>
          <w:rFonts w:ascii="Arial" w:hAnsi="Arial" w:cs="Arial"/>
          <w:color w:val="000000" w:themeColor="text1"/>
        </w:rPr>
      </w:pPr>
      <w:r w:rsidRPr="00E706B4">
        <w:rPr>
          <w:rFonts w:ascii="Arial" w:hAnsi="Arial" w:cs="Arial"/>
          <w:color w:val="000000" w:themeColor="text1"/>
        </w:rPr>
        <w:t xml:space="preserve">materiálové náklady a vybavení nezbytné pro činnost, </w:t>
      </w:r>
      <w:proofErr w:type="spellStart"/>
      <w:r w:rsidRPr="00E706B4">
        <w:rPr>
          <w:rFonts w:ascii="Arial" w:hAnsi="Arial" w:cs="Arial"/>
          <w:color w:val="000000" w:themeColor="text1"/>
        </w:rPr>
        <w:t>technicko-materiální</w:t>
      </w:r>
      <w:proofErr w:type="spellEnd"/>
      <w:r w:rsidRPr="00E706B4">
        <w:rPr>
          <w:rFonts w:ascii="Arial" w:hAnsi="Arial" w:cs="Arial"/>
          <w:color w:val="000000" w:themeColor="text1"/>
        </w:rPr>
        <w:t xml:space="preserve"> zajištění akce</w:t>
      </w:r>
      <w:r w:rsidR="00D24D4C" w:rsidRPr="00E706B4">
        <w:rPr>
          <w:rFonts w:ascii="Arial" w:hAnsi="Arial" w:cs="Arial"/>
          <w:color w:val="000000" w:themeColor="text1"/>
        </w:rPr>
        <w:t>,</w:t>
      </w:r>
    </w:p>
    <w:p w14:paraId="19556AAE" w14:textId="7B3DAF8D" w:rsidR="00ED1531" w:rsidRPr="00E706B4" w:rsidRDefault="00ED1531" w:rsidP="00AC5B43">
      <w:pPr>
        <w:pStyle w:val="Odstavecseseznamem"/>
        <w:numPr>
          <w:ilvl w:val="0"/>
          <w:numId w:val="16"/>
        </w:numPr>
        <w:spacing w:after="0" w:line="240" w:lineRule="auto"/>
        <w:rPr>
          <w:rFonts w:ascii="Arial" w:hAnsi="Arial" w:cs="Arial"/>
          <w:color w:val="000000" w:themeColor="text1"/>
        </w:rPr>
      </w:pPr>
      <w:r w:rsidRPr="00E706B4">
        <w:rPr>
          <w:rFonts w:ascii="Arial" w:hAnsi="Arial" w:cs="Arial"/>
          <w:color w:val="000000" w:themeColor="text1"/>
        </w:rPr>
        <w:t xml:space="preserve">nájemné prostor pro veřejná vystoupení, zkoušky, schůzky atp., </w:t>
      </w:r>
      <w:r w:rsidR="00D24D4C" w:rsidRPr="00E706B4">
        <w:rPr>
          <w:rFonts w:ascii="Arial" w:hAnsi="Arial" w:cs="Arial"/>
          <w:color w:val="000000" w:themeColor="text1"/>
        </w:rPr>
        <w:t xml:space="preserve">pronájmy </w:t>
      </w:r>
      <w:r w:rsidRPr="00E706B4">
        <w:rPr>
          <w:rFonts w:ascii="Arial" w:hAnsi="Arial" w:cs="Arial"/>
          <w:color w:val="000000" w:themeColor="text1"/>
        </w:rPr>
        <w:t>související s realizací akcí</w:t>
      </w:r>
      <w:r w:rsidR="00D24D4C" w:rsidRPr="00E706B4">
        <w:rPr>
          <w:rFonts w:ascii="Arial" w:hAnsi="Arial" w:cs="Arial"/>
          <w:color w:val="000000" w:themeColor="text1"/>
        </w:rPr>
        <w:t>,</w:t>
      </w:r>
    </w:p>
    <w:p w14:paraId="7CEA5ECA" w14:textId="5656C0DF" w:rsidR="00ED1531" w:rsidRPr="00E706B4" w:rsidRDefault="00ED1531" w:rsidP="00AC5B43">
      <w:pPr>
        <w:pStyle w:val="Odstavecseseznamem"/>
        <w:numPr>
          <w:ilvl w:val="0"/>
          <w:numId w:val="16"/>
        </w:numPr>
        <w:spacing w:after="0" w:line="240" w:lineRule="auto"/>
        <w:rPr>
          <w:rFonts w:ascii="Arial" w:hAnsi="Arial" w:cs="Arial"/>
          <w:color w:val="000000" w:themeColor="text1"/>
        </w:rPr>
      </w:pPr>
      <w:r w:rsidRPr="00E706B4">
        <w:rPr>
          <w:rFonts w:ascii="Arial" w:hAnsi="Arial" w:cs="Arial"/>
          <w:color w:val="000000" w:themeColor="text1"/>
        </w:rPr>
        <w:t>náklady na propagaci</w:t>
      </w:r>
      <w:r w:rsidR="00D24D4C" w:rsidRPr="00E706B4">
        <w:rPr>
          <w:rFonts w:ascii="Arial" w:hAnsi="Arial" w:cs="Arial"/>
          <w:color w:val="000000" w:themeColor="text1"/>
        </w:rPr>
        <w:t xml:space="preserve">, </w:t>
      </w:r>
    </w:p>
    <w:p w14:paraId="46435375" w14:textId="70DFDFA2" w:rsidR="00ED1531" w:rsidRPr="00E706B4" w:rsidRDefault="00ED1531" w:rsidP="00AC5B43">
      <w:pPr>
        <w:pStyle w:val="Odstavecseseznamem"/>
        <w:numPr>
          <w:ilvl w:val="0"/>
          <w:numId w:val="16"/>
        </w:numPr>
        <w:spacing w:after="0" w:line="240" w:lineRule="auto"/>
        <w:rPr>
          <w:rFonts w:ascii="Arial" w:hAnsi="Arial" w:cs="Arial"/>
          <w:color w:val="000000" w:themeColor="text1"/>
        </w:rPr>
      </w:pPr>
      <w:r w:rsidRPr="00E706B4">
        <w:rPr>
          <w:rFonts w:ascii="Arial" w:hAnsi="Arial" w:cs="Arial"/>
          <w:color w:val="000000" w:themeColor="text1"/>
        </w:rPr>
        <w:t>náklady na dopravu, doprav</w:t>
      </w:r>
      <w:r w:rsidR="00D24D4C" w:rsidRPr="00E706B4">
        <w:rPr>
          <w:rFonts w:ascii="Arial" w:hAnsi="Arial" w:cs="Arial"/>
          <w:color w:val="000000" w:themeColor="text1"/>
        </w:rPr>
        <w:t>u</w:t>
      </w:r>
      <w:r w:rsidRPr="00E706B4">
        <w:rPr>
          <w:rFonts w:ascii="Arial" w:hAnsi="Arial" w:cs="Arial"/>
          <w:color w:val="000000" w:themeColor="text1"/>
        </w:rPr>
        <w:t xml:space="preserve"> účinkujících a lektorů</w:t>
      </w:r>
      <w:r w:rsidR="00D24D4C" w:rsidRPr="00E706B4">
        <w:rPr>
          <w:rFonts w:ascii="Arial" w:hAnsi="Arial" w:cs="Arial"/>
          <w:color w:val="000000" w:themeColor="text1"/>
        </w:rPr>
        <w:t>,</w:t>
      </w:r>
    </w:p>
    <w:p w14:paraId="7E42A94F" w14:textId="26865C2C" w:rsidR="00ED1531" w:rsidRPr="00386C9E" w:rsidRDefault="00ED1531" w:rsidP="00AC5B43">
      <w:pPr>
        <w:pStyle w:val="Odstavecseseznamem"/>
        <w:numPr>
          <w:ilvl w:val="0"/>
          <w:numId w:val="16"/>
        </w:numPr>
        <w:spacing w:after="0" w:line="240" w:lineRule="auto"/>
        <w:rPr>
          <w:rFonts w:ascii="Arial" w:hAnsi="Arial" w:cs="Arial"/>
        </w:rPr>
      </w:pPr>
      <w:r w:rsidRPr="00386C9E">
        <w:rPr>
          <w:rFonts w:ascii="Arial" w:hAnsi="Arial" w:cs="Arial"/>
          <w:color w:val="000000" w:themeColor="text1"/>
        </w:rPr>
        <w:t xml:space="preserve">náklady na ubytování účinkujících a lektorů </w:t>
      </w:r>
      <w:r w:rsidRPr="00386C9E">
        <w:rPr>
          <w:rFonts w:ascii="Arial" w:hAnsi="Arial" w:cs="Arial"/>
        </w:rPr>
        <w:t>(</w:t>
      </w:r>
      <w:r w:rsidR="00D24D4C" w:rsidRPr="00386C9E">
        <w:rPr>
          <w:rFonts w:ascii="Arial" w:hAnsi="Arial" w:cs="Arial"/>
        </w:rPr>
        <w:t xml:space="preserve">pouze </w:t>
      </w:r>
      <w:r w:rsidRPr="00386C9E">
        <w:rPr>
          <w:rFonts w:ascii="Arial" w:hAnsi="Arial" w:cs="Arial"/>
        </w:rPr>
        <w:t>opatření II., III., IV, V., VII</w:t>
      </w:r>
      <w:r w:rsidR="00D24D4C" w:rsidRPr="00386C9E">
        <w:rPr>
          <w:rFonts w:ascii="Arial" w:hAnsi="Arial" w:cs="Arial"/>
        </w:rPr>
        <w:t>.</w:t>
      </w:r>
      <w:r w:rsidRPr="00386C9E">
        <w:rPr>
          <w:rFonts w:ascii="Arial" w:hAnsi="Arial" w:cs="Arial"/>
        </w:rPr>
        <w:t>)</w:t>
      </w:r>
      <w:r w:rsidR="00D24D4C" w:rsidRPr="00386C9E">
        <w:rPr>
          <w:rFonts w:ascii="Arial" w:hAnsi="Arial" w:cs="Arial"/>
        </w:rPr>
        <w:t xml:space="preserve">, </w:t>
      </w:r>
    </w:p>
    <w:p w14:paraId="055BAF8C" w14:textId="7981D00B" w:rsidR="00D24D4C" w:rsidRPr="00386C9E" w:rsidRDefault="00ED1531" w:rsidP="00AC5B43">
      <w:pPr>
        <w:pStyle w:val="Odstavecseseznamem"/>
        <w:numPr>
          <w:ilvl w:val="0"/>
          <w:numId w:val="16"/>
        </w:numPr>
        <w:spacing w:after="0" w:line="240" w:lineRule="auto"/>
        <w:rPr>
          <w:rFonts w:ascii="Arial" w:hAnsi="Arial" w:cs="Arial"/>
          <w:color w:val="000000" w:themeColor="text1"/>
        </w:rPr>
      </w:pPr>
      <w:r w:rsidRPr="00386C9E">
        <w:rPr>
          <w:rFonts w:ascii="Arial" w:hAnsi="Arial" w:cs="Arial"/>
          <w:color w:val="000000" w:themeColor="text1"/>
        </w:rPr>
        <w:t>služby spojené s veřejným vystoupením</w:t>
      </w:r>
      <w:r w:rsidR="00D24D4C" w:rsidRPr="00386C9E">
        <w:rPr>
          <w:rFonts w:ascii="Arial" w:hAnsi="Arial" w:cs="Arial"/>
          <w:color w:val="000000" w:themeColor="text1"/>
        </w:rPr>
        <w:t xml:space="preserve"> (prezentace),</w:t>
      </w:r>
    </w:p>
    <w:p w14:paraId="10AFCF21" w14:textId="77777777" w:rsidR="00D24D4C" w:rsidRPr="00386C9E" w:rsidRDefault="00ED1531" w:rsidP="00AC5B43">
      <w:pPr>
        <w:pStyle w:val="Odstavecseseznamem"/>
        <w:numPr>
          <w:ilvl w:val="0"/>
          <w:numId w:val="16"/>
        </w:numPr>
        <w:spacing w:after="0" w:line="240" w:lineRule="auto"/>
        <w:rPr>
          <w:rFonts w:ascii="Arial" w:hAnsi="Arial" w:cs="Arial"/>
          <w:color w:val="000000" w:themeColor="text1"/>
        </w:rPr>
      </w:pPr>
      <w:r w:rsidRPr="00386C9E">
        <w:rPr>
          <w:rFonts w:ascii="Arial" w:hAnsi="Arial" w:cs="Arial"/>
          <w:color w:val="000000" w:themeColor="text1"/>
        </w:rPr>
        <w:t>účastnické poplatky na soutěžích a přehlídkách</w:t>
      </w:r>
      <w:r w:rsidR="00D24D4C" w:rsidRPr="00386C9E">
        <w:rPr>
          <w:rFonts w:ascii="Arial" w:hAnsi="Arial" w:cs="Arial"/>
          <w:color w:val="000000" w:themeColor="text1"/>
        </w:rPr>
        <w:t>,</w:t>
      </w:r>
    </w:p>
    <w:p w14:paraId="458D72B9" w14:textId="068D56A0" w:rsidR="00ED1531" w:rsidRPr="00386C9E" w:rsidRDefault="00ED1531" w:rsidP="00AC5B43">
      <w:pPr>
        <w:pStyle w:val="Odstavecseseznamem"/>
        <w:numPr>
          <w:ilvl w:val="0"/>
          <w:numId w:val="16"/>
        </w:numPr>
        <w:spacing w:after="0" w:line="240" w:lineRule="auto"/>
        <w:rPr>
          <w:rFonts w:ascii="Arial" w:hAnsi="Arial" w:cs="Arial"/>
          <w:color w:val="000000" w:themeColor="text1"/>
        </w:rPr>
      </w:pPr>
      <w:r w:rsidRPr="00386C9E">
        <w:rPr>
          <w:rFonts w:ascii="Arial" w:hAnsi="Arial" w:cs="Arial"/>
          <w:color w:val="000000" w:themeColor="text1"/>
        </w:rPr>
        <w:t>osobní náklady</w:t>
      </w:r>
      <w:r w:rsidR="00D24D4C" w:rsidRPr="00386C9E">
        <w:rPr>
          <w:rFonts w:ascii="Arial" w:hAnsi="Arial" w:cs="Arial"/>
          <w:color w:val="000000" w:themeColor="text1"/>
        </w:rPr>
        <w:t xml:space="preserve"> (pouze opatření I.),</w:t>
      </w:r>
    </w:p>
    <w:p w14:paraId="5E770E21" w14:textId="2FF6E8E2" w:rsidR="00ED1531" w:rsidRPr="00386C9E" w:rsidRDefault="00ED1531" w:rsidP="00AC5B43">
      <w:pPr>
        <w:pStyle w:val="Odstavecseseznamem"/>
        <w:numPr>
          <w:ilvl w:val="0"/>
          <w:numId w:val="16"/>
        </w:numPr>
        <w:spacing w:after="0" w:line="240" w:lineRule="auto"/>
        <w:rPr>
          <w:rFonts w:ascii="Arial" w:hAnsi="Arial" w:cs="Arial"/>
          <w:color w:val="000000" w:themeColor="text1"/>
        </w:rPr>
      </w:pPr>
      <w:r w:rsidRPr="00386C9E">
        <w:rPr>
          <w:rFonts w:ascii="Arial" w:hAnsi="Arial" w:cs="Arial"/>
          <w:color w:val="000000" w:themeColor="text1"/>
        </w:rPr>
        <w:t>honoráře pro účinkující</w:t>
      </w:r>
      <w:r w:rsidR="00D24D4C" w:rsidRPr="00386C9E">
        <w:rPr>
          <w:rFonts w:ascii="Arial" w:hAnsi="Arial" w:cs="Arial"/>
          <w:color w:val="000000" w:themeColor="text1"/>
        </w:rPr>
        <w:t xml:space="preserve"> a lektory</w:t>
      </w:r>
      <w:r w:rsidR="006A5EE5" w:rsidRPr="00386C9E">
        <w:rPr>
          <w:rFonts w:ascii="Arial" w:hAnsi="Arial" w:cs="Arial"/>
          <w:color w:val="000000" w:themeColor="text1"/>
        </w:rPr>
        <w:t xml:space="preserve"> (vyjma opatření V. a VI.)</w:t>
      </w:r>
      <w:r w:rsidR="00D24D4C" w:rsidRPr="00386C9E">
        <w:rPr>
          <w:rFonts w:ascii="Arial" w:hAnsi="Arial" w:cs="Arial"/>
          <w:color w:val="000000" w:themeColor="text1"/>
        </w:rPr>
        <w:t>,</w:t>
      </w:r>
    </w:p>
    <w:p w14:paraId="1865E98C" w14:textId="24A7A4C4" w:rsidR="00ED1531" w:rsidRPr="00E706B4" w:rsidRDefault="00ED1531" w:rsidP="00AC5B43">
      <w:pPr>
        <w:pStyle w:val="Odstavecseseznamem"/>
        <w:numPr>
          <w:ilvl w:val="0"/>
          <w:numId w:val="16"/>
        </w:numPr>
        <w:spacing w:after="0" w:line="240" w:lineRule="auto"/>
        <w:rPr>
          <w:rFonts w:ascii="Arial" w:hAnsi="Arial" w:cs="Arial"/>
          <w:color w:val="000000" w:themeColor="text1"/>
        </w:rPr>
      </w:pPr>
      <w:r w:rsidRPr="00E706B4">
        <w:rPr>
          <w:rFonts w:ascii="Arial" w:hAnsi="Arial" w:cs="Arial"/>
          <w:color w:val="000000" w:themeColor="text1"/>
        </w:rPr>
        <w:t>autorské poplatky</w:t>
      </w:r>
      <w:r w:rsidR="00D24D4C" w:rsidRPr="00E706B4">
        <w:rPr>
          <w:rFonts w:ascii="Arial" w:hAnsi="Arial" w:cs="Arial"/>
          <w:color w:val="000000" w:themeColor="text1"/>
        </w:rPr>
        <w:t>,</w:t>
      </w:r>
    </w:p>
    <w:p w14:paraId="3528BE6C" w14:textId="1436CE5D" w:rsidR="00D24D4C" w:rsidRPr="00E706B4" w:rsidRDefault="00D24D4C" w:rsidP="00AC5B43">
      <w:pPr>
        <w:pStyle w:val="Odstavecseseznamem"/>
        <w:numPr>
          <w:ilvl w:val="0"/>
          <w:numId w:val="16"/>
        </w:numPr>
        <w:spacing w:after="0" w:line="240" w:lineRule="auto"/>
        <w:rPr>
          <w:rFonts w:ascii="Arial" w:hAnsi="Arial" w:cs="Arial"/>
          <w:color w:val="000000" w:themeColor="text1"/>
        </w:rPr>
      </w:pPr>
      <w:r w:rsidRPr="00E706B4">
        <w:rPr>
          <w:rFonts w:ascii="Arial" w:hAnsi="Arial" w:cs="Arial"/>
          <w:color w:val="000000" w:themeColor="text1"/>
        </w:rPr>
        <w:t xml:space="preserve">náklady na tisk, výrobu CD, DVD, filmů a videí </w:t>
      </w:r>
      <w:r w:rsidRPr="00E706B4">
        <w:rPr>
          <w:rFonts w:ascii="Arial" w:hAnsi="Arial" w:cs="Arial"/>
          <w:strike/>
          <w:color w:val="000000" w:themeColor="text1"/>
        </w:rPr>
        <w:t>(pouze opatření VI.)</w:t>
      </w:r>
    </w:p>
    <w:p w14:paraId="1855F871" w14:textId="77777777" w:rsidR="00D24D4C" w:rsidRPr="00E706B4" w:rsidRDefault="00D24D4C" w:rsidP="00D24D4C">
      <w:pPr>
        <w:spacing w:after="0" w:line="240" w:lineRule="auto"/>
        <w:ind w:left="720"/>
        <w:rPr>
          <w:rFonts w:ascii="Arial" w:hAnsi="Arial" w:cs="Arial"/>
          <w:color w:val="000000" w:themeColor="text1"/>
          <w:sz w:val="22"/>
          <w:szCs w:val="22"/>
        </w:rPr>
      </w:pPr>
    </w:p>
    <w:p w14:paraId="40075AC8" w14:textId="0FC5F1FA" w:rsidR="00ED1531" w:rsidRPr="00E706B4" w:rsidRDefault="00D24D4C" w:rsidP="004C67F2">
      <w:pPr>
        <w:jc w:val="both"/>
        <w:rPr>
          <w:rFonts w:ascii="Arial" w:hAnsi="Arial" w:cs="Arial"/>
          <w:color w:val="000000" w:themeColor="text1"/>
          <w:sz w:val="22"/>
          <w:szCs w:val="22"/>
          <w:u w:val="single"/>
        </w:rPr>
      </w:pPr>
      <w:r w:rsidRPr="00E706B4">
        <w:rPr>
          <w:rFonts w:ascii="Arial" w:hAnsi="Arial" w:cs="Arial"/>
          <w:color w:val="000000" w:themeColor="text1"/>
          <w:sz w:val="22"/>
          <w:szCs w:val="22"/>
          <w:u w:val="single"/>
        </w:rPr>
        <w:t>PRIORITA 2</w:t>
      </w:r>
    </w:p>
    <w:p w14:paraId="3F16BA72"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provozní náklady (nájemné, pronájmy místností, energie, vodné a stočné, teplo, plyn aj.),</w:t>
      </w:r>
    </w:p>
    <w:p w14:paraId="65FB8F30"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náklady na spotřební a pomocný materiál,</w:t>
      </w:r>
    </w:p>
    <w:p w14:paraId="7EB1143A"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lastRenderedPageBreak/>
        <w:t>náklady na telekomunikační služby (telefon, internet),</w:t>
      </w:r>
    </w:p>
    <w:p w14:paraId="6A61F592"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náklady na prezentaci projektu (www stránky, letáky apod.),</w:t>
      </w:r>
    </w:p>
    <w:p w14:paraId="4B16CFA9"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subdodavatelsky zajišťované služby, které jsou nezbytné pro realizaci projektu,</w:t>
      </w:r>
    </w:p>
    <w:p w14:paraId="45295645"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poštovné,</w:t>
      </w:r>
    </w:p>
    <w:p w14:paraId="5DDF60AB"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bCs/>
          <w:color w:val="000000" w:themeColor="text1"/>
          <w:sz w:val="22"/>
          <w:szCs w:val="22"/>
        </w:rPr>
        <w:t>cestovní náhrady</w:t>
      </w:r>
      <w:r w:rsidRPr="00E706B4">
        <w:rPr>
          <w:rFonts w:ascii="Arial" w:hAnsi="Arial" w:cs="Arial"/>
          <w:b/>
          <w:bCs/>
          <w:color w:val="000000" w:themeColor="text1"/>
          <w:sz w:val="22"/>
          <w:szCs w:val="22"/>
        </w:rPr>
        <w:t xml:space="preserve"> </w:t>
      </w:r>
      <w:r w:rsidRPr="00E706B4">
        <w:rPr>
          <w:rFonts w:ascii="Arial" w:hAnsi="Arial" w:cs="Arial"/>
          <w:color w:val="000000" w:themeColor="text1"/>
          <w:sz w:val="22"/>
          <w:szCs w:val="22"/>
        </w:rPr>
        <w:t>(např. jízdné, ubytování) na základě účetních dokladů dle platných zákonných ustanovení,</w:t>
      </w:r>
    </w:p>
    <w:p w14:paraId="5D8C6486" w14:textId="5C03CCBB"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mzdové, osobní náklady osob, které jsou přímo zapojené do realizace projektu,</w:t>
      </w:r>
    </w:p>
    <w:p w14:paraId="4F075ACF" w14:textId="77777777" w:rsidR="001D2BF3" w:rsidRPr="00E706B4" w:rsidRDefault="001D2BF3" w:rsidP="00AC5B43">
      <w:pPr>
        <w:pStyle w:val="Odstavecseseznamem2"/>
        <w:numPr>
          <w:ilvl w:val="0"/>
          <w:numId w:val="22"/>
        </w:numPr>
        <w:spacing w:after="0" w:line="240" w:lineRule="auto"/>
        <w:jc w:val="both"/>
        <w:rPr>
          <w:rFonts w:asciiTheme="minorHAnsi" w:hAnsiTheme="minorHAnsi" w:cstheme="minorHAnsi"/>
          <w:color w:val="000000" w:themeColor="text1"/>
        </w:rPr>
      </w:pPr>
      <w:r w:rsidRPr="00E706B4">
        <w:rPr>
          <w:rFonts w:ascii="Arial" w:hAnsi="Arial" w:cs="Arial"/>
          <w:color w:val="000000" w:themeColor="text1"/>
          <w:u w:val="single"/>
        </w:rPr>
        <w:t>DPH</w:t>
      </w:r>
      <w:r w:rsidRPr="00E706B4">
        <w:rPr>
          <w:rFonts w:ascii="Arial" w:hAnsi="Arial" w:cs="Arial"/>
          <w:color w:val="000000" w:themeColor="text1"/>
        </w:rPr>
        <w:t>, pokud Žadatel není plátcem DPH nebo je-li plátcem DPH, ale nemůže v konkrétním případě uplatnit nárok na odpočet na vstupu podle zákona č. 235/2004 Sb., o dani z přidané hodnoty, v platném znění</w:t>
      </w:r>
    </w:p>
    <w:p w14:paraId="6DF951CD"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náklady na pojištění (pojištění majetku, pojištění dobrovolníků, pojištění spojená s registrací sociální služby),</w:t>
      </w:r>
    </w:p>
    <w:p w14:paraId="10C41F9C"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 xml:space="preserve">náklady na supervizi a vzdělávání zaměstnanců, </w:t>
      </w:r>
    </w:p>
    <w:p w14:paraId="4EFD5A25" w14:textId="77777777" w:rsidR="004C67F2" w:rsidRPr="00E706B4" w:rsidRDefault="004C67F2" w:rsidP="00AC5B43">
      <w:pPr>
        <w:numPr>
          <w:ilvl w:val="0"/>
          <w:numId w:val="22"/>
        </w:numPr>
        <w:spacing w:after="0" w:line="240" w:lineRule="auto"/>
        <w:jc w:val="both"/>
        <w:rPr>
          <w:rFonts w:ascii="Arial" w:hAnsi="Arial" w:cs="Arial"/>
          <w:color w:val="000000" w:themeColor="text1"/>
          <w:sz w:val="22"/>
          <w:szCs w:val="22"/>
        </w:rPr>
      </w:pPr>
      <w:r w:rsidRPr="00E706B4">
        <w:rPr>
          <w:rFonts w:ascii="Arial" w:hAnsi="Arial" w:cs="Arial"/>
          <w:color w:val="000000" w:themeColor="text1"/>
          <w:sz w:val="22"/>
          <w:szCs w:val="22"/>
        </w:rPr>
        <w:t>náklady na pořízení dlouhodobého hmotného majetku do 40.000 Kč a dlouhodobého nehmotného majetku do 60.000 Kč,</w:t>
      </w:r>
    </w:p>
    <w:p w14:paraId="6878194D" w14:textId="2E4B1F29" w:rsidR="004C67F2" w:rsidRPr="00664922" w:rsidRDefault="004C67F2" w:rsidP="00AC5B43">
      <w:pPr>
        <w:numPr>
          <w:ilvl w:val="0"/>
          <w:numId w:val="22"/>
        </w:numPr>
        <w:spacing w:after="0" w:line="240" w:lineRule="auto"/>
        <w:jc w:val="both"/>
        <w:rPr>
          <w:rFonts w:ascii="Arial" w:hAnsi="Arial" w:cs="Arial"/>
          <w:color w:val="auto"/>
          <w:sz w:val="22"/>
          <w:szCs w:val="22"/>
        </w:rPr>
      </w:pPr>
      <w:r w:rsidRPr="00E706B4">
        <w:rPr>
          <w:rFonts w:ascii="Arial" w:hAnsi="Arial" w:cs="Arial"/>
          <w:color w:val="000000" w:themeColor="text1"/>
          <w:sz w:val="22"/>
          <w:szCs w:val="22"/>
        </w:rPr>
        <w:t xml:space="preserve">v rámci služby Domovy pro seniory pouze na úhradu osobních nákladů </w:t>
      </w:r>
      <w:r w:rsidRPr="00664922">
        <w:rPr>
          <w:rFonts w:ascii="Arial" w:hAnsi="Arial" w:cs="Arial"/>
          <w:color w:val="auto"/>
          <w:sz w:val="22"/>
          <w:szCs w:val="22"/>
        </w:rPr>
        <w:t>sociálních pracovníků a pracovníků v sociálních službách.</w:t>
      </w:r>
    </w:p>
    <w:p w14:paraId="71BCF8A1" w14:textId="6CFE3FD8" w:rsidR="006F26FB" w:rsidRPr="00664922" w:rsidRDefault="006F26FB" w:rsidP="00AC5B43">
      <w:pPr>
        <w:numPr>
          <w:ilvl w:val="0"/>
          <w:numId w:val="33"/>
        </w:numPr>
        <w:autoSpaceDE w:val="0"/>
        <w:autoSpaceDN w:val="0"/>
        <w:adjustRightInd w:val="0"/>
        <w:spacing w:after="0" w:line="240" w:lineRule="auto"/>
        <w:jc w:val="both"/>
        <w:rPr>
          <w:rFonts w:ascii="Arial" w:hAnsi="Arial" w:cs="Arial"/>
          <w:color w:val="auto"/>
          <w:sz w:val="22"/>
          <w:szCs w:val="22"/>
        </w:rPr>
      </w:pPr>
      <w:r w:rsidRPr="00664922">
        <w:rPr>
          <w:rFonts w:ascii="Symbol" w:hAnsi="Symbol" w:cs="Symbol"/>
          <w:color w:val="auto"/>
          <w:sz w:val="22"/>
          <w:szCs w:val="22"/>
        </w:rPr>
        <w:t></w:t>
      </w:r>
      <w:r w:rsidRPr="00664922">
        <w:rPr>
          <w:rFonts w:ascii="Arial" w:hAnsi="Arial" w:cs="Arial"/>
          <w:color w:val="auto"/>
          <w:sz w:val="22"/>
          <w:szCs w:val="22"/>
        </w:rPr>
        <w:t>náklady na občerstvení do 10 % celkové výše žádaného příspěvku</w:t>
      </w:r>
      <w:r w:rsidR="00191022" w:rsidRPr="00664922">
        <w:rPr>
          <w:rFonts w:ascii="Arial" w:hAnsi="Arial" w:cs="Arial"/>
          <w:color w:val="auto"/>
          <w:sz w:val="22"/>
          <w:szCs w:val="22"/>
        </w:rPr>
        <w:t xml:space="preserve"> (pouze pro opatření ….)</w:t>
      </w:r>
    </w:p>
    <w:p w14:paraId="17413CB5" w14:textId="12F2166B" w:rsidR="006F26FB" w:rsidRPr="00664922" w:rsidRDefault="006F26FB" w:rsidP="00AC5B43">
      <w:pPr>
        <w:numPr>
          <w:ilvl w:val="0"/>
          <w:numId w:val="33"/>
        </w:numPr>
        <w:autoSpaceDE w:val="0"/>
        <w:autoSpaceDN w:val="0"/>
        <w:adjustRightInd w:val="0"/>
        <w:spacing w:after="0" w:line="240" w:lineRule="auto"/>
        <w:jc w:val="both"/>
        <w:rPr>
          <w:rFonts w:ascii="Arial" w:hAnsi="Arial" w:cs="Arial"/>
          <w:color w:val="auto"/>
          <w:sz w:val="22"/>
          <w:szCs w:val="22"/>
        </w:rPr>
      </w:pPr>
      <w:r w:rsidRPr="00664922">
        <w:rPr>
          <w:rFonts w:ascii="Arial" w:hAnsi="Arial" w:cs="Arial"/>
          <w:color w:val="auto"/>
          <w:sz w:val="22"/>
          <w:szCs w:val="22"/>
        </w:rPr>
        <w:t>vlastní práce Žadatele spojená s administrací projektu a to v max. výši 2.000 Kč na jeden projekt</w:t>
      </w:r>
      <w:r w:rsidR="00191022" w:rsidRPr="00664922">
        <w:rPr>
          <w:rFonts w:ascii="Arial" w:hAnsi="Arial" w:cs="Arial"/>
          <w:color w:val="auto"/>
          <w:sz w:val="22"/>
          <w:szCs w:val="22"/>
        </w:rPr>
        <w:t xml:space="preserve"> (pouze pro opatření ……)</w:t>
      </w:r>
    </w:p>
    <w:p w14:paraId="4E4173BF" w14:textId="40024014" w:rsidR="006F26FB" w:rsidRPr="00664922" w:rsidRDefault="006F26FB" w:rsidP="004C67F2">
      <w:pPr>
        <w:spacing w:after="0" w:line="240" w:lineRule="auto"/>
        <w:jc w:val="both"/>
        <w:rPr>
          <w:rFonts w:cstheme="minorHAnsi"/>
          <w:color w:val="auto"/>
          <w:sz w:val="22"/>
          <w:szCs w:val="22"/>
          <w:u w:val="single"/>
        </w:rPr>
      </w:pPr>
    </w:p>
    <w:p w14:paraId="31610301" w14:textId="051E11F1" w:rsidR="006F26FB" w:rsidRPr="00664922" w:rsidRDefault="00032585" w:rsidP="004C67F2">
      <w:pPr>
        <w:spacing w:after="0" w:line="240" w:lineRule="auto"/>
        <w:jc w:val="both"/>
        <w:rPr>
          <w:rFonts w:cstheme="minorHAnsi"/>
          <w:color w:val="auto"/>
          <w:sz w:val="22"/>
          <w:szCs w:val="22"/>
          <w:u w:val="single"/>
        </w:rPr>
      </w:pPr>
      <w:r w:rsidRPr="00664922">
        <w:rPr>
          <w:rFonts w:cstheme="minorHAnsi"/>
          <w:color w:val="auto"/>
          <w:sz w:val="22"/>
          <w:szCs w:val="22"/>
          <w:u w:val="single"/>
        </w:rPr>
        <w:t>PRIORITA 3</w:t>
      </w:r>
    </w:p>
    <w:p w14:paraId="6DA2F0E9" w14:textId="1F011AD9" w:rsidR="00032585" w:rsidRPr="00664922" w:rsidRDefault="00032585" w:rsidP="004C67F2">
      <w:pPr>
        <w:spacing w:after="0" w:line="240" w:lineRule="auto"/>
        <w:jc w:val="both"/>
        <w:rPr>
          <w:rFonts w:cstheme="minorHAnsi"/>
          <w:color w:val="auto"/>
          <w:sz w:val="22"/>
          <w:szCs w:val="22"/>
          <w:u w:val="single"/>
        </w:rPr>
      </w:pPr>
    </w:p>
    <w:p w14:paraId="086FC895" w14:textId="6CFB345F" w:rsidR="00032585" w:rsidRPr="00664922" w:rsidRDefault="00C06F19" w:rsidP="00C06F19">
      <w:pPr>
        <w:pStyle w:val="Odstavecseseznamem"/>
        <w:numPr>
          <w:ilvl w:val="0"/>
          <w:numId w:val="16"/>
        </w:numPr>
        <w:spacing w:after="0" w:line="240" w:lineRule="auto"/>
        <w:jc w:val="both"/>
        <w:rPr>
          <w:rFonts w:cstheme="minorHAnsi"/>
        </w:rPr>
      </w:pPr>
      <w:r w:rsidRPr="00664922">
        <w:rPr>
          <w:rFonts w:cstheme="minorHAnsi"/>
        </w:rPr>
        <w:t>náklady na nájemné ponížené minimálně o 25% z běžného komerčního nájemného (platí pro opatření 3.4.)</w:t>
      </w:r>
    </w:p>
    <w:p w14:paraId="347AE230" w14:textId="0164904C" w:rsidR="00C06F19" w:rsidRPr="00664922" w:rsidRDefault="00C06F19" w:rsidP="003B0321">
      <w:pPr>
        <w:spacing w:after="0" w:line="240" w:lineRule="auto"/>
        <w:jc w:val="both"/>
        <w:rPr>
          <w:rFonts w:cstheme="minorHAnsi"/>
          <w:color w:val="auto"/>
          <w:u w:val="single"/>
        </w:rPr>
      </w:pPr>
    </w:p>
    <w:p w14:paraId="4FFF636F" w14:textId="1119FDE9" w:rsidR="003B0321" w:rsidRPr="00664922" w:rsidRDefault="003B0321" w:rsidP="003B0321">
      <w:pPr>
        <w:spacing w:after="0" w:line="240" w:lineRule="auto"/>
        <w:jc w:val="both"/>
        <w:rPr>
          <w:rFonts w:cstheme="minorHAnsi"/>
          <w:color w:val="auto"/>
          <w:sz w:val="22"/>
          <w:szCs w:val="22"/>
          <w:u w:val="single"/>
        </w:rPr>
      </w:pPr>
      <w:r w:rsidRPr="00664922">
        <w:rPr>
          <w:rFonts w:cstheme="minorHAnsi"/>
          <w:color w:val="auto"/>
          <w:sz w:val="22"/>
          <w:szCs w:val="22"/>
          <w:u w:val="single"/>
        </w:rPr>
        <w:t>PRIORITA 4</w:t>
      </w:r>
    </w:p>
    <w:p w14:paraId="79843CF7" w14:textId="77777777" w:rsidR="003B0321" w:rsidRPr="00664922" w:rsidRDefault="003B0321" w:rsidP="003B0321">
      <w:pPr>
        <w:pStyle w:val="Normln1"/>
        <w:jc w:val="both"/>
        <w:rPr>
          <w:rFonts w:ascii="Arial" w:hAnsi="Arial" w:cs="Arial"/>
          <w:bCs/>
          <w:sz w:val="22"/>
          <w:szCs w:val="22"/>
        </w:rPr>
      </w:pPr>
    </w:p>
    <w:p w14:paraId="4F514E09" w14:textId="4A7B5BF9" w:rsidR="003B0321" w:rsidRPr="00664922" w:rsidRDefault="003B0321" w:rsidP="003B0321">
      <w:pPr>
        <w:pStyle w:val="Normln1"/>
        <w:jc w:val="both"/>
        <w:rPr>
          <w:rFonts w:ascii="Arial" w:hAnsi="Arial" w:cs="Arial"/>
          <w:bCs/>
          <w:sz w:val="22"/>
          <w:szCs w:val="22"/>
        </w:rPr>
      </w:pPr>
      <w:r w:rsidRPr="00664922">
        <w:rPr>
          <w:rFonts w:ascii="Arial" w:hAnsi="Arial" w:cs="Arial"/>
          <w:bCs/>
          <w:sz w:val="22"/>
          <w:szCs w:val="22"/>
        </w:rPr>
        <w:t>Uznatelné náklady jsou specifikovány takto:</w:t>
      </w:r>
    </w:p>
    <w:p w14:paraId="7D2B8EF3" w14:textId="6123C3F1" w:rsidR="003B0321" w:rsidRPr="00664922" w:rsidRDefault="003B0321" w:rsidP="003B0321">
      <w:pPr>
        <w:pStyle w:val="Normln1"/>
        <w:numPr>
          <w:ilvl w:val="0"/>
          <w:numId w:val="39"/>
        </w:numPr>
        <w:tabs>
          <w:tab w:val="left" w:pos="720"/>
        </w:tabs>
        <w:jc w:val="both"/>
        <w:rPr>
          <w:rStyle w:val="Standardnpsmoodstavce1"/>
          <w:rFonts w:ascii="Arial" w:hAnsi="Arial" w:cs="Arial"/>
          <w:sz w:val="22"/>
          <w:szCs w:val="22"/>
        </w:rPr>
      </w:pPr>
      <w:r w:rsidRPr="00664922">
        <w:rPr>
          <w:rStyle w:val="Standardnpsmoodstavce1"/>
          <w:rFonts w:ascii="Arial" w:hAnsi="Arial" w:cs="Arial"/>
          <w:sz w:val="22"/>
          <w:szCs w:val="22"/>
        </w:rPr>
        <w:t>vynaloženy byly nejdříve první den měsíce, v němž byla žádost o dotaci podána a nejpozději poslední den měsíce spadajícího do sledovaného období tj. do 31. 8. daného akademického roku a vynaloženy byly na aktivity a v souladu s obsahovou stránkou a cíli podpořeného programu</w:t>
      </w:r>
    </w:p>
    <w:p w14:paraId="0B17FEC3" w14:textId="77777777" w:rsidR="003B0321" w:rsidRPr="00664922" w:rsidRDefault="003B0321" w:rsidP="003B0321">
      <w:pPr>
        <w:pStyle w:val="Normln1"/>
        <w:numPr>
          <w:ilvl w:val="0"/>
          <w:numId w:val="39"/>
        </w:numPr>
        <w:tabs>
          <w:tab w:val="left" w:pos="720"/>
        </w:tabs>
        <w:jc w:val="both"/>
        <w:rPr>
          <w:rStyle w:val="Standardnpsmoodstavce1"/>
          <w:rFonts w:ascii="Arial" w:hAnsi="Arial" w:cs="Arial"/>
          <w:sz w:val="22"/>
          <w:szCs w:val="22"/>
        </w:rPr>
      </w:pPr>
      <w:r w:rsidRPr="00664922">
        <w:rPr>
          <w:rStyle w:val="Standardnpsmoodstavce1"/>
          <w:rFonts w:ascii="Arial" w:hAnsi="Arial" w:cs="Arial"/>
          <w:sz w:val="22"/>
          <w:szCs w:val="22"/>
        </w:rPr>
        <w:t>náklad skutečně vznikl a je doložen průkaznými doklady dle zákona č. 563/1991 Sb. (faktura, daňový doklad, smlouva, výpis, doklad o platbě apod.)</w:t>
      </w:r>
    </w:p>
    <w:p w14:paraId="32952355" w14:textId="77777777" w:rsidR="003B0321" w:rsidRPr="00664922" w:rsidRDefault="003B0321" w:rsidP="003B0321">
      <w:pPr>
        <w:pStyle w:val="Normln1"/>
        <w:jc w:val="both"/>
        <w:rPr>
          <w:rFonts w:ascii="Arial" w:hAnsi="Arial" w:cs="Arial"/>
          <w:sz w:val="22"/>
          <w:szCs w:val="22"/>
        </w:rPr>
      </w:pPr>
      <w:r w:rsidRPr="00664922">
        <w:rPr>
          <w:rFonts w:ascii="Arial" w:hAnsi="Arial" w:cs="Arial"/>
          <w:sz w:val="22"/>
          <w:szCs w:val="22"/>
        </w:rPr>
        <w:t>Uznatelné náklady v případě stipendia:</w:t>
      </w:r>
    </w:p>
    <w:p w14:paraId="1E7938F7" w14:textId="77777777" w:rsidR="003B0321" w:rsidRPr="00664922" w:rsidRDefault="003B0321" w:rsidP="003B0321">
      <w:pPr>
        <w:pStyle w:val="Normln1"/>
        <w:numPr>
          <w:ilvl w:val="0"/>
          <w:numId w:val="39"/>
        </w:numPr>
        <w:tabs>
          <w:tab w:val="left" w:pos="720"/>
        </w:tabs>
        <w:jc w:val="both"/>
        <w:rPr>
          <w:rStyle w:val="Standardnpsmoodstavce1"/>
          <w:rFonts w:ascii="Arial" w:hAnsi="Arial" w:cs="Arial"/>
          <w:sz w:val="22"/>
          <w:szCs w:val="22"/>
        </w:rPr>
      </w:pPr>
      <w:r w:rsidRPr="00664922">
        <w:rPr>
          <w:rStyle w:val="Standardnpsmoodstavce1"/>
          <w:rFonts w:ascii="Arial" w:hAnsi="Arial" w:cs="Arial"/>
          <w:sz w:val="22"/>
          <w:szCs w:val="22"/>
        </w:rPr>
        <w:t xml:space="preserve">provozní náklady ubytování (např. el. energie, vodné a stočné, plyn, teplo, nájemné a jiné) </w:t>
      </w:r>
    </w:p>
    <w:p w14:paraId="2B8B2157" w14:textId="77777777" w:rsidR="003B0321" w:rsidRPr="00664922" w:rsidRDefault="003B0321" w:rsidP="003B0321">
      <w:pPr>
        <w:pStyle w:val="Normln1"/>
        <w:numPr>
          <w:ilvl w:val="0"/>
          <w:numId w:val="39"/>
        </w:numPr>
        <w:tabs>
          <w:tab w:val="left" w:pos="720"/>
        </w:tabs>
        <w:jc w:val="both"/>
        <w:rPr>
          <w:rStyle w:val="Standardnpsmoodstavce1"/>
          <w:rFonts w:ascii="Arial" w:hAnsi="Arial" w:cs="Arial"/>
          <w:sz w:val="22"/>
          <w:szCs w:val="22"/>
        </w:rPr>
      </w:pPr>
      <w:r w:rsidRPr="00664922">
        <w:rPr>
          <w:rStyle w:val="Standardnpsmoodstavce1"/>
          <w:rFonts w:ascii="Arial" w:hAnsi="Arial" w:cs="Arial"/>
          <w:sz w:val="22"/>
          <w:szCs w:val="22"/>
        </w:rPr>
        <w:t>školné</w:t>
      </w:r>
    </w:p>
    <w:p w14:paraId="138AD6A2" w14:textId="77777777" w:rsidR="003B0321" w:rsidRPr="00664922" w:rsidRDefault="003B0321" w:rsidP="003B0321">
      <w:pPr>
        <w:pStyle w:val="Normln1"/>
        <w:numPr>
          <w:ilvl w:val="0"/>
          <w:numId w:val="39"/>
        </w:numPr>
        <w:tabs>
          <w:tab w:val="left" w:pos="720"/>
        </w:tabs>
        <w:jc w:val="both"/>
        <w:rPr>
          <w:rStyle w:val="Standardnpsmoodstavce1"/>
          <w:rFonts w:ascii="Arial" w:hAnsi="Arial" w:cs="Arial"/>
          <w:sz w:val="22"/>
          <w:szCs w:val="22"/>
        </w:rPr>
      </w:pPr>
      <w:r w:rsidRPr="00664922">
        <w:rPr>
          <w:rStyle w:val="Standardnpsmoodstavce1"/>
          <w:rFonts w:ascii="Arial" w:hAnsi="Arial" w:cs="Arial"/>
          <w:sz w:val="22"/>
          <w:szCs w:val="22"/>
        </w:rPr>
        <w:t>doprava – veřejnými dopravními prostředky</w:t>
      </w:r>
    </w:p>
    <w:p w14:paraId="5058B807" w14:textId="77777777" w:rsidR="003B0321" w:rsidRPr="00664922" w:rsidRDefault="003B0321" w:rsidP="003B0321">
      <w:pPr>
        <w:pStyle w:val="Normln1"/>
        <w:numPr>
          <w:ilvl w:val="0"/>
          <w:numId w:val="39"/>
        </w:numPr>
        <w:tabs>
          <w:tab w:val="left" w:pos="720"/>
        </w:tabs>
        <w:jc w:val="both"/>
        <w:rPr>
          <w:rStyle w:val="Standardnpsmoodstavce1"/>
          <w:rFonts w:ascii="Arial" w:hAnsi="Arial" w:cs="Arial"/>
          <w:sz w:val="22"/>
          <w:szCs w:val="22"/>
        </w:rPr>
      </w:pPr>
      <w:r w:rsidRPr="00664922">
        <w:rPr>
          <w:rStyle w:val="Standardnpsmoodstavce1"/>
          <w:rFonts w:ascii="Arial" w:hAnsi="Arial" w:cs="Arial"/>
          <w:sz w:val="22"/>
          <w:szCs w:val="22"/>
        </w:rPr>
        <w:t>stravování</w:t>
      </w:r>
    </w:p>
    <w:p w14:paraId="7698C0B4" w14:textId="77777777" w:rsidR="003B0321" w:rsidRPr="00664922" w:rsidRDefault="003B0321" w:rsidP="003B0321">
      <w:pPr>
        <w:pStyle w:val="Normln1"/>
        <w:numPr>
          <w:ilvl w:val="0"/>
          <w:numId w:val="39"/>
        </w:numPr>
        <w:tabs>
          <w:tab w:val="left" w:pos="720"/>
        </w:tabs>
        <w:jc w:val="both"/>
        <w:rPr>
          <w:rStyle w:val="Standardnpsmoodstavce1"/>
          <w:rFonts w:ascii="Arial" w:hAnsi="Arial" w:cs="Arial"/>
          <w:sz w:val="22"/>
          <w:szCs w:val="22"/>
        </w:rPr>
      </w:pPr>
      <w:r w:rsidRPr="00664922">
        <w:rPr>
          <w:rStyle w:val="Standardnpsmoodstavce1"/>
          <w:rFonts w:ascii="Arial" w:hAnsi="Arial" w:cs="Arial"/>
          <w:sz w:val="22"/>
          <w:szCs w:val="22"/>
        </w:rPr>
        <w:t>ostatní služby (např. internet, kopírování)</w:t>
      </w:r>
    </w:p>
    <w:p w14:paraId="5D25A343" w14:textId="77777777" w:rsidR="003B0321" w:rsidRPr="00F17573" w:rsidRDefault="003B0321" w:rsidP="003B0321">
      <w:pPr>
        <w:pStyle w:val="Normln1"/>
        <w:jc w:val="both"/>
        <w:rPr>
          <w:rFonts w:ascii="Arial" w:hAnsi="Arial" w:cs="Arial"/>
          <w:sz w:val="22"/>
          <w:szCs w:val="22"/>
        </w:rPr>
      </w:pPr>
      <w:r w:rsidRPr="00F17573">
        <w:rPr>
          <w:rFonts w:ascii="Arial" w:hAnsi="Arial" w:cs="Arial"/>
          <w:sz w:val="22"/>
          <w:szCs w:val="22"/>
        </w:rPr>
        <w:t>Uznatelné náklady v případě jednorázové dotace na nákup učebních pomůcek:</w:t>
      </w:r>
    </w:p>
    <w:p w14:paraId="07F53482" w14:textId="77777777" w:rsidR="003B0321" w:rsidRPr="002E1C38" w:rsidRDefault="003B0321" w:rsidP="003B0321">
      <w:pPr>
        <w:pStyle w:val="Normln1"/>
        <w:numPr>
          <w:ilvl w:val="0"/>
          <w:numId w:val="39"/>
        </w:numPr>
        <w:jc w:val="both"/>
        <w:rPr>
          <w:rStyle w:val="Standardnpsmoodstavce1"/>
          <w:rFonts w:ascii="Arial" w:hAnsi="Arial" w:cs="Arial"/>
          <w:sz w:val="22"/>
          <w:szCs w:val="22"/>
        </w:rPr>
      </w:pPr>
      <w:r w:rsidRPr="002E1C38">
        <w:rPr>
          <w:rStyle w:val="Standardnpsmoodstavce1"/>
          <w:rFonts w:ascii="Arial" w:hAnsi="Arial" w:cs="Arial"/>
          <w:sz w:val="22"/>
          <w:szCs w:val="22"/>
        </w:rPr>
        <w:lastRenderedPageBreak/>
        <w:t>náklady spojené s nákupem povinných učebních pomůcek</w:t>
      </w:r>
    </w:p>
    <w:p w14:paraId="64EC19AB" w14:textId="77777777" w:rsidR="003B0321" w:rsidRDefault="003B0321" w:rsidP="003B0321">
      <w:pPr>
        <w:pStyle w:val="Normln1"/>
        <w:tabs>
          <w:tab w:val="left" w:pos="720"/>
        </w:tabs>
        <w:jc w:val="both"/>
        <w:rPr>
          <w:rFonts w:ascii="Arial" w:hAnsi="Arial" w:cs="Arial"/>
          <w:sz w:val="22"/>
          <w:szCs w:val="22"/>
        </w:rPr>
      </w:pPr>
      <w:r w:rsidRPr="002E1C38">
        <w:rPr>
          <w:rFonts w:ascii="Arial" w:hAnsi="Arial" w:cs="Arial"/>
          <w:sz w:val="22"/>
          <w:szCs w:val="22"/>
        </w:rPr>
        <w:t>Zároveň platí, že</w:t>
      </w:r>
      <w:r>
        <w:rPr>
          <w:rFonts w:ascii="Arial" w:hAnsi="Arial" w:cs="Arial"/>
          <w:sz w:val="22"/>
          <w:szCs w:val="22"/>
        </w:rPr>
        <w:t xml:space="preserve"> </w:t>
      </w:r>
      <w:r w:rsidRPr="002E1C38">
        <w:rPr>
          <w:rFonts w:ascii="Arial" w:hAnsi="Arial" w:cs="Arial"/>
          <w:sz w:val="22"/>
          <w:szCs w:val="22"/>
        </w:rPr>
        <w:t>náklady, které nejsou výslovně uvedeny ve výčtu uznatelných nákladů</w:t>
      </w:r>
      <w:r>
        <w:rPr>
          <w:rFonts w:ascii="Arial" w:hAnsi="Arial" w:cs="Arial"/>
          <w:sz w:val="22"/>
          <w:szCs w:val="22"/>
        </w:rPr>
        <w:t>,</w:t>
      </w:r>
      <w:r w:rsidRPr="002E1C38">
        <w:rPr>
          <w:rFonts w:ascii="Arial" w:hAnsi="Arial" w:cs="Arial"/>
          <w:sz w:val="22"/>
          <w:szCs w:val="22"/>
        </w:rPr>
        <w:t xml:space="preserve"> jsou neuznatelné</w:t>
      </w:r>
    </w:p>
    <w:p w14:paraId="0A005C39" w14:textId="3D3B85C5" w:rsidR="003B0321" w:rsidRPr="00664922" w:rsidRDefault="003B0321" w:rsidP="003B0321">
      <w:pPr>
        <w:spacing w:after="0" w:line="240" w:lineRule="auto"/>
        <w:jc w:val="both"/>
        <w:rPr>
          <w:rFonts w:cstheme="minorHAnsi"/>
          <w:color w:val="auto"/>
          <w:u w:val="single"/>
        </w:rPr>
      </w:pPr>
    </w:p>
    <w:p w14:paraId="2F87B0A2" w14:textId="36946869" w:rsidR="000A4B8F" w:rsidRPr="00664922" w:rsidRDefault="000A4B8F" w:rsidP="003B0321">
      <w:pPr>
        <w:spacing w:after="0" w:line="240" w:lineRule="auto"/>
        <w:jc w:val="both"/>
        <w:rPr>
          <w:rFonts w:cstheme="minorHAnsi"/>
          <w:color w:val="auto"/>
          <w:u w:val="single"/>
        </w:rPr>
      </w:pPr>
      <w:r w:rsidRPr="00664922">
        <w:rPr>
          <w:rFonts w:cstheme="minorHAnsi"/>
          <w:color w:val="auto"/>
          <w:u w:val="single"/>
        </w:rPr>
        <w:t>PRIORITA 7</w:t>
      </w:r>
    </w:p>
    <w:p w14:paraId="76766433" w14:textId="36EEF37C" w:rsidR="000A4B8F" w:rsidRPr="00664922" w:rsidRDefault="000A4B8F" w:rsidP="000A4B8F">
      <w:pPr>
        <w:spacing w:after="0" w:line="240" w:lineRule="auto"/>
        <w:jc w:val="both"/>
        <w:rPr>
          <w:rFonts w:cstheme="minorHAnsi"/>
          <w:color w:val="auto"/>
          <w:u w:val="single"/>
        </w:rPr>
      </w:pPr>
    </w:p>
    <w:p w14:paraId="40AF5870" w14:textId="77777777" w:rsidR="000A4B8F" w:rsidRPr="00664922" w:rsidRDefault="000A4B8F" w:rsidP="000A4B8F">
      <w:pPr>
        <w:spacing w:after="0" w:line="240" w:lineRule="auto"/>
        <w:jc w:val="both"/>
        <w:rPr>
          <w:rFonts w:ascii="Arial" w:hAnsi="Arial" w:cs="Arial"/>
          <w:color w:val="auto"/>
          <w:sz w:val="22"/>
          <w:szCs w:val="22"/>
        </w:rPr>
      </w:pPr>
      <w:r w:rsidRPr="00664922">
        <w:rPr>
          <w:rFonts w:ascii="Arial" w:hAnsi="Arial" w:cs="Arial"/>
          <w:color w:val="auto"/>
          <w:sz w:val="22"/>
          <w:szCs w:val="22"/>
        </w:rPr>
        <w:t>Opatření 7.1</w:t>
      </w:r>
    </w:p>
    <w:p w14:paraId="21E0A53E" w14:textId="77777777" w:rsidR="000A4B8F" w:rsidRPr="00664922" w:rsidRDefault="000A4B8F" w:rsidP="000A4B8F">
      <w:pPr>
        <w:spacing w:after="0" w:line="240" w:lineRule="auto"/>
        <w:jc w:val="both"/>
        <w:rPr>
          <w:rFonts w:ascii="Arial" w:hAnsi="Arial" w:cs="Arial"/>
          <w:color w:val="auto"/>
          <w:sz w:val="22"/>
          <w:szCs w:val="22"/>
        </w:rPr>
      </w:pPr>
      <w:r w:rsidRPr="00664922">
        <w:rPr>
          <w:rFonts w:ascii="Arial" w:hAnsi="Arial" w:cs="Arial"/>
          <w:color w:val="auto"/>
          <w:sz w:val="22"/>
          <w:szCs w:val="22"/>
        </w:rPr>
        <w:t>Mezi specifické náklady pro projekty škol může patřit např.:</w:t>
      </w:r>
    </w:p>
    <w:p w14:paraId="42300C39" w14:textId="77777777" w:rsidR="000A4B8F" w:rsidRPr="00664922" w:rsidRDefault="000A4B8F" w:rsidP="00022DF2">
      <w:pPr>
        <w:pStyle w:val="Normln1"/>
        <w:numPr>
          <w:ilvl w:val="0"/>
          <w:numId w:val="39"/>
        </w:numPr>
        <w:tabs>
          <w:tab w:val="left" w:pos="720"/>
        </w:tabs>
        <w:jc w:val="both"/>
        <w:rPr>
          <w:rStyle w:val="Standardnpsmoodstavce1"/>
          <w:rFonts w:asciiTheme="minorHAnsi" w:hAnsiTheme="minorHAnsi" w:cstheme="minorHAnsi"/>
          <w:sz w:val="22"/>
          <w:szCs w:val="22"/>
        </w:rPr>
      </w:pPr>
      <w:r w:rsidRPr="00664922">
        <w:rPr>
          <w:rStyle w:val="Standardnpsmoodstavce1"/>
          <w:rFonts w:asciiTheme="minorHAnsi" w:hAnsiTheme="minorHAnsi" w:cstheme="minorHAnsi"/>
          <w:sz w:val="22"/>
          <w:szCs w:val="22"/>
        </w:rPr>
        <w:t>poplatky za ekovýchovné programy realizované externím subjektem</w:t>
      </w:r>
    </w:p>
    <w:p w14:paraId="4851B23C" w14:textId="77777777" w:rsidR="000A4B8F" w:rsidRPr="00664922" w:rsidRDefault="000A4B8F" w:rsidP="00022DF2">
      <w:pPr>
        <w:pStyle w:val="Normln1"/>
        <w:numPr>
          <w:ilvl w:val="0"/>
          <w:numId w:val="39"/>
        </w:numPr>
        <w:tabs>
          <w:tab w:val="left" w:pos="720"/>
        </w:tabs>
        <w:jc w:val="both"/>
        <w:rPr>
          <w:rStyle w:val="Standardnpsmoodstavce1"/>
          <w:rFonts w:asciiTheme="minorHAnsi" w:hAnsiTheme="minorHAnsi" w:cstheme="minorHAnsi"/>
          <w:sz w:val="22"/>
          <w:szCs w:val="22"/>
        </w:rPr>
      </w:pPr>
      <w:r w:rsidRPr="00664922">
        <w:rPr>
          <w:rStyle w:val="Standardnpsmoodstavce1"/>
          <w:rFonts w:asciiTheme="minorHAnsi" w:hAnsiTheme="minorHAnsi" w:cstheme="minorHAnsi"/>
          <w:sz w:val="22"/>
          <w:szCs w:val="22"/>
        </w:rPr>
        <w:t>odměny lektorů ekovýchovných programů</w:t>
      </w:r>
    </w:p>
    <w:p w14:paraId="012F853D" w14:textId="77777777" w:rsidR="000A4B8F" w:rsidRPr="00664922" w:rsidRDefault="000A4B8F" w:rsidP="00022DF2">
      <w:pPr>
        <w:pStyle w:val="Normln1"/>
        <w:numPr>
          <w:ilvl w:val="0"/>
          <w:numId w:val="39"/>
        </w:numPr>
        <w:tabs>
          <w:tab w:val="left" w:pos="720"/>
        </w:tabs>
        <w:jc w:val="both"/>
        <w:rPr>
          <w:rStyle w:val="Standardnpsmoodstavce1"/>
          <w:rFonts w:asciiTheme="minorHAnsi" w:hAnsiTheme="minorHAnsi" w:cstheme="minorHAnsi"/>
          <w:sz w:val="22"/>
          <w:szCs w:val="22"/>
        </w:rPr>
      </w:pPr>
      <w:r w:rsidRPr="00664922">
        <w:rPr>
          <w:rStyle w:val="Standardnpsmoodstavce1"/>
          <w:rFonts w:asciiTheme="minorHAnsi" w:hAnsiTheme="minorHAnsi" w:cstheme="minorHAnsi"/>
          <w:sz w:val="22"/>
          <w:szCs w:val="22"/>
        </w:rPr>
        <w:t>odměny pracovníků školy realizujících ekovýchovné programy</w:t>
      </w:r>
    </w:p>
    <w:p w14:paraId="171715AF" w14:textId="77777777" w:rsidR="000A4B8F" w:rsidRPr="00664922" w:rsidRDefault="000A4B8F" w:rsidP="00022DF2">
      <w:pPr>
        <w:pStyle w:val="Normln1"/>
        <w:numPr>
          <w:ilvl w:val="0"/>
          <w:numId w:val="39"/>
        </w:numPr>
        <w:tabs>
          <w:tab w:val="left" w:pos="720"/>
        </w:tabs>
        <w:jc w:val="both"/>
        <w:rPr>
          <w:rStyle w:val="Standardnpsmoodstavce1"/>
          <w:rFonts w:asciiTheme="minorHAnsi" w:hAnsiTheme="minorHAnsi" w:cstheme="minorHAnsi"/>
          <w:sz w:val="22"/>
          <w:szCs w:val="22"/>
        </w:rPr>
      </w:pPr>
      <w:r w:rsidRPr="00664922">
        <w:rPr>
          <w:rStyle w:val="Standardnpsmoodstavce1"/>
          <w:rFonts w:asciiTheme="minorHAnsi" w:hAnsiTheme="minorHAnsi" w:cstheme="minorHAnsi"/>
          <w:sz w:val="22"/>
          <w:szCs w:val="22"/>
        </w:rPr>
        <w:t>doprava na akce</w:t>
      </w:r>
    </w:p>
    <w:p w14:paraId="6BA7879B" w14:textId="77777777" w:rsidR="000A4B8F" w:rsidRPr="00664922" w:rsidRDefault="000A4B8F" w:rsidP="00022DF2">
      <w:pPr>
        <w:pStyle w:val="Normln1"/>
        <w:numPr>
          <w:ilvl w:val="0"/>
          <w:numId w:val="39"/>
        </w:numPr>
        <w:tabs>
          <w:tab w:val="left" w:pos="720"/>
        </w:tabs>
        <w:jc w:val="both"/>
        <w:rPr>
          <w:rFonts w:ascii="Arial" w:hAnsi="Arial" w:cs="Arial"/>
          <w:sz w:val="22"/>
          <w:szCs w:val="22"/>
        </w:rPr>
      </w:pPr>
      <w:r w:rsidRPr="00664922">
        <w:rPr>
          <w:rStyle w:val="Standardnpsmoodstavce1"/>
          <w:rFonts w:asciiTheme="minorHAnsi" w:hAnsiTheme="minorHAnsi" w:cstheme="minorHAnsi"/>
          <w:sz w:val="22"/>
          <w:szCs w:val="22"/>
        </w:rPr>
        <w:t>pořízení</w:t>
      </w:r>
      <w:r w:rsidRPr="00664922">
        <w:rPr>
          <w:rFonts w:asciiTheme="minorHAnsi" w:hAnsiTheme="minorHAnsi" w:cstheme="minorHAnsi"/>
          <w:sz w:val="22"/>
          <w:szCs w:val="22"/>
        </w:rPr>
        <w:t xml:space="preserve"> metodických materiálů, vybavení či pomůcek za předpokladu,</w:t>
      </w:r>
      <w:r w:rsidRPr="00664922">
        <w:rPr>
          <w:rFonts w:ascii="Arial" w:hAnsi="Arial" w:cs="Arial"/>
          <w:sz w:val="22"/>
          <w:szCs w:val="22"/>
        </w:rPr>
        <w:t xml:space="preserve"> že s nimi bude cíleně pracováno v rámci ekovýchovné aktivity</w:t>
      </w:r>
    </w:p>
    <w:p w14:paraId="150A3105" w14:textId="77777777" w:rsidR="000A4B8F" w:rsidRPr="00664922" w:rsidRDefault="000A4B8F" w:rsidP="000A4B8F">
      <w:pPr>
        <w:spacing w:after="0" w:line="240" w:lineRule="auto"/>
        <w:jc w:val="both"/>
        <w:rPr>
          <w:rFonts w:ascii="Arial" w:hAnsi="Arial" w:cs="Arial"/>
          <w:color w:val="auto"/>
          <w:sz w:val="22"/>
          <w:szCs w:val="22"/>
        </w:rPr>
      </w:pPr>
      <w:r w:rsidRPr="00664922">
        <w:rPr>
          <w:rFonts w:ascii="Arial" w:hAnsi="Arial" w:cs="Arial"/>
          <w:color w:val="auto"/>
          <w:sz w:val="22"/>
          <w:szCs w:val="22"/>
        </w:rPr>
        <w:t>a další náklady odpovídající obecné definici oprávněných nákladů.</w:t>
      </w:r>
    </w:p>
    <w:p w14:paraId="07FFB8BD" w14:textId="77777777" w:rsidR="000A4B8F" w:rsidRPr="00664922" w:rsidRDefault="000A4B8F" w:rsidP="003B0321">
      <w:pPr>
        <w:spacing w:after="0" w:line="240" w:lineRule="auto"/>
        <w:jc w:val="both"/>
        <w:rPr>
          <w:rFonts w:cstheme="minorHAnsi"/>
          <w:color w:val="auto"/>
          <w:u w:val="single"/>
        </w:rPr>
      </w:pPr>
    </w:p>
    <w:p w14:paraId="6D742773" w14:textId="0EAA9279" w:rsidR="00FB0278" w:rsidRPr="00664922" w:rsidRDefault="00FB0278" w:rsidP="004C67F2">
      <w:pPr>
        <w:spacing w:after="0" w:line="240" w:lineRule="auto"/>
        <w:jc w:val="both"/>
        <w:rPr>
          <w:rFonts w:cstheme="minorHAnsi"/>
          <w:color w:val="auto"/>
          <w:sz w:val="22"/>
          <w:szCs w:val="22"/>
          <w:u w:val="single"/>
        </w:rPr>
      </w:pPr>
      <w:r w:rsidRPr="00664922">
        <w:rPr>
          <w:rFonts w:cstheme="minorHAnsi"/>
          <w:color w:val="auto"/>
          <w:sz w:val="22"/>
          <w:szCs w:val="22"/>
          <w:u w:val="single"/>
        </w:rPr>
        <w:t>Neuznatelné náklady:</w:t>
      </w:r>
    </w:p>
    <w:p w14:paraId="0B3C4F8D" w14:textId="77777777" w:rsidR="006A5EE5" w:rsidRPr="00664922" w:rsidRDefault="006A5EE5" w:rsidP="006A5EE5">
      <w:pPr>
        <w:spacing w:after="0" w:line="240" w:lineRule="auto"/>
        <w:jc w:val="both"/>
        <w:rPr>
          <w:rFonts w:ascii="Arial" w:hAnsi="Arial" w:cs="Arial"/>
          <w:color w:val="auto"/>
          <w:sz w:val="22"/>
          <w:szCs w:val="22"/>
        </w:rPr>
      </w:pPr>
      <w:r w:rsidRPr="00664922">
        <w:rPr>
          <w:rFonts w:ascii="Arial" w:hAnsi="Arial" w:cs="Arial"/>
          <w:color w:val="auto"/>
          <w:sz w:val="22"/>
          <w:szCs w:val="22"/>
        </w:rPr>
        <w:t>Za neuznatelné náklady jsou považovány ty, které přímo nesouvisí s realizací projektu nebo vznikly mimo stanovené období realizace projektu. Neuznatelnými náklady jsou zejm.</w:t>
      </w:r>
      <w:r w:rsidRPr="00664922">
        <w:rPr>
          <w:rFonts w:ascii="Arial" w:hAnsi="Arial" w:cs="Arial"/>
          <w:color w:val="auto"/>
          <w:sz w:val="22"/>
          <w:szCs w:val="22"/>
          <w:u w:val="single"/>
        </w:rPr>
        <w:t>:</w:t>
      </w:r>
    </w:p>
    <w:p w14:paraId="02B23F8A" w14:textId="77777777" w:rsidR="006A5EE5" w:rsidRPr="00664922" w:rsidRDefault="006A5EE5" w:rsidP="004C67F2">
      <w:pPr>
        <w:spacing w:after="0" w:line="240" w:lineRule="auto"/>
        <w:jc w:val="both"/>
        <w:rPr>
          <w:rFonts w:cstheme="minorHAnsi"/>
          <w:color w:val="auto"/>
          <w:sz w:val="22"/>
          <w:szCs w:val="22"/>
          <w:u w:val="single"/>
        </w:rPr>
      </w:pPr>
    </w:p>
    <w:p w14:paraId="1C1A657C"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úroky z úvěrů a půjček, pokuty, finanční tresty a právní výlohy související s právním sporem;</w:t>
      </w:r>
    </w:p>
    <w:p w14:paraId="3BB3FF84" w14:textId="1CA3F8EE"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DPH, o jehož vrácení je možné právoplatně žádat; organizace, které se rozhodnou nepožadovat vrácení vratné DPH, nemohou DPH vykazovat jako uznatelný náklad;</w:t>
      </w:r>
      <w:r w:rsidR="004C67F2" w:rsidRPr="00664922">
        <w:rPr>
          <w:rFonts w:asciiTheme="minorHAnsi" w:hAnsiTheme="minorHAnsi" w:cstheme="minorHAnsi"/>
        </w:rPr>
        <w:t xml:space="preserve"> </w:t>
      </w:r>
    </w:p>
    <w:p w14:paraId="035E5102"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náklady, které jsou součástí likvidace společnosti;</w:t>
      </w:r>
    </w:p>
    <w:p w14:paraId="54567C56"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odstupné, dary, platby příspěvků do soukromých penzijních fondů;</w:t>
      </w:r>
    </w:p>
    <w:p w14:paraId="14ECDB71"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odměny funkcionářům;</w:t>
      </w:r>
    </w:p>
    <w:p w14:paraId="5DAB3C9D"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nedobytné pohledávky;</w:t>
      </w:r>
    </w:p>
    <w:p w14:paraId="0D414694"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spekulativní nájemné, kdy je žadatel vlastníkem nemovitosti (příp. věcí movitých) nebo ji užívá zdarma;</w:t>
      </w:r>
    </w:p>
    <w:p w14:paraId="1C3D52B1"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debetní úroky, náklady směnečné a jiné čistě finanční náklady;</w:t>
      </w:r>
    </w:p>
    <w:p w14:paraId="779A093E"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smlouvy o splátkovém prodeji;</w:t>
      </w:r>
    </w:p>
    <w:p w14:paraId="6B619186" w14:textId="77777777" w:rsidR="00FB0278" w:rsidRP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rezervy na možné budoucí ztráty a dluhy, kursové ztráty;</w:t>
      </w:r>
    </w:p>
    <w:p w14:paraId="1918A137" w14:textId="77777777" w:rsidR="004C67F2" w:rsidRDefault="00FB0278" w:rsidP="00AC5B43">
      <w:pPr>
        <w:pStyle w:val="Odstavecseseznamem2"/>
        <w:numPr>
          <w:ilvl w:val="0"/>
          <w:numId w:val="20"/>
        </w:numPr>
        <w:spacing w:after="0" w:line="240" w:lineRule="auto"/>
        <w:jc w:val="both"/>
        <w:rPr>
          <w:rFonts w:asciiTheme="minorHAnsi" w:hAnsiTheme="minorHAnsi" w:cstheme="minorHAnsi"/>
        </w:rPr>
      </w:pPr>
      <w:r w:rsidRPr="004C67F2">
        <w:rPr>
          <w:rFonts w:asciiTheme="minorHAnsi" w:hAnsiTheme="minorHAnsi" w:cstheme="minorHAnsi"/>
        </w:rPr>
        <w:t>další náklady související se smlouvou operativního leasingu (daň, marže pronajímatele, náklady na refinancování, režijní náklady, pojišťovací výlohy)</w:t>
      </w:r>
      <w:r w:rsidR="004C67F2">
        <w:rPr>
          <w:rFonts w:asciiTheme="minorHAnsi" w:hAnsiTheme="minorHAnsi" w:cstheme="minorHAnsi"/>
        </w:rPr>
        <w:t>,</w:t>
      </w:r>
    </w:p>
    <w:p w14:paraId="7074D4BE" w14:textId="6BDB8A65" w:rsidR="006A5EE5" w:rsidRPr="00DD1096" w:rsidRDefault="006A5EE5" w:rsidP="00AC5B43">
      <w:pPr>
        <w:pStyle w:val="Odstavecseseznamem2"/>
        <w:numPr>
          <w:ilvl w:val="0"/>
          <w:numId w:val="20"/>
        </w:numPr>
        <w:spacing w:after="0" w:line="240" w:lineRule="auto"/>
        <w:jc w:val="both"/>
        <w:rPr>
          <w:rFonts w:asciiTheme="minorHAnsi" w:hAnsiTheme="minorHAnsi" w:cstheme="minorHAnsi"/>
        </w:rPr>
      </w:pPr>
      <w:r w:rsidRPr="00DD1096">
        <w:rPr>
          <w:rFonts w:asciiTheme="minorHAnsi" w:hAnsiTheme="minorHAnsi" w:cstheme="minorHAnsi"/>
        </w:rPr>
        <w:t>alkohol, cigarety,</w:t>
      </w:r>
    </w:p>
    <w:p w14:paraId="61CD072F" w14:textId="100777AD" w:rsidR="006A5EE5" w:rsidRDefault="00191022" w:rsidP="00AC5B43">
      <w:pPr>
        <w:pStyle w:val="Odstavecseseznamem2"/>
        <w:numPr>
          <w:ilvl w:val="0"/>
          <w:numId w:val="20"/>
        </w:numPr>
        <w:spacing w:after="0" w:line="240" w:lineRule="auto"/>
        <w:jc w:val="both"/>
        <w:rPr>
          <w:rFonts w:asciiTheme="minorHAnsi" w:hAnsiTheme="minorHAnsi" w:cstheme="minorHAnsi"/>
        </w:rPr>
      </w:pPr>
      <w:r>
        <w:rPr>
          <w:rFonts w:asciiTheme="minorHAnsi" w:hAnsiTheme="minorHAnsi" w:cstheme="minorHAnsi"/>
        </w:rPr>
        <w:t>náklady sportovního klubu na činnost dospělých (platí pro opatření 3.1., 3.2., 3.4.).</w:t>
      </w:r>
      <w:r w:rsidR="006A5EE5">
        <w:rPr>
          <w:rFonts w:asciiTheme="minorHAnsi" w:hAnsiTheme="minorHAnsi" w:cstheme="minorHAnsi"/>
        </w:rPr>
        <w:t xml:space="preserve"> </w:t>
      </w:r>
    </w:p>
    <w:p w14:paraId="0986DB67" w14:textId="4AE698A0" w:rsidR="001F3BE6" w:rsidRPr="004C67F2" w:rsidRDefault="001F3BE6" w:rsidP="00AC5B43">
      <w:pPr>
        <w:pStyle w:val="Odstavecseseznamem2"/>
        <w:numPr>
          <w:ilvl w:val="0"/>
          <w:numId w:val="20"/>
        </w:numPr>
        <w:spacing w:after="0" w:line="240" w:lineRule="auto"/>
        <w:jc w:val="both"/>
        <w:rPr>
          <w:rFonts w:asciiTheme="minorHAnsi" w:hAnsiTheme="minorHAnsi" w:cstheme="minorHAnsi"/>
        </w:rPr>
      </w:pPr>
      <w:r>
        <w:rPr>
          <w:rFonts w:asciiTheme="minorHAnsi" w:hAnsiTheme="minorHAnsi" w:cstheme="minorHAnsi"/>
        </w:rPr>
        <w:t>výdaje na energie – voda, elektřina, plyn apod. (opatření 3.3.)</w:t>
      </w:r>
    </w:p>
    <w:p w14:paraId="131D28DD" w14:textId="77777777" w:rsidR="004C67F2" w:rsidRDefault="004C67F2" w:rsidP="004C67F2">
      <w:pPr>
        <w:pStyle w:val="Odstavecseseznamem2"/>
        <w:spacing w:after="0" w:line="240" w:lineRule="auto"/>
        <w:ind w:left="0"/>
        <w:jc w:val="both"/>
        <w:rPr>
          <w:rFonts w:asciiTheme="minorHAnsi" w:hAnsiTheme="minorHAnsi" w:cstheme="minorHAnsi"/>
        </w:rPr>
      </w:pPr>
    </w:p>
    <w:p w14:paraId="60B5667F" w14:textId="5313B9CF" w:rsidR="004C67F2" w:rsidRPr="00E706B4" w:rsidRDefault="006A5EE5" w:rsidP="004C67F2">
      <w:pPr>
        <w:pStyle w:val="Odstavecseseznamem2"/>
        <w:spacing w:after="0" w:line="240" w:lineRule="auto"/>
        <w:ind w:left="0"/>
        <w:jc w:val="both"/>
        <w:rPr>
          <w:rFonts w:asciiTheme="minorHAnsi" w:hAnsiTheme="minorHAnsi" w:cstheme="minorHAnsi"/>
          <w:u w:val="single"/>
        </w:rPr>
      </w:pPr>
      <w:r w:rsidRPr="00E706B4">
        <w:rPr>
          <w:rFonts w:asciiTheme="minorHAnsi" w:hAnsiTheme="minorHAnsi" w:cstheme="minorHAnsi"/>
          <w:u w:val="single"/>
        </w:rPr>
        <w:t>Obecně platí:</w:t>
      </w:r>
    </w:p>
    <w:p w14:paraId="0F149DE8" w14:textId="1B280DD0" w:rsidR="006A5EE5" w:rsidRPr="00EA4E2D" w:rsidRDefault="006A5EE5" w:rsidP="006A5EE5">
      <w:pPr>
        <w:pStyle w:val="Odstavecseseznamem2"/>
        <w:spacing w:after="0" w:line="240" w:lineRule="auto"/>
        <w:ind w:left="0"/>
        <w:jc w:val="both"/>
        <w:rPr>
          <w:rFonts w:asciiTheme="minorHAnsi" w:hAnsiTheme="minorHAnsi" w:cstheme="minorHAnsi"/>
        </w:rPr>
      </w:pPr>
      <w:r w:rsidRPr="00EA4E2D">
        <w:rPr>
          <w:rFonts w:ascii="Arial" w:hAnsi="Arial" w:cs="Arial"/>
        </w:rPr>
        <w:t>Náklady charakteru dobrovolnické práce, náklady vzniklé svépomocí či vlastní práce nelze uplatnit ani jako vlastní podíl na projektu</w:t>
      </w:r>
      <w:r w:rsidR="00E706B4">
        <w:rPr>
          <w:rFonts w:ascii="Arial" w:hAnsi="Arial" w:cs="Arial"/>
        </w:rPr>
        <w:t>.</w:t>
      </w:r>
    </w:p>
    <w:p w14:paraId="1A28175A" w14:textId="77777777" w:rsidR="006A5EE5" w:rsidRPr="00EA4E2D" w:rsidRDefault="006A5EE5" w:rsidP="004C67F2">
      <w:pPr>
        <w:pStyle w:val="Odstavecseseznamem2"/>
        <w:spacing w:after="0" w:line="240" w:lineRule="auto"/>
        <w:ind w:left="0"/>
        <w:jc w:val="both"/>
        <w:rPr>
          <w:rFonts w:asciiTheme="minorHAnsi" w:hAnsiTheme="minorHAnsi" w:cstheme="minorHAnsi"/>
        </w:rPr>
      </w:pPr>
    </w:p>
    <w:p w14:paraId="388DD68C" w14:textId="77777777" w:rsidR="004C67F2" w:rsidRPr="004C67F2" w:rsidRDefault="00F33431" w:rsidP="004C67F2">
      <w:pPr>
        <w:spacing w:after="0" w:line="240" w:lineRule="auto"/>
        <w:jc w:val="both"/>
        <w:rPr>
          <w:rFonts w:ascii="Arial" w:hAnsi="Arial" w:cs="Arial"/>
          <w:color w:val="auto"/>
          <w:sz w:val="22"/>
          <w:szCs w:val="22"/>
        </w:rPr>
      </w:pPr>
      <w:r w:rsidRPr="004C67F2">
        <w:rPr>
          <w:rFonts w:ascii="Arial" w:hAnsi="Arial" w:cs="Arial"/>
          <w:color w:val="auto"/>
          <w:sz w:val="22"/>
          <w:szCs w:val="22"/>
        </w:rPr>
        <w:lastRenderedPageBreak/>
        <w:t>Z dotace nesmí být vytvářen zisk. Skutečnou výši příjmů je Příjemce povinen vyčíslit ve</w:t>
      </w:r>
      <w:r w:rsidR="004C67F2" w:rsidRPr="004C67F2">
        <w:rPr>
          <w:rFonts w:ascii="Arial" w:hAnsi="Arial" w:cs="Arial"/>
          <w:color w:val="auto"/>
          <w:sz w:val="22"/>
          <w:szCs w:val="22"/>
        </w:rPr>
        <w:t xml:space="preserve"> </w:t>
      </w:r>
      <w:r w:rsidRPr="004C67F2">
        <w:rPr>
          <w:rFonts w:ascii="Arial" w:hAnsi="Arial" w:cs="Arial"/>
          <w:color w:val="auto"/>
          <w:sz w:val="22"/>
          <w:szCs w:val="22"/>
        </w:rPr>
        <w:t>Vyúčtování a Závěrečné zprávě. Tyto příjmy je příjemce oprávněn použít na úhradu výdajů spojených s realizací projektu a jsou jeho vlastním zdrojem při spolufinancování projektu. Jestliže konečná výše příjmů převyšuje podíl vlastního spolufinancování projektu, sníží se o tento rozdíl uznatelné výdaje projektu hrazené z dotace.</w:t>
      </w:r>
    </w:p>
    <w:p w14:paraId="21BE3E24" w14:textId="77777777" w:rsidR="006A5EE5" w:rsidRDefault="006A5EE5" w:rsidP="004C67F2">
      <w:pPr>
        <w:spacing w:after="0" w:line="240" w:lineRule="auto"/>
        <w:jc w:val="both"/>
        <w:rPr>
          <w:rFonts w:ascii="Arial" w:hAnsi="Arial" w:cs="Arial"/>
          <w:color w:val="auto"/>
          <w:sz w:val="22"/>
          <w:szCs w:val="22"/>
        </w:rPr>
      </w:pPr>
    </w:p>
    <w:p w14:paraId="346C8C55" w14:textId="046E97B2" w:rsidR="00F33431" w:rsidRPr="004C67F2" w:rsidRDefault="00F33431" w:rsidP="004C67F2">
      <w:pPr>
        <w:spacing w:after="0" w:line="240" w:lineRule="auto"/>
        <w:jc w:val="both"/>
        <w:rPr>
          <w:rFonts w:ascii="Arial" w:hAnsi="Arial" w:cs="Arial"/>
          <w:color w:val="auto"/>
          <w:sz w:val="22"/>
          <w:szCs w:val="22"/>
        </w:rPr>
      </w:pPr>
      <w:r w:rsidRPr="004C67F2">
        <w:rPr>
          <w:rFonts w:ascii="Arial" w:hAnsi="Arial" w:cs="Arial"/>
          <w:color w:val="auto"/>
          <w:sz w:val="22"/>
          <w:szCs w:val="22"/>
        </w:rPr>
        <w:t>Nepeněžní plnění nákladů projektu je nepřípustné.</w:t>
      </w:r>
    </w:p>
    <w:p w14:paraId="435059B1" w14:textId="77777777" w:rsidR="001D382E" w:rsidRPr="004C67F2" w:rsidRDefault="001D382E" w:rsidP="004C67F2">
      <w:pPr>
        <w:spacing w:after="0" w:line="240" w:lineRule="auto"/>
        <w:rPr>
          <w:rFonts w:ascii="Arial" w:hAnsi="Arial" w:cs="Arial"/>
          <w:color w:val="EF4623" w:themeColor="accent1"/>
        </w:rPr>
      </w:pPr>
    </w:p>
    <w:p w14:paraId="7C8DB9B5" w14:textId="77777777" w:rsidR="00F33431" w:rsidRDefault="00F33431" w:rsidP="004C67F2">
      <w:pPr>
        <w:spacing w:after="0" w:line="240" w:lineRule="auto"/>
        <w:rPr>
          <w:rFonts w:ascii="Arial" w:hAnsi="Arial" w:cs="Arial"/>
        </w:rPr>
      </w:pPr>
    </w:p>
    <w:p w14:paraId="4053E18B" w14:textId="77777777" w:rsidR="001D382E" w:rsidRPr="004C67F2" w:rsidRDefault="001D382E" w:rsidP="00AC5B43">
      <w:pPr>
        <w:pStyle w:val="Odstavecseseznamem"/>
        <w:numPr>
          <w:ilvl w:val="0"/>
          <w:numId w:val="3"/>
        </w:numPr>
        <w:spacing w:after="0" w:line="240" w:lineRule="auto"/>
        <w:rPr>
          <w:rFonts w:ascii="Arial" w:hAnsi="Arial" w:cs="Arial"/>
          <w:b/>
          <w:u w:val="single"/>
        </w:rPr>
      </w:pPr>
      <w:r w:rsidRPr="004C67F2">
        <w:rPr>
          <w:rFonts w:ascii="Arial" w:hAnsi="Arial" w:cs="Arial"/>
          <w:b/>
          <w:u w:val="single"/>
        </w:rPr>
        <w:t>Harmonogram programu</w:t>
      </w:r>
    </w:p>
    <w:p w14:paraId="6D00687C" w14:textId="77777777" w:rsidR="001D382E" w:rsidRDefault="001D382E" w:rsidP="001D382E">
      <w:pPr>
        <w:spacing w:after="0" w:line="240" w:lineRule="auto"/>
        <w:rPr>
          <w:rFonts w:ascii="Arial" w:hAnsi="Arial" w:cs="Arial"/>
        </w:rPr>
      </w:pPr>
    </w:p>
    <w:p w14:paraId="43B558D4" w14:textId="606D6F04" w:rsidR="004C67F2" w:rsidRPr="001D2BF3" w:rsidRDefault="001D2BF3" w:rsidP="00AC5B43">
      <w:pPr>
        <w:pStyle w:val="Odstavecseseznamem"/>
        <w:numPr>
          <w:ilvl w:val="0"/>
          <w:numId w:val="24"/>
        </w:numPr>
        <w:spacing w:after="0" w:line="240" w:lineRule="auto"/>
        <w:rPr>
          <w:rFonts w:ascii="Arial" w:hAnsi="Arial" w:cs="Arial"/>
        </w:rPr>
      </w:pPr>
      <w:r>
        <w:rPr>
          <w:rFonts w:ascii="Arial" w:hAnsi="Arial" w:cs="Arial"/>
        </w:rPr>
        <w:t>kolo</w:t>
      </w:r>
    </w:p>
    <w:tbl>
      <w:tblPr>
        <w:tblStyle w:val="Finanntabulka"/>
        <w:tblW w:w="0" w:type="auto"/>
        <w:tblLook w:val="04A0" w:firstRow="1" w:lastRow="0" w:firstColumn="1" w:lastColumn="0" w:noHBand="0" w:noVBand="1"/>
      </w:tblPr>
      <w:tblGrid>
        <w:gridCol w:w="3818"/>
        <w:gridCol w:w="4358"/>
      </w:tblGrid>
      <w:tr w:rsidR="001D2BF3" w:rsidRPr="00561F26" w14:paraId="7EC94889" w14:textId="77777777" w:rsidTr="00561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47D4691B" w14:textId="236D4629" w:rsidR="001D2BF3" w:rsidRPr="00561F26" w:rsidRDefault="001D2BF3" w:rsidP="001D382E">
            <w:pPr>
              <w:spacing w:after="0"/>
              <w:rPr>
                <w:rFonts w:ascii="Arial" w:hAnsi="Arial" w:cs="Arial"/>
                <w:b w:val="0"/>
                <w:i/>
                <w:szCs w:val="22"/>
              </w:rPr>
            </w:pPr>
            <w:r w:rsidRPr="00561F26">
              <w:rPr>
                <w:rFonts w:ascii="Arial" w:hAnsi="Arial" w:cs="Arial"/>
                <w:b w:val="0"/>
                <w:i/>
                <w:szCs w:val="22"/>
              </w:rPr>
              <w:t>Fáze</w:t>
            </w:r>
          </w:p>
        </w:tc>
        <w:tc>
          <w:tcPr>
            <w:tcW w:w="4358" w:type="dxa"/>
          </w:tcPr>
          <w:p w14:paraId="3AD0FEBC" w14:textId="2FFF9F74" w:rsidR="001D2BF3" w:rsidRPr="00561F26" w:rsidRDefault="001D2BF3" w:rsidP="001D382E">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i/>
                <w:szCs w:val="22"/>
              </w:rPr>
            </w:pPr>
            <w:r w:rsidRPr="00561F26">
              <w:rPr>
                <w:rFonts w:ascii="Arial" w:hAnsi="Arial" w:cs="Arial"/>
                <w:b w:val="0"/>
                <w:i/>
                <w:szCs w:val="22"/>
              </w:rPr>
              <w:t xml:space="preserve">Termín </w:t>
            </w:r>
          </w:p>
        </w:tc>
      </w:tr>
      <w:tr w:rsidR="001D2BF3" w:rsidRPr="00561F26" w14:paraId="5A26C64B"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0AF0B299" w14:textId="7937FC2F" w:rsidR="001D2BF3" w:rsidRPr="00561F26" w:rsidRDefault="009D0E0E" w:rsidP="001D382E">
            <w:pPr>
              <w:spacing w:after="0"/>
              <w:rPr>
                <w:rFonts w:ascii="Arial" w:hAnsi="Arial" w:cs="Arial"/>
                <w:sz w:val="22"/>
                <w:szCs w:val="22"/>
              </w:rPr>
            </w:pPr>
            <w:r w:rsidRPr="00561F26">
              <w:rPr>
                <w:rFonts w:ascii="Arial" w:hAnsi="Arial" w:cs="Arial"/>
                <w:sz w:val="22"/>
                <w:szCs w:val="22"/>
              </w:rPr>
              <w:t>Příjem žádostí</w:t>
            </w:r>
          </w:p>
        </w:tc>
        <w:tc>
          <w:tcPr>
            <w:tcW w:w="4358" w:type="dxa"/>
          </w:tcPr>
          <w:p w14:paraId="4F0050C0" w14:textId="29A3B18B" w:rsidR="001D2BF3" w:rsidRPr="00561F26" w:rsidRDefault="00561F26" w:rsidP="001D382E">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od 1.</w:t>
            </w:r>
            <w:r w:rsidR="00386C9E">
              <w:rPr>
                <w:rFonts w:ascii="Arial" w:hAnsi="Arial" w:cs="Arial"/>
                <w:b/>
                <w:sz w:val="22"/>
                <w:szCs w:val="22"/>
              </w:rPr>
              <w:t>2</w:t>
            </w:r>
            <w:r>
              <w:rPr>
                <w:rFonts w:ascii="Arial" w:hAnsi="Arial" w:cs="Arial"/>
                <w:b/>
                <w:sz w:val="22"/>
                <w:szCs w:val="22"/>
              </w:rPr>
              <w:t>. do 15.2.</w:t>
            </w:r>
          </w:p>
        </w:tc>
      </w:tr>
      <w:tr w:rsidR="006D21D4" w:rsidRPr="00561F26" w14:paraId="53FEFD98" w14:textId="77777777" w:rsidTr="006D21D4">
        <w:tc>
          <w:tcPr>
            <w:cnfStyle w:val="001000000000" w:firstRow="0" w:lastRow="0" w:firstColumn="1" w:lastColumn="0" w:oddVBand="0" w:evenVBand="0" w:oddHBand="0" w:evenHBand="0" w:firstRowFirstColumn="0" w:firstRowLastColumn="0" w:lastRowFirstColumn="0" w:lastRowLastColumn="0"/>
            <w:tcW w:w="3818" w:type="dxa"/>
          </w:tcPr>
          <w:p w14:paraId="7DB6D710" w14:textId="16851B30" w:rsidR="006D21D4" w:rsidRPr="00561F26" w:rsidRDefault="006D21D4" w:rsidP="006D21D4">
            <w:pPr>
              <w:spacing w:after="0"/>
              <w:rPr>
                <w:rFonts w:ascii="Arial" w:hAnsi="Arial" w:cs="Arial"/>
                <w:sz w:val="22"/>
                <w:szCs w:val="22"/>
              </w:rPr>
            </w:pPr>
            <w:r w:rsidRPr="00561F26">
              <w:rPr>
                <w:rFonts w:ascii="Arial" w:hAnsi="Arial" w:cs="Arial"/>
                <w:sz w:val="22"/>
                <w:szCs w:val="22"/>
              </w:rPr>
              <w:t>Příjem žádostí</w:t>
            </w:r>
            <w:r>
              <w:rPr>
                <w:rFonts w:ascii="Arial" w:hAnsi="Arial" w:cs="Arial"/>
                <w:sz w:val="22"/>
                <w:szCs w:val="22"/>
              </w:rPr>
              <w:t xml:space="preserve"> (opatření 4.1.)</w:t>
            </w:r>
          </w:p>
        </w:tc>
        <w:tc>
          <w:tcPr>
            <w:tcW w:w="4358" w:type="dxa"/>
          </w:tcPr>
          <w:p w14:paraId="6A658728" w14:textId="1D7456D2" w:rsidR="006D21D4" w:rsidRPr="00561F26" w:rsidRDefault="006D21D4" w:rsidP="006D21D4">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od 1.4. do 30.4.</w:t>
            </w:r>
          </w:p>
        </w:tc>
      </w:tr>
      <w:tr w:rsidR="001D2BF3" w:rsidRPr="009D0E0E" w14:paraId="06E48EFE"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1C91FE58" w14:textId="34836558" w:rsidR="001D2BF3" w:rsidRPr="009D0E0E" w:rsidRDefault="009D0E0E" w:rsidP="001D382E">
            <w:pPr>
              <w:spacing w:after="0"/>
              <w:rPr>
                <w:rFonts w:ascii="Arial" w:hAnsi="Arial" w:cs="Arial"/>
                <w:b w:val="0"/>
                <w:sz w:val="22"/>
                <w:szCs w:val="22"/>
              </w:rPr>
            </w:pPr>
            <w:r w:rsidRPr="009D0E0E">
              <w:rPr>
                <w:rFonts w:ascii="Arial" w:hAnsi="Arial" w:cs="Arial"/>
                <w:b w:val="0"/>
                <w:sz w:val="22"/>
                <w:szCs w:val="22"/>
              </w:rPr>
              <w:t>Kontrola formálních náležitostí</w:t>
            </w:r>
          </w:p>
        </w:tc>
        <w:tc>
          <w:tcPr>
            <w:tcW w:w="4358" w:type="dxa"/>
          </w:tcPr>
          <w:p w14:paraId="27D73A4E" w14:textId="4D3BA363" w:rsidR="001D2BF3" w:rsidRPr="00664922" w:rsidRDefault="009D0E0E" w:rsidP="001D382E">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28.2.</w:t>
            </w:r>
          </w:p>
        </w:tc>
      </w:tr>
      <w:tr w:rsidR="001D2BF3" w:rsidRPr="009D0E0E" w14:paraId="23474CCB"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094E52C9" w14:textId="0BF84855" w:rsidR="001D2BF3" w:rsidRPr="009D0E0E" w:rsidRDefault="009D0E0E" w:rsidP="001D382E">
            <w:pPr>
              <w:spacing w:after="0"/>
              <w:rPr>
                <w:rFonts w:ascii="Arial" w:hAnsi="Arial" w:cs="Arial"/>
                <w:b w:val="0"/>
                <w:sz w:val="22"/>
                <w:szCs w:val="22"/>
              </w:rPr>
            </w:pPr>
            <w:r w:rsidRPr="009D0E0E">
              <w:rPr>
                <w:rFonts w:ascii="Arial" w:hAnsi="Arial" w:cs="Arial"/>
                <w:b w:val="0"/>
                <w:sz w:val="22"/>
                <w:szCs w:val="22"/>
              </w:rPr>
              <w:t>Hodnocení žádostí</w:t>
            </w:r>
          </w:p>
        </w:tc>
        <w:tc>
          <w:tcPr>
            <w:tcW w:w="4358" w:type="dxa"/>
          </w:tcPr>
          <w:p w14:paraId="1CCA9874" w14:textId="12760EBA" w:rsidR="001D2BF3" w:rsidRPr="00664922" w:rsidRDefault="009D0E0E" w:rsidP="001D382E">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31.3.</w:t>
            </w:r>
          </w:p>
        </w:tc>
      </w:tr>
      <w:tr w:rsidR="001D2BF3" w:rsidRPr="009D0E0E" w14:paraId="7827BD74"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0159D97F" w14:textId="2A61DFA7" w:rsidR="001D2BF3" w:rsidRPr="009D0E0E" w:rsidRDefault="009D0E0E" w:rsidP="001D382E">
            <w:pPr>
              <w:spacing w:after="0"/>
              <w:rPr>
                <w:rFonts w:ascii="Arial" w:hAnsi="Arial" w:cs="Arial"/>
                <w:b w:val="0"/>
                <w:sz w:val="22"/>
                <w:szCs w:val="22"/>
              </w:rPr>
            </w:pPr>
            <w:r w:rsidRPr="009D0E0E">
              <w:rPr>
                <w:rFonts w:ascii="Arial" w:hAnsi="Arial" w:cs="Arial"/>
                <w:b w:val="0"/>
                <w:sz w:val="22"/>
                <w:szCs w:val="22"/>
              </w:rPr>
              <w:t>Rozhodování o př</w:t>
            </w:r>
            <w:r w:rsidR="00BB516D">
              <w:rPr>
                <w:rFonts w:ascii="Arial" w:hAnsi="Arial" w:cs="Arial"/>
                <w:b w:val="0"/>
                <w:sz w:val="22"/>
                <w:szCs w:val="22"/>
              </w:rPr>
              <w:t>i</w:t>
            </w:r>
            <w:r w:rsidRPr="009D0E0E">
              <w:rPr>
                <w:rFonts w:ascii="Arial" w:hAnsi="Arial" w:cs="Arial"/>
                <w:b w:val="0"/>
                <w:sz w:val="22"/>
                <w:szCs w:val="22"/>
              </w:rPr>
              <w:t>dělení podpory</w:t>
            </w:r>
          </w:p>
        </w:tc>
        <w:tc>
          <w:tcPr>
            <w:tcW w:w="4358" w:type="dxa"/>
          </w:tcPr>
          <w:p w14:paraId="6EF99721" w14:textId="1B02CB4D" w:rsidR="001D2BF3" w:rsidRPr="00664922" w:rsidRDefault="009D0E0E" w:rsidP="001D382E">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31.5.</w:t>
            </w:r>
          </w:p>
        </w:tc>
      </w:tr>
      <w:tr w:rsidR="001D2BF3" w:rsidRPr="009D0E0E" w14:paraId="42B0B7E6"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279C093F" w14:textId="1A7B4569" w:rsidR="001D2BF3" w:rsidRPr="009D0E0E" w:rsidRDefault="009D0E0E" w:rsidP="001D382E">
            <w:pPr>
              <w:spacing w:after="0"/>
              <w:rPr>
                <w:rFonts w:ascii="Arial" w:hAnsi="Arial" w:cs="Arial"/>
                <w:b w:val="0"/>
                <w:sz w:val="22"/>
                <w:szCs w:val="22"/>
              </w:rPr>
            </w:pPr>
            <w:r>
              <w:rPr>
                <w:rFonts w:ascii="Arial" w:hAnsi="Arial" w:cs="Arial"/>
                <w:b w:val="0"/>
                <w:sz w:val="22"/>
                <w:szCs w:val="22"/>
              </w:rPr>
              <w:t>Uzavření smluv o poskytnutí podpory</w:t>
            </w:r>
          </w:p>
        </w:tc>
        <w:tc>
          <w:tcPr>
            <w:tcW w:w="4358" w:type="dxa"/>
          </w:tcPr>
          <w:p w14:paraId="281B8457" w14:textId="2ACBD816" w:rsidR="001D2BF3" w:rsidRPr="00664922" w:rsidRDefault="009D0E0E" w:rsidP="001D382E">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30.6.</w:t>
            </w:r>
          </w:p>
        </w:tc>
      </w:tr>
      <w:tr w:rsidR="001D2BF3" w:rsidRPr="009D0E0E" w14:paraId="4A689B76"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108BD889" w14:textId="54EBB658" w:rsidR="001D2BF3" w:rsidRPr="009D0E0E" w:rsidRDefault="009D0E0E" w:rsidP="001D382E">
            <w:pPr>
              <w:spacing w:after="0"/>
              <w:rPr>
                <w:rFonts w:ascii="Arial" w:hAnsi="Arial" w:cs="Arial"/>
                <w:b w:val="0"/>
                <w:sz w:val="22"/>
                <w:szCs w:val="22"/>
              </w:rPr>
            </w:pPr>
            <w:r>
              <w:rPr>
                <w:rFonts w:ascii="Arial" w:hAnsi="Arial" w:cs="Arial"/>
                <w:b w:val="0"/>
                <w:sz w:val="22"/>
                <w:szCs w:val="22"/>
              </w:rPr>
              <w:t>Vyplacen</w:t>
            </w:r>
            <w:r w:rsidR="00561F26">
              <w:rPr>
                <w:rFonts w:ascii="Arial" w:hAnsi="Arial" w:cs="Arial"/>
                <w:b w:val="0"/>
                <w:sz w:val="22"/>
                <w:szCs w:val="22"/>
              </w:rPr>
              <w:t>í</w:t>
            </w:r>
            <w:r>
              <w:rPr>
                <w:rFonts w:ascii="Arial" w:hAnsi="Arial" w:cs="Arial"/>
                <w:b w:val="0"/>
                <w:sz w:val="22"/>
                <w:szCs w:val="22"/>
              </w:rPr>
              <w:t xml:space="preserve"> podpory</w:t>
            </w:r>
          </w:p>
        </w:tc>
        <w:tc>
          <w:tcPr>
            <w:tcW w:w="4358" w:type="dxa"/>
          </w:tcPr>
          <w:p w14:paraId="5FFEBB69" w14:textId="447629FF" w:rsidR="001D2BF3" w:rsidRPr="00664922" w:rsidRDefault="009D0E0E" w:rsidP="001D382E">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31.7.</w:t>
            </w:r>
          </w:p>
        </w:tc>
      </w:tr>
      <w:tr w:rsidR="00561F26" w:rsidRPr="009D0E0E" w14:paraId="5667F625"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55D62511" w14:textId="5D1067FC" w:rsidR="00561F26" w:rsidRDefault="00561F26" w:rsidP="001D382E">
            <w:pPr>
              <w:spacing w:after="0"/>
              <w:rPr>
                <w:rFonts w:ascii="Arial" w:hAnsi="Arial" w:cs="Arial"/>
                <w:b w:val="0"/>
                <w:sz w:val="22"/>
                <w:szCs w:val="22"/>
              </w:rPr>
            </w:pPr>
            <w:r>
              <w:rPr>
                <w:rFonts w:ascii="Arial" w:hAnsi="Arial" w:cs="Arial"/>
                <w:b w:val="0"/>
                <w:sz w:val="22"/>
                <w:szCs w:val="22"/>
              </w:rPr>
              <w:t>Realizace projektu</w:t>
            </w:r>
          </w:p>
        </w:tc>
        <w:tc>
          <w:tcPr>
            <w:tcW w:w="4358" w:type="dxa"/>
          </w:tcPr>
          <w:p w14:paraId="1358F2D1" w14:textId="6254DFCF" w:rsidR="00561F26" w:rsidRPr="00664922" w:rsidRDefault="00561F26" w:rsidP="001D382E">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od 1.1. nejpozději do 31.12.</w:t>
            </w:r>
          </w:p>
        </w:tc>
      </w:tr>
      <w:tr w:rsidR="001D2BF3" w:rsidRPr="009D0E0E" w14:paraId="3B3EB15A" w14:textId="77777777" w:rsidTr="00561F26">
        <w:tc>
          <w:tcPr>
            <w:cnfStyle w:val="001000000000" w:firstRow="0" w:lastRow="0" w:firstColumn="1" w:lastColumn="0" w:oddVBand="0" w:evenVBand="0" w:oddHBand="0" w:evenHBand="0" w:firstRowFirstColumn="0" w:firstRowLastColumn="0" w:lastRowFirstColumn="0" w:lastRowLastColumn="0"/>
            <w:tcW w:w="3818" w:type="dxa"/>
          </w:tcPr>
          <w:p w14:paraId="2A20E26C" w14:textId="513DA6D7" w:rsidR="001D2BF3" w:rsidRPr="009D0E0E" w:rsidRDefault="009D0E0E" w:rsidP="001D382E">
            <w:pPr>
              <w:spacing w:after="0"/>
              <w:rPr>
                <w:rFonts w:ascii="Arial" w:hAnsi="Arial" w:cs="Arial"/>
                <w:b w:val="0"/>
                <w:sz w:val="22"/>
                <w:szCs w:val="22"/>
              </w:rPr>
            </w:pPr>
            <w:r>
              <w:rPr>
                <w:rFonts w:ascii="Arial" w:hAnsi="Arial" w:cs="Arial"/>
                <w:b w:val="0"/>
                <w:sz w:val="22"/>
                <w:szCs w:val="22"/>
              </w:rPr>
              <w:t>Vyúčtování podpory</w:t>
            </w:r>
          </w:p>
        </w:tc>
        <w:tc>
          <w:tcPr>
            <w:tcW w:w="4358" w:type="dxa"/>
          </w:tcPr>
          <w:p w14:paraId="4A9B19EF" w14:textId="1332DEA9" w:rsidR="001D2BF3" w:rsidRPr="00664922" w:rsidRDefault="00561F26" w:rsidP="00561F26">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V termínu stanoveném ve smlouvě o poskytnutí dotace, zpravidla do konce měsíce následujícího po termínu ukončení projektu. V případě celoročních projektů do 28.2.</w:t>
            </w:r>
          </w:p>
        </w:tc>
      </w:tr>
    </w:tbl>
    <w:p w14:paraId="1F1D998E" w14:textId="77777777" w:rsidR="004C67F2" w:rsidRPr="009D0E0E" w:rsidRDefault="004C67F2" w:rsidP="001D382E">
      <w:pPr>
        <w:spacing w:after="0" w:line="240" w:lineRule="auto"/>
        <w:rPr>
          <w:rFonts w:ascii="Arial" w:hAnsi="Arial" w:cs="Arial"/>
          <w:sz w:val="22"/>
          <w:szCs w:val="22"/>
        </w:rPr>
      </w:pPr>
    </w:p>
    <w:p w14:paraId="1F9A6B91" w14:textId="23A8C707" w:rsidR="001D2BF3" w:rsidRPr="009D0E0E" w:rsidRDefault="001D2BF3" w:rsidP="00AC5B43">
      <w:pPr>
        <w:pStyle w:val="Odstavecseseznamem"/>
        <w:numPr>
          <w:ilvl w:val="0"/>
          <w:numId w:val="24"/>
        </w:numPr>
        <w:spacing w:after="0" w:line="240" w:lineRule="auto"/>
        <w:rPr>
          <w:rFonts w:ascii="Arial" w:hAnsi="Arial" w:cs="Arial"/>
        </w:rPr>
      </w:pPr>
      <w:r w:rsidRPr="009D0E0E">
        <w:rPr>
          <w:rFonts w:ascii="Arial" w:hAnsi="Arial" w:cs="Arial"/>
        </w:rPr>
        <w:t>kolo</w:t>
      </w:r>
      <w:r w:rsidR="009D0E0E" w:rsidRPr="009D0E0E">
        <w:rPr>
          <w:rFonts w:ascii="Arial" w:hAnsi="Arial" w:cs="Arial"/>
        </w:rPr>
        <w:t xml:space="preserve"> (opatření v oblasti kultury 1.4. a 1.5.)</w:t>
      </w:r>
    </w:p>
    <w:tbl>
      <w:tblPr>
        <w:tblStyle w:val="Finanntabulka"/>
        <w:tblW w:w="0" w:type="auto"/>
        <w:tblLook w:val="04A0" w:firstRow="1" w:lastRow="0" w:firstColumn="1" w:lastColumn="0" w:noHBand="0" w:noVBand="1"/>
      </w:tblPr>
      <w:tblGrid>
        <w:gridCol w:w="3818"/>
        <w:gridCol w:w="4358"/>
      </w:tblGrid>
      <w:tr w:rsidR="001D2BF3" w:rsidRPr="00664922" w14:paraId="195E18E4" w14:textId="77777777" w:rsidTr="00561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021D4AD5" w14:textId="77777777" w:rsidR="001D2BF3" w:rsidRPr="00664922" w:rsidRDefault="001D2BF3" w:rsidP="00282864">
            <w:pPr>
              <w:spacing w:after="0"/>
              <w:rPr>
                <w:rFonts w:ascii="Arial" w:hAnsi="Arial" w:cs="Arial"/>
                <w:b w:val="0"/>
                <w:i/>
                <w:color w:val="auto"/>
                <w:szCs w:val="22"/>
              </w:rPr>
            </w:pPr>
            <w:r w:rsidRPr="00664922">
              <w:rPr>
                <w:rFonts w:ascii="Arial" w:hAnsi="Arial" w:cs="Arial"/>
                <w:b w:val="0"/>
                <w:i/>
                <w:color w:val="auto"/>
                <w:szCs w:val="22"/>
              </w:rPr>
              <w:t>Fáze</w:t>
            </w:r>
          </w:p>
        </w:tc>
        <w:tc>
          <w:tcPr>
            <w:tcW w:w="4358" w:type="dxa"/>
          </w:tcPr>
          <w:p w14:paraId="38CC86DA" w14:textId="76438A0F" w:rsidR="001D2BF3" w:rsidRPr="00664922" w:rsidRDefault="001D2BF3" w:rsidP="00282864">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Cs w:val="22"/>
              </w:rPr>
            </w:pPr>
            <w:r w:rsidRPr="00664922">
              <w:rPr>
                <w:rFonts w:ascii="Arial" w:hAnsi="Arial" w:cs="Arial"/>
                <w:b w:val="0"/>
                <w:i/>
                <w:color w:val="auto"/>
                <w:szCs w:val="22"/>
              </w:rPr>
              <w:t xml:space="preserve">Termín </w:t>
            </w:r>
          </w:p>
        </w:tc>
      </w:tr>
      <w:tr w:rsidR="00561F26" w:rsidRPr="00664922" w14:paraId="6154E09D"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3E0ACC4A" w14:textId="77777777" w:rsidR="00561F26" w:rsidRPr="00664922" w:rsidRDefault="00561F26" w:rsidP="00282864">
            <w:pPr>
              <w:spacing w:after="0"/>
              <w:rPr>
                <w:rFonts w:ascii="Arial" w:hAnsi="Arial" w:cs="Arial"/>
                <w:color w:val="auto"/>
                <w:sz w:val="22"/>
                <w:szCs w:val="22"/>
              </w:rPr>
            </w:pPr>
            <w:r w:rsidRPr="00664922">
              <w:rPr>
                <w:rFonts w:ascii="Arial" w:hAnsi="Arial" w:cs="Arial"/>
                <w:color w:val="auto"/>
                <w:sz w:val="22"/>
                <w:szCs w:val="22"/>
              </w:rPr>
              <w:t>Příjem žádostí</w:t>
            </w:r>
          </w:p>
        </w:tc>
        <w:tc>
          <w:tcPr>
            <w:tcW w:w="4358" w:type="dxa"/>
          </w:tcPr>
          <w:p w14:paraId="3F4BFDD0" w14:textId="41A57D72" w:rsidR="00561F26" w:rsidRPr="00664922" w:rsidRDefault="00561F26" w:rsidP="00282864">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sidRPr="00664922">
              <w:rPr>
                <w:rFonts w:ascii="Arial" w:hAnsi="Arial" w:cs="Arial"/>
                <w:b/>
                <w:color w:val="auto"/>
                <w:sz w:val="22"/>
                <w:szCs w:val="22"/>
              </w:rPr>
              <w:t>Od 1.6. do 30.6.</w:t>
            </w:r>
          </w:p>
        </w:tc>
      </w:tr>
      <w:tr w:rsidR="00561F26" w:rsidRPr="00664922" w14:paraId="0B21B64E"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1039CEE4" w14:textId="77777777" w:rsidR="00561F26" w:rsidRPr="00664922" w:rsidRDefault="00561F26" w:rsidP="00282864">
            <w:pPr>
              <w:spacing w:after="0"/>
              <w:rPr>
                <w:rFonts w:ascii="Arial" w:hAnsi="Arial" w:cs="Arial"/>
                <w:b w:val="0"/>
                <w:color w:val="auto"/>
                <w:sz w:val="22"/>
                <w:szCs w:val="22"/>
              </w:rPr>
            </w:pPr>
            <w:r w:rsidRPr="00664922">
              <w:rPr>
                <w:rFonts w:ascii="Arial" w:hAnsi="Arial" w:cs="Arial"/>
                <w:b w:val="0"/>
                <w:color w:val="auto"/>
                <w:sz w:val="22"/>
                <w:szCs w:val="22"/>
              </w:rPr>
              <w:t>Kontrola formálních náležitostí</w:t>
            </w:r>
          </w:p>
        </w:tc>
        <w:tc>
          <w:tcPr>
            <w:tcW w:w="4358" w:type="dxa"/>
          </w:tcPr>
          <w:p w14:paraId="14C2AADE" w14:textId="76C7F0F4" w:rsidR="00561F26" w:rsidRPr="00664922" w:rsidRDefault="00561F26" w:rsidP="00282864">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15.7.</w:t>
            </w:r>
          </w:p>
        </w:tc>
      </w:tr>
      <w:tr w:rsidR="00561F26" w:rsidRPr="00664922" w14:paraId="276AE3E3"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275B95E5" w14:textId="77777777" w:rsidR="00561F26" w:rsidRPr="00664922" w:rsidRDefault="00561F26" w:rsidP="00282864">
            <w:pPr>
              <w:spacing w:after="0"/>
              <w:rPr>
                <w:rFonts w:ascii="Arial" w:hAnsi="Arial" w:cs="Arial"/>
                <w:b w:val="0"/>
                <w:color w:val="auto"/>
                <w:sz w:val="22"/>
                <w:szCs w:val="22"/>
              </w:rPr>
            </w:pPr>
            <w:r w:rsidRPr="00664922">
              <w:rPr>
                <w:rFonts w:ascii="Arial" w:hAnsi="Arial" w:cs="Arial"/>
                <w:b w:val="0"/>
                <w:color w:val="auto"/>
                <w:sz w:val="22"/>
                <w:szCs w:val="22"/>
              </w:rPr>
              <w:t>Hodnocení žádostí</w:t>
            </w:r>
          </w:p>
        </w:tc>
        <w:tc>
          <w:tcPr>
            <w:tcW w:w="4358" w:type="dxa"/>
          </w:tcPr>
          <w:p w14:paraId="7F923792" w14:textId="00320651" w:rsidR="00561F26" w:rsidRPr="00664922" w:rsidRDefault="00561F26" w:rsidP="00282864">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31.8</w:t>
            </w:r>
          </w:p>
        </w:tc>
      </w:tr>
      <w:tr w:rsidR="00561F26" w:rsidRPr="00664922" w14:paraId="451C5762"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4AB53B14" w14:textId="7DC0C4E0" w:rsidR="00561F26" w:rsidRPr="00664922" w:rsidRDefault="00561F26" w:rsidP="00282864">
            <w:pPr>
              <w:spacing w:after="0"/>
              <w:rPr>
                <w:rFonts w:ascii="Arial" w:hAnsi="Arial" w:cs="Arial"/>
                <w:b w:val="0"/>
                <w:color w:val="auto"/>
                <w:sz w:val="22"/>
                <w:szCs w:val="22"/>
              </w:rPr>
            </w:pPr>
            <w:r w:rsidRPr="00664922">
              <w:rPr>
                <w:rFonts w:ascii="Arial" w:hAnsi="Arial" w:cs="Arial"/>
                <w:b w:val="0"/>
                <w:color w:val="auto"/>
                <w:sz w:val="22"/>
                <w:szCs w:val="22"/>
              </w:rPr>
              <w:t>Rozhodování o př</w:t>
            </w:r>
            <w:r w:rsidR="00BB516D" w:rsidRPr="00664922">
              <w:rPr>
                <w:rFonts w:ascii="Arial" w:hAnsi="Arial" w:cs="Arial"/>
                <w:b w:val="0"/>
                <w:color w:val="auto"/>
                <w:sz w:val="22"/>
                <w:szCs w:val="22"/>
              </w:rPr>
              <w:t>i</w:t>
            </w:r>
            <w:r w:rsidRPr="00664922">
              <w:rPr>
                <w:rFonts w:ascii="Arial" w:hAnsi="Arial" w:cs="Arial"/>
                <w:b w:val="0"/>
                <w:color w:val="auto"/>
                <w:sz w:val="22"/>
                <w:szCs w:val="22"/>
              </w:rPr>
              <w:t>dělení podpory</w:t>
            </w:r>
          </w:p>
        </w:tc>
        <w:tc>
          <w:tcPr>
            <w:tcW w:w="4358" w:type="dxa"/>
          </w:tcPr>
          <w:p w14:paraId="25A85046" w14:textId="4BB9077E" w:rsidR="00561F26" w:rsidRPr="00664922" w:rsidRDefault="00561F26" w:rsidP="00282864">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30.9.</w:t>
            </w:r>
          </w:p>
        </w:tc>
      </w:tr>
      <w:tr w:rsidR="00561F26" w:rsidRPr="00664922" w14:paraId="7F15BD08"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6B512F27" w14:textId="77777777" w:rsidR="00561F26" w:rsidRPr="00664922" w:rsidRDefault="00561F26" w:rsidP="00282864">
            <w:pPr>
              <w:spacing w:after="0"/>
              <w:rPr>
                <w:rFonts w:ascii="Arial" w:hAnsi="Arial" w:cs="Arial"/>
                <w:b w:val="0"/>
                <w:color w:val="auto"/>
                <w:sz w:val="22"/>
                <w:szCs w:val="22"/>
              </w:rPr>
            </w:pPr>
            <w:r w:rsidRPr="00664922">
              <w:rPr>
                <w:rFonts w:ascii="Arial" w:hAnsi="Arial" w:cs="Arial"/>
                <w:b w:val="0"/>
                <w:color w:val="auto"/>
                <w:sz w:val="22"/>
                <w:szCs w:val="22"/>
              </w:rPr>
              <w:t>Uzavření smluv o poskytnutí podpory</w:t>
            </w:r>
          </w:p>
        </w:tc>
        <w:tc>
          <w:tcPr>
            <w:tcW w:w="4358" w:type="dxa"/>
          </w:tcPr>
          <w:p w14:paraId="248AE23B" w14:textId="33B7F061" w:rsidR="00561F26" w:rsidRPr="00664922" w:rsidRDefault="00561F26" w:rsidP="00282864">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31.10.</w:t>
            </w:r>
          </w:p>
        </w:tc>
      </w:tr>
      <w:tr w:rsidR="00561F26" w:rsidRPr="00664922" w14:paraId="38775D72"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0001E6AD" w14:textId="71BF3C30" w:rsidR="00561F26" w:rsidRPr="00664922" w:rsidRDefault="00561F26" w:rsidP="00282864">
            <w:pPr>
              <w:spacing w:after="0"/>
              <w:rPr>
                <w:rFonts w:ascii="Arial" w:hAnsi="Arial" w:cs="Arial"/>
                <w:b w:val="0"/>
                <w:color w:val="auto"/>
                <w:sz w:val="22"/>
                <w:szCs w:val="22"/>
              </w:rPr>
            </w:pPr>
            <w:r w:rsidRPr="00664922">
              <w:rPr>
                <w:rFonts w:ascii="Arial" w:hAnsi="Arial" w:cs="Arial"/>
                <w:b w:val="0"/>
                <w:color w:val="auto"/>
                <w:sz w:val="22"/>
                <w:szCs w:val="22"/>
              </w:rPr>
              <w:t>Vyplacení podpory</w:t>
            </w:r>
          </w:p>
        </w:tc>
        <w:tc>
          <w:tcPr>
            <w:tcW w:w="4358" w:type="dxa"/>
          </w:tcPr>
          <w:p w14:paraId="63FB3D9B" w14:textId="761D1641" w:rsidR="00561F26" w:rsidRPr="00664922" w:rsidRDefault="00561F26" w:rsidP="00282864">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15.11.</w:t>
            </w:r>
          </w:p>
        </w:tc>
      </w:tr>
      <w:tr w:rsidR="00561F26" w:rsidRPr="00664922" w14:paraId="04F6AA83"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5648A299" w14:textId="77777777" w:rsidR="00561F26" w:rsidRPr="00664922" w:rsidRDefault="00561F26" w:rsidP="00282864">
            <w:pPr>
              <w:spacing w:after="0"/>
              <w:rPr>
                <w:rFonts w:ascii="Arial" w:hAnsi="Arial" w:cs="Arial"/>
                <w:b w:val="0"/>
                <w:color w:val="auto"/>
                <w:sz w:val="22"/>
                <w:szCs w:val="22"/>
              </w:rPr>
            </w:pPr>
            <w:r w:rsidRPr="00664922">
              <w:rPr>
                <w:rFonts w:ascii="Arial" w:hAnsi="Arial" w:cs="Arial"/>
                <w:b w:val="0"/>
                <w:color w:val="auto"/>
                <w:sz w:val="22"/>
                <w:szCs w:val="22"/>
              </w:rPr>
              <w:t>Realizace projektu</w:t>
            </w:r>
          </w:p>
        </w:tc>
        <w:tc>
          <w:tcPr>
            <w:tcW w:w="4358" w:type="dxa"/>
          </w:tcPr>
          <w:p w14:paraId="3B92ACA9" w14:textId="7C10FAC7" w:rsidR="00561F26" w:rsidRPr="00664922" w:rsidRDefault="00561F26" w:rsidP="00282864">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od 1.7. nejpozději do 31.12.</w:t>
            </w:r>
          </w:p>
        </w:tc>
      </w:tr>
      <w:tr w:rsidR="00561F26" w:rsidRPr="00664922" w14:paraId="27BABD39" w14:textId="77777777" w:rsidTr="00282864">
        <w:tc>
          <w:tcPr>
            <w:cnfStyle w:val="001000000000" w:firstRow="0" w:lastRow="0" w:firstColumn="1" w:lastColumn="0" w:oddVBand="0" w:evenVBand="0" w:oddHBand="0" w:evenHBand="0" w:firstRowFirstColumn="0" w:firstRowLastColumn="0" w:lastRowFirstColumn="0" w:lastRowLastColumn="0"/>
            <w:tcW w:w="3818" w:type="dxa"/>
          </w:tcPr>
          <w:p w14:paraId="05F81246" w14:textId="77777777" w:rsidR="00561F26" w:rsidRPr="00664922" w:rsidRDefault="00561F26" w:rsidP="00282864">
            <w:pPr>
              <w:spacing w:after="0"/>
              <w:rPr>
                <w:rFonts w:ascii="Arial" w:hAnsi="Arial" w:cs="Arial"/>
                <w:b w:val="0"/>
                <w:color w:val="auto"/>
                <w:sz w:val="22"/>
                <w:szCs w:val="22"/>
              </w:rPr>
            </w:pPr>
            <w:r w:rsidRPr="00664922">
              <w:rPr>
                <w:rFonts w:ascii="Arial" w:hAnsi="Arial" w:cs="Arial"/>
                <w:b w:val="0"/>
                <w:color w:val="auto"/>
                <w:sz w:val="22"/>
                <w:szCs w:val="22"/>
              </w:rPr>
              <w:t>Vyúčtování podpory</w:t>
            </w:r>
          </w:p>
        </w:tc>
        <w:tc>
          <w:tcPr>
            <w:tcW w:w="4358" w:type="dxa"/>
          </w:tcPr>
          <w:p w14:paraId="18E1C121" w14:textId="77777777" w:rsidR="00561F26" w:rsidRPr="00664922" w:rsidRDefault="00561F26" w:rsidP="00282864">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 xml:space="preserve">V termínu stanoveném ve smlouvě o poskytnutí dotace, zpravidla do konce měsíce následujícího po termínu ukončení </w:t>
            </w:r>
            <w:r w:rsidRPr="00664922">
              <w:rPr>
                <w:rFonts w:ascii="Arial" w:hAnsi="Arial" w:cs="Arial"/>
                <w:color w:val="auto"/>
                <w:sz w:val="22"/>
                <w:szCs w:val="22"/>
              </w:rPr>
              <w:lastRenderedPageBreak/>
              <w:t>projektu. V případě celoročních projektů do 28.2.</w:t>
            </w:r>
          </w:p>
        </w:tc>
      </w:tr>
    </w:tbl>
    <w:p w14:paraId="4D989C93" w14:textId="1F7898E0" w:rsidR="004C67F2" w:rsidRPr="00664922" w:rsidRDefault="00561F26" w:rsidP="00561F26">
      <w:pPr>
        <w:spacing w:after="0" w:line="240" w:lineRule="auto"/>
        <w:jc w:val="both"/>
        <w:rPr>
          <w:rFonts w:ascii="Arial" w:hAnsi="Arial" w:cs="Arial"/>
          <w:color w:val="auto"/>
          <w:sz w:val="22"/>
          <w:szCs w:val="22"/>
        </w:rPr>
      </w:pPr>
      <w:r w:rsidRPr="00664922">
        <w:rPr>
          <w:rFonts w:ascii="Arial" w:hAnsi="Arial" w:cs="Arial"/>
          <w:color w:val="auto"/>
          <w:sz w:val="22"/>
          <w:szCs w:val="22"/>
        </w:rPr>
        <w:lastRenderedPageBreak/>
        <w:t>Termíny pro podání žádostí jsou závazné, další termíny harmonogramu jsou předpokládané</w:t>
      </w:r>
      <w:r w:rsidR="00664922" w:rsidRPr="00664922">
        <w:rPr>
          <w:rFonts w:ascii="Arial" w:hAnsi="Arial" w:cs="Arial"/>
          <w:color w:val="auto"/>
          <w:sz w:val="22"/>
          <w:szCs w:val="22"/>
        </w:rPr>
        <w:t xml:space="preserve"> (orientační)</w:t>
      </w:r>
      <w:r w:rsidRPr="00664922">
        <w:rPr>
          <w:rFonts w:ascii="Arial" w:hAnsi="Arial" w:cs="Arial"/>
          <w:color w:val="auto"/>
          <w:sz w:val="22"/>
          <w:szCs w:val="22"/>
        </w:rPr>
        <w:t>, skutečné termíny se odvíjí od provedení hodnocení žádostí a rozhodnutí orgánů města o poskytnutí podpory. Smlouvy o poskytnutí dotace však budou uzavřeny nejpozději do 2 měsíců od rozhodnutí orgánů města.</w:t>
      </w:r>
    </w:p>
    <w:p w14:paraId="72BB91E2" w14:textId="6B03BA8C" w:rsidR="004C67F2" w:rsidRDefault="004C67F2" w:rsidP="001D382E">
      <w:pPr>
        <w:spacing w:after="0" w:line="240" w:lineRule="auto"/>
        <w:rPr>
          <w:rFonts w:ascii="Arial" w:hAnsi="Arial" w:cs="Arial"/>
        </w:rPr>
      </w:pPr>
    </w:p>
    <w:p w14:paraId="0918789C" w14:textId="77777777" w:rsidR="00C82315" w:rsidRPr="002A753E" w:rsidRDefault="00C82315" w:rsidP="001D382E">
      <w:pPr>
        <w:spacing w:after="0" w:line="240" w:lineRule="auto"/>
        <w:rPr>
          <w:rFonts w:ascii="Arial" w:hAnsi="Arial" w:cs="Arial"/>
        </w:rPr>
      </w:pPr>
    </w:p>
    <w:p w14:paraId="20D88D2E" w14:textId="79BEA4E0" w:rsidR="00F33431" w:rsidRPr="00486F10" w:rsidRDefault="00F33431" w:rsidP="00AC5B43">
      <w:pPr>
        <w:pStyle w:val="Odstavecseseznamem"/>
        <w:numPr>
          <w:ilvl w:val="0"/>
          <w:numId w:val="3"/>
        </w:numPr>
        <w:spacing w:after="0" w:line="240" w:lineRule="auto"/>
        <w:jc w:val="both"/>
        <w:rPr>
          <w:rFonts w:ascii="Arial" w:hAnsi="Arial" w:cs="Arial"/>
          <w:b/>
          <w:u w:val="single"/>
        </w:rPr>
      </w:pPr>
      <w:r w:rsidRPr="00486F10">
        <w:rPr>
          <w:rFonts w:ascii="Arial" w:hAnsi="Arial" w:cs="Arial"/>
          <w:b/>
          <w:u w:val="single"/>
        </w:rPr>
        <w:t xml:space="preserve">Financování </w:t>
      </w:r>
      <w:r w:rsidR="007F7AC4">
        <w:rPr>
          <w:rFonts w:ascii="Arial" w:hAnsi="Arial" w:cs="Arial"/>
          <w:b/>
          <w:u w:val="single"/>
        </w:rPr>
        <w:t xml:space="preserve">a finanční rámec </w:t>
      </w:r>
    </w:p>
    <w:p w14:paraId="2EACDDC7" w14:textId="77777777" w:rsidR="00F33431" w:rsidRPr="00664922" w:rsidRDefault="00F33431" w:rsidP="00486F10">
      <w:pPr>
        <w:pStyle w:val="Odstavecseseznamem"/>
        <w:spacing w:after="0" w:line="240" w:lineRule="auto"/>
        <w:jc w:val="both"/>
        <w:rPr>
          <w:rFonts w:ascii="Arial" w:hAnsi="Arial" w:cs="Arial"/>
        </w:rPr>
      </w:pPr>
    </w:p>
    <w:p w14:paraId="38C4DA62" w14:textId="76B7728A" w:rsidR="00F33431" w:rsidRPr="00664922" w:rsidRDefault="00D0507D" w:rsidP="00486F10">
      <w:pPr>
        <w:spacing w:after="0" w:line="240" w:lineRule="auto"/>
        <w:jc w:val="both"/>
        <w:rPr>
          <w:color w:val="auto"/>
          <w:sz w:val="22"/>
          <w:szCs w:val="22"/>
        </w:rPr>
      </w:pPr>
      <w:r w:rsidRPr="00664922">
        <w:rPr>
          <w:color w:val="auto"/>
          <w:sz w:val="22"/>
          <w:szCs w:val="22"/>
        </w:rPr>
        <w:t>F</w:t>
      </w:r>
      <w:r w:rsidR="00F33431" w:rsidRPr="00664922">
        <w:rPr>
          <w:color w:val="auto"/>
          <w:sz w:val="22"/>
          <w:szCs w:val="22"/>
        </w:rPr>
        <w:t>inanční prostředk</w:t>
      </w:r>
      <w:r w:rsidRPr="00664922">
        <w:rPr>
          <w:color w:val="auto"/>
          <w:sz w:val="22"/>
          <w:szCs w:val="22"/>
        </w:rPr>
        <w:t>y</w:t>
      </w:r>
      <w:r w:rsidR="00F33431" w:rsidRPr="00664922">
        <w:rPr>
          <w:color w:val="auto"/>
          <w:sz w:val="22"/>
          <w:szCs w:val="22"/>
        </w:rPr>
        <w:t xml:space="preserve"> na jednotlivé </w:t>
      </w:r>
      <w:r w:rsidRPr="00664922">
        <w:rPr>
          <w:color w:val="auto"/>
          <w:sz w:val="22"/>
          <w:szCs w:val="22"/>
        </w:rPr>
        <w:t>priority a opatření</w:t>
      </w:r>
      <w:r w:rsidR="00F33431" w:rsidRPr="00664922">
        <w:rPr>
          <w:color w:val="auto"/>
          <w:sz w:val="22"/>
          <w:szCs w:val="22"/>
        </w:rPr>
        <w:t xml:space="preserve"> schvaluje zastupitelstvo města v rámci schvalování rozpočtu města na příslušný rok.</w:t>
      </w:r>
    </w:p>
    <w:p w14:paraId="5054BBA6" w14:textId="77777777" w:rsidR="00F11996" w:rsidRPr="00664922" w:rsidRDefault="00F33431" w:rsidP="00486F10">
      <w:pPr>
        <w:spacing w:after="0" w:line="240" w:lineRule="auto"/>
        <w:jc w:val="both"/>
        <w:rPr>
          <w:color w:val="auto"/>
          <w:sz w:val="22"/>
          <w:szCs w:val="22"/>
        </w:rPr>
      </w:pPr>
      <w:r w:rsidRPr="00664922">
        <w:rPr>
          <w:color w:val="auto"/>
          <w:sz w:val="22"/>
          <w:szCs w:val="22"/>
        </w:rPr>
        <w:t xml:space="preserve">Pokud nebudou finanční prostředky </w:t>
      </w:r>
      <w:r w:rsidR="00F11996" w:rsidRPr="00664922">
        <w:rPr>
          <w:color w:val="auto"/>
          <w:sz w:val="22"/>
          <w:szCs w:val="22"/>
        </w:rPr>
        <w:t xml:space="preserve">pro danou oblast v rozpočtu města vyčleněny, nebude v daném roce podpora v této oblasti poskytována. </w:t>
      </w:r>
    </w:p>
    <w:p w14:paraId="179F739B" w14:textId="54B8B76D" w:rsidR="00F33431" w:rsidRPr="00664922" w:rsidRDefault="00B84752" w:rsidP="00486F10">
      <w:pPr>
        <w:spacing w:after="0" w:line="240" w:lineRule="auto"/>
        <w:jc w:val="both"/>
        <w:rPr>
          <w:color w:val="auto"/>
          <w:sz w:val="22"/>
          <w:szCs w:val="22"/>
        </w:rPr>
      </w:pPr>
      <w:r w:rsidRPr="00664922">
        <w:rPr>
          <w:color w:val="auto"/>
          <w:sz w:val="22"/>
          <w:szCs w:val="22"/>
        </w:rPr>
        <w:t>A</w:t>
      </w:r>
      <w:r w:rsidR="00F33431" w:rsidRPr="00664922">
        <w:rPr>
          <w:color w:val="auto"/>
          <w:sz w:val="22"/>
          <w:szCs w:val="22"/>
        </w:rPr>
        <w:t xml:space="preserve">lokované </w:t>
      </w:r>
      <w:r w:rsidRPr="00664922">
        <w:rPr>
          <w:color w:val="auto"/>
          <w:sz w:val="22"/>
          <w:szCs w:val="22"/>
        </w:rPr>
        <w:t xml:space="preserve">prostředky </w:t>
      </w:r>
      <w:r w:rsidR="00F33431" w:rsidRPr="00664922">
        <w:rPr>
          <w:color w:val="auto"/>
          <w:sz w:val="22"/>
          <w:szCs w:val="22"/>
        </w:rPr>
        <w:t>v dotačních programech</w:t>
      </w:r>
      <w:r w:rsidRPr="00664922">
        <w:rPr>
          <w:color w:val="auto"/>
          <w:sz w:val="22"/>
          <w:szCs w:val="22"/>
        </w:rPr>
        <w:t xml:space="preserve">, které </w:t>
      </w:r>
      <w:r w:rsidR="00F33431" w:rsidRPr="00664922">
        <w:rPr>
          <w:color w:val="auto"/>
          <w:sz w:val="22"/>
          <w:szCs w:val="22"/>
        </w:rPr>
        <w:t xml:space="preserve">během kalendářního roku </w:t>
      </w:r>
      <w:r w:rsidRPr="00664922">
        <w:rPr>
          <w:color w:val="auto"/>
          <w:sz w:val="22"/>
          <w:szCs w:val="22"/>
        </w:rPr>
        <w:t xml:space="preserve">nebudou </w:t>
      </w:r>
      <w:r w:rsidR="00F33431" w:rsidRPr="00664922">
        <w:rPr>
          <w:color w:val="auto"/>
          <w:sz w:val="22"/>
          <w:szCs w:val="22"/>
        </w:rPr>
        <w:t>vyčerpány, budou přesunuty rozpočtovým opatřením v rámci zapojování přebytku předchozího roku do rozpočtu města roku následujícího.</w:t>
      </w:r>
    </w:p>
    <w:p w14:paraId="5B22BCE0" w14:textId="77777777" w:rsidR="00486F10" w:rsidRPr="00664922" w:rsidRDefault="00486F10" w:rsidP="00486F10">
      <w:pPr>
        <w:spacing w:after="0" w:line="240" w:lineRule="auto"/>
        <w:jc w:val="both"/>
        <w:rPr>
          <w:color w:val="auto"/>
          <w:sz w:val="22"/>
          <w:szCs w:val="22"/>
        </w:rPr>
      </w:pPr>
    </w:p>
    <w:p w14:paraId="5EB4C6B9" w14:textId="77777777" w:rsidR="00F33431" w:rsidRPr="00664922" w:rsidRDefault="00F33431" w:rsidP="00486F10">
      <w:pPr>
        <w:spacing w:after="0" w:line="240" w:lineRule="auto"/>
        <w:jc w:val="both"/>
        <w:rPr>
          <w:color w:val="auto"/>
          <w:sz w:val="22"/>
          <w:szCs w:val="22"/>
        </w:rPr>
      </w:pPr>
      <w:r w:rsidRPr="00664922">
        <w:rPr>
          <w:color w:val="auto"/>
          <w:sz w:val="22"/>
          <w:szCs w:val="22"/>
        </w:rPr>
        <w:t>Nevyčerpanou částku, určenou pro výzvu dotačního programu je možné přesunout do výzvy následující za podmínky zachování stanovené celkové finanční alokace na kalendářní rok a dotační program. Návrh zpracovává administrátor, změnu schvaluje rada města.</w:t>
      </w:r>
    </w:p>
    <w:tbl>
      <w:tblPr>
        <w:tblStyle w:val="Finanntabulka"/>
        <w:tblW w:w="0" w:type="auto"/>
        <w:tblLook w:val="04A0" w:firstRow="1" w:lastRow="0" w:firstColumn="1" w:lastColumn="0" w:noHBand="0" w:noVBand="1"/>
      </w:tblPr>
      <w:tblGrid>
        <w:gridCol w:w="557"/>
        <w:gridCol w:w="4817"/>
        <w:gridCol w:w="2802"/>
      </w:tblGrid>
      <w:tr w:rsidR="00486F10" w:rsidRPr="00664922" w14:paraId="1FE1A1A6" w14:textId="77777777" w:rsidTr="00646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4" w:type="dxa"/>
            <w:gridSpan w:val="2"/>
          </w:tcPr>
          <w:p w14:paraId="58388FE1" w14:textId="77777777" w:rsidR="00486F10" w:rsidRPr="00664922" w:rsidRDefault="00486F10" w:rsidP="00F33431">
            <w:pPr>
              <w:spacing w:after="0"/>
              <w:rPr>
                <w:rFonts w:ascii="Arial" w:hAnsi="Arial" w:cs="Arial"/>
                <w:b w:val="0"/>
                <w:color w:val="auto"/>
                <w:szCs w:val="22"/>
              </w:rPr>
            </w:pPr>
            <w:r w:rsidRPr="00664922">
              <w:rPr>
                <w:rFonts w:ascii="Arial" w:hAnsi="Arial" w:cs="Arial"/>
                <w:b w:val="0"/>
                <w:color w:val="auto"/>
                <w:szCs w:val="22"/>
              </w:rPr>
              <w:t>Priorita</w:t>
            </w:r>
          </w:p>
        </w:tc>
        <w:tc>
          <w:tcPr>
            <w:tcW w:w="2802" w:type="dxa"/>
          </w:tcPr>
          <w:p w14:paraId="0CF4A16E" w14:textId="77777777" w:rsidR="00486F10" w:rsidRPr="00664922" w:rsidRDefault="00486F10" w:rsidP="00F33431">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664922">
              <w:rPr>
                <w:rFonts w:ascii="Arial" w:hAnsi="Arial" w:cs="Arial"/>
                <w:b w:val="0"/>
                <w:color w:val="auto"/>
                <w:szCs w:val="22"/>
              </w:rPr>
              <w:t>Rozpočet ORG</w:t>
            </w:r>
          </w:p>
        </w:tc>
      </w:tr>
      <w:tr w:rsidR="00486F10" w:rsidRPr="00664922" w14:paraId="7F7A00FF" w14:textId="77777777" w:rsidTr="00486F10">
        <w:tc>
          <w:tcPr>
            <w:cnfStyle w:val="001000000000" w:firstRow="0" w:lastRow="0" w:firstColumn="1" w:lastColumn="0" w:oddVBand="0" w:evenVBand="0" w:oddHBand="0" w:evenHBand="0" w:firstRowFirstColumn="0" w:firstRowLastColumn="0" w:lastRowFirstColumn="0" w:lastRowLastColumn="0"/>
            <w:tcW w:w="557" w:type="dxa"/>
          </w:tcPr>
          <w:p w14:paraId="2E0328FC" w14:textId="77777777" w:rsidR="00486F10" w:rsidRPr="00664922" w:rsidRDefault="00486F10" w:rsidP="00F33431">
            <w:pPr>
              <w:spacing w:after="0"/>
              <w:rPr>
                <w:rFonts w:ascii="Arial" w:hAnsi="Arial" w:cs="Arial"/>
                <w:b w:val="0"/>
                <w:color w:val="auto"/>
                <w:sz w:val="22"/>
                <w:szCs w:val="22"/>
              </w:rPr>
            </w:pPr>
            <w:r w:rsidRPr="00664922">
              <w:rPr>
                <w:rFonts w:ascii="Arial" w:hAnsi="Arial" w:cs="Arial"/>
                <w:b w:val="0"/>
                <w:color w:val="auto"/>
                <w:sz w:val="22"/>
                <w:szCs w:val="22"/>
              </w:rPr>
              <w:t>1</w:t>
            </w:r>
          </w:p>
        </w:tc>
        <w:tc>
          <w:tcPr>
            <w:tcW w:w="4817" w:type="dxa"/>
          </w:tcPr>
          <w:p w14:paraId="4A48108E" w14:textId="77777777" w:rsidR="00486F10" w:rsidRPr="00664922" w:rsidRDefault="00486F10"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Kultura</w:t>
            </w:r>
          </w:p>
        </w:tc>
        <w:tc>
          <w:tcPr>
            <w:tcW w:w="2802" w:type="dxa"/>
          </w:tcPr>
          <w:p w14:paraId="49AFFC97" w14:textId="1BC0B5F4" w:rsidR="00486F10" w:rsidRPr="00664922" w:rsidRDefault="00DD1096"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41</w:t>
            </w:r>
          </w:p>
        </w:tc>
      </w:tr>
      <w:tr w:rsidR="006442B8" w:rsidRPr="00664922" w14:paraId="0FB247C2" w14:textId="77777777" w:rsidTr="00486F10">
        <w:tc>
          <w:tcPr>
            <w:cnfStyle w:val="001000000000" w:firstRow="0" w:lastRow="0" w:firstColumn="1" w:lastColumn="0" w:oddVBand="0" w:evenVBand="0" w:oddHBand="0" w:evenHBand="0" w:firstRowFirstColumn="0" w:firstRowLastColumn="0" w:lastRowFirstColumn="0" w:lastRowLastColumn="0"/>
            <w:tcW w:w="557" w:type="dxa"/>
          </w:tcPr>
          <w:p w14:paraId="0685362B" w14:textId="77777777" w:rsidR="006442B8" w:rsidRPr="00664922" w:rsidRDefault="006442B8" w:rsidP="00F33431">
            <w:pPr>
              <w:spacing w:after="0"/>
              <w:rPr>
                <w:rFonts w:ascii="Arial" w:hAnsi="Arial" w:cs="Arial"/>
                <w:b w:val="0"/>
                <w:color w:val="auto"/>
                <w:sz w:val="22"/>
                <w:szCs w:val="22"/>
              </w:rPr>
            </w:pPr>
            <w:r w:rsidRPr="00664922">
              <w:rPr>
                <w:rFonts w:ascii="Arial" w:hAnsi="Arial" w:cs="Arial"/>
                <w:b w:val="0"/>
                <w:color w:val="auto"/>
                <w:sz w:val="22"/>
                <w:szCs w:val="22"/>
              </w:rPr>
              <w:t>2</w:t>
            </w:r>
          </w:p>
        </w:tc>
        <w:tc>
          <w:tcPr>
            <w:tcW w:w="4817" w:type="dxa"/>
          </w:tcPr>
          <w:p w14:paraId="3F7BC917" w14:textId="4211BDC1" w:rsidR="006442B8" w:rsidRPr="00664922" w:rsidRDefault="006442B8"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 xml:space="preserve">Sociální a související služby </w:t>
            </w:r>
          </w:p>
        </w:tc>
        <w:tc>
          <w:tcPr>
            <w:tcW w:w="2802" w:type="dxa"/>
          </w:tcPr>
          <w:p w14:paraId="0ADE5D69" w14:textId="48261EEB" w:rsidR="006442B8" w:rsidRPr="00664922" w:rsidRDefault="006442B8"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 xml:space="preserve">584 </w:t>
            </w:r>
          </w:p>
        </w:tc>
      </w:tr>
      <w:tr w:rsidR="00486F10" w:rsidRPr="00664922" w14:paraId="2BE6720C" w14:textId="77777777" w:rsidTr="00486F10">
        <w:tc>
          <w:tcPr>
            <w:cnfStyle w:val="001000000000" w:firstRow="0" w:lastRow="0" w:firstColumn="1" w:lastColumn="0" w:oddVBand="0" w:evenVBand="0" w:oddHBand="0" w:evenHBand="0" w:firstRowFirstColumn="0" w:firstRowLastColumn="0" w:lastRowFirstColumn="0" w:lastRowLastColumn="0"/>
            <w:tcW w:w="557" w:type="dxa"/>
          </w:tcPr>
          <w:p w14:paraId="4577A34F" w14:textId="77777777" w:rsidR="00486F10" w:rsidRPr="00664922" w:rsidRDefault="00486F10" w:rsidP="00F33431">
            <w:pPr>
              <w:spacing w:after="0"/>
              <w:rPr>
                <w:rFonts w:ascii="Arial" w:hAnsi="Arial" w:cs="Arial"/>
                <w:b w:val="0"/>
                <w:color w:val="auto"/>
                <w:sz w:val="22"/>
                <w:szCs w:val="22"/>
              </w:rPr>
            </w:pPr>
            <w:r w:rsidRPr="00664922">
              <w:rPr>
                <w:rFonts w:ascii="Arial" w:hAnsi="Arial" w:cs="Arial"/>
                <w:b w:val="0"/>
                <w:color w:val="auto"/>
                <w:sz w:val="22"/>
                <w:szCs w:val="22"/>
              </w:rPr>
              <w:t>3</w:t>
            </w:r>
          </w:p>
        </w:tc>
        <w:tc>
          <w:tcPr>
            <w:tcW w:w="4817" w:type="dxa"/>
          </w:tcPr>
          <w:p w14:paraId="19C0F2A1" w14:textId="77777777" w:rsidR="00486F10" w:rsidRPr="00664922" w:rsidRDefault="00486F10"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Sport</w:t>
            </w:r>
          </w:p>
        </w:tc>
        <w:tc>
          <w:tcPr>
            <w:tcW w:w="2802" w:type="dxa"/>
          </w:tcPr>
          <w:p w14:paraId="1A28D7AB" w14:textId="6F2F6928" w:rsidR="00486F10" w:rsidRPr="00664922" w:rsidRDefault="00B84752"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560</w:t>
            </w:r>
          </w:p>
        </w:tc>
      </w:tr>
      <w:tr w:rsidR="00486F10" w:rsidRPr="00664922" w14:paraId="567ADB95" w14:textId="77777777" w:rsidTr="00486F10">
        <w:tc>
          <w:tcPr>
            <w:cnfStyle w:val="001000000000" w:firstRow="0" w:lastRow="0" w:firstColumn="1" w:lastColumn="0" w:oddVBand="0" w:evenVBand="0" w:oddHBand="0" w:evenHBand="0" w:firstRowFirstColumn="0" w:firstRowLastColumn="0" w:lastRowFirstColumn="0" w:lastRowLastColumn="0"/>
            <w:tcW w:w="557" w:type="dxa"/>
          </w:tcPr>
          <w:p w14:paraId="42B1EF4E" w14:textId="77777777" w:rsidR="00486F10" w:rsidRPr="00664922" w:rsidRDefault="00486F10" w:rsidP="00F33431">
            <w:pPr>
              <w:spacing w:after="0"/>
              <w:rPr>
                <w:rFonts w:ascii="Arial" w:hAnsi="Arial" w:cs="Arial"/>
                <w:b w:val="0"/>
                <w:color w:val="auto"/>
                <w:sz w:val="22"/>
                <w:szCs w:val="22"/>
              </w:rPr>
            </w:pPr>
            <w:r w:rsidRPr="00664922">
              <w:rPr>
                <w:rFonts w:ascii="Arial" w:hAnsi="Arial" w:cs="Arial"/>
                <w:b w:val="0"/>
                <w:color w:val="auto"/>
                <w:sz w:val="22"/>
                <w:szCs w:val="22"/>
              </w:rPr>
              <w:t>4</w:t>
            </w:r>
          </w:p>
        </w:tc>
        <w:tc>
          <w:tcPr>
            <w:tcW w:w="4817" w:type="dxa"/>
          </w:tcPr>
          <w:p w14:paraId="3F365EF9" w14:textId="77777777" w:rsidR="00486F10" w:rsidRPr="00664922" w:rsidRDefault="00486F10"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Vzdělávání dětí z nízkopříjmových rodin</w:t>
            </w:r>
          </w:p>
        </w:tc>
        <w:tc>
          <w:tcPr>
            <w:tcW w:w="2802" w:type="dxa"/>
          </w:tcPr>
          <w:p w14:paraId="23E655EB" w14:textId="1DAFFB5D" w:rsidR="00486F10" w:rsidRPr="00664922" w:rsidRDefault="00B84752"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554</w:t>
            </w:r>
          </w:p>
        </w:tc>
      </w:tr>
      <w:tr w:rsidR="00486F10" w:rsidRPr="00664922" w14:paraId="5229B559" w14:textId="77777777" w:rsidTr="00486F10">
        <w:tc>
          <w:tcPr>
            <w:cnfStyle w:val="001000000000" w:firstRow="0" w:lastRow="0" w:firstColumn="1" w:lastColumn="0" w:oddVBand="0" w:evenVBand="0" w:oddHBand="0" w:evenHBand="0" w:firstRowFirstColumn="0" w:firstRowLastColumn="0" w:lastRowFirstColumn="0" w:lastRowLastColumn="0"/>
            <w:tcW w:w="557" w:type="dxa"/>
          </w:tcPr>
          <w:p w14:paraId="4246BA58" w14:textId="77777777" w:rsidR="00486F10" w:rsidRPr="00664922" w:rsidRDefault="00486F10" w:rsidP="00F33431">
            <w:pPr>
              <w:spacing w:after="0"/>
              <w:rPr>
                <w:rFonts w:ascii="Arial" w:hAnsi="Arial" w:cs="Arial"/>
                <w:b w:val="0"/>
                <w:color w:val="auto"/>
                <w:sz w:val="22"/>
                <w:szCs w:val="22"/>
              </w:rPr>
            </w:pPr>
            <w:r w:rsidRPr="00664922">
              <w:rPr>
                <w:rFonts w:ascii="Arial" w:hAnsi="Arial" w:cs="Arial"/>
                <w:b w:val="0"/>
                <w:color w:val="auto"/>
                <w:sz w:val="22"/>
                <w:szCs w:val="22"/>
              </w:rPr>
              <w:t>5</w:t>
            </w:r>
          </w:p>
        </w:tc>
        <w:tc>
          <w:tcPr>
            <w:tcW w:w="4817" w:type="dxa"/>
          </w:tcPr>
          <w:p w14:paraId="2E67AC4B" w14:textId="77777777" w:rsidR="00486F10" w:rsidRPr="00664922" w:rsidRDefault="00486F10"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Volnočasové aktivity</w:t>
            </w:r>
          </w:p>
        </w:tc>
        <w:tc>
          <w:tcPr>
            <w:tcW w:w="2802" w:type="dxa"/>
          </w:tcPr>
          <w:p w14:paraId="5A49896B" w14:textId="5DBF00E3" w:rsidR="00486F10" w:rsidRPr="00664922" w:rsidRDefault="00B84752"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494</w:t>
            </w:r>
          </w:p>
        </w:tc>
      </w:tr>
      <w:tr w:rsidR="00486F10" w:rsidRPr="00664922" w14:paraId="0EE99172" w14:textId="77777777" w:rsidTr="00486F10">
        <w:tc>
          <w:tcPr>
            <w:cnfStyle w:val="001000000000" w:firstRow="0" w:lastRow="0" w:firstColumn="1" w:lastColumn="0" w:oddVBand="0" w:evenVBand="0" w:oddHBand="0" w:evenHBand="0" w:firstRowFirstColumn="0" w:firstRowLastColumn="0" w:lastRowFirstColumn="0" w:lastRowLastColumn="0"/>
            <w:tcW w:w="557" w:type="dxa"/>
          </w:tcPr>
          <w:p w14:paraId="251EEB41" w14:textId="77777777" w:rsidR="00486F10" w:rsidRPr="00664922" w:rsidRDefault="00486F10" w:rsidP="00F33431">
            <w:pPr>
              <w:spacing w:after="0"/>
              <w:rPr>
                <w:rFonts w:ascii="Arial" w:hAnsi="Arial" w:cs="Arial"/>
                <w:b w:val="0"/>
                <w:color w:val="auto"/>
                <w:sz w:val="22"/>
                <w:szCs w:val="22"/>
              </w:rPr>
            </w:pPr>
            <w:r w:rsidRPr="00664922">
              <w:rPr>
                <w:rFonts w:ascii="Arial" w:hAnsi="Arial" w:cs="Arial"/>
                <w:b w:val="0"/>
                <w:color w:val="auto"/>
                <w:sz w:val="22"/>
                <w:szCs w:val="22"/>
              </w:rPr>
              <w:t>6</w:t>
            </w:r>
          </w:p>
        </w:tc>
        <w:tc>
          <w:tcPr>
            <w:tcW w:w="4817" w:type="dxa"/>
          </w:tcPr>
          <w:p w14:paraId="2E33E0E0" w14:textId="77777777" w:rsidR="00486F10" w:rsidRPr="00664922" w:rsidRDefault="00486F10"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Zahraniční spolupráce</w:t>
            </w:r>
          </w:p>
        </w:tc>
        <w:tc>
          <w:tcPr>
            <w:tcW w:w="2802" w:type="dxa"/>
          </w:tcPr>
          <w:p w14:paraId="1746B710" w14:textId="0E82E294" w:rsidR="00486F10" w:rsidRPr="00664922" w:rsidRDefault="00B84752"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68</w:t>
            </w:r>
          </w:p>
        </w:tc>
      </w:tr>
      <w:tr w:rsidR="00022DF2" w:rsidRPr="00664922" w14:paraId="6CE8EBB6" w14:textId="77777777" w:rsidTr="00486F10">
        <w:tc>
          <w:tcPr>
            <w:cnfStyle w:val="001000000000" w:firstRow="0" w:lastRow="0" w:firstColumn="1" w:lastColumn="0" w:oddVBand="0" w:evenVBand="0" w:oddHBand="0" w:evenHBand="0" w:firstRowFirstColumn="0" w:firstRowLastColumn="0" w:lastRowFirstColumn="0" w:lastRowLastColumn="0"/>
            <w:tcW w:w="557" w:type="dxa"/>
          </w:tcPr>
          <w:p w14:paraId="1E7037F0" w14:textId="3EA783FB" w:rsidR="00022DF2" w:rsidRPr="00664922" w:rsidRDefault="00022DF2" w:rsidP="00F33431">
            <w:pPr>
              <w:spacing w:after="0"/>
              <w:rPr>
                <w:rFonts w:ascii="Arial" w:hAnsi="Arial" w:cs="Arial"/>
                <w:b w:val="0"/>
                <w:color w:val="auto"/>
                <w:sz w:val="22"/>
                <w:szCs w:val="22"/>
              </w:rPr>
            </w:pPr>
            <w:r w:rsidRPr="00664922">
              <w:rPr>
                <w:rFonts w:ascii="Arial" w:hAnsi="Arial" w:cs="Arial"/>
                <w:b w:val="0"/>
                <w:color w:val="auto"/>
                <w:sz w:val="22"/>
                <w:szCs w:val="22"/>
              </w:rPr>
              <w:t>7</w:t>
            </w:r>
          </w:p>
        </w:tc>
        <w:tc>
          <w:tcPr>
            <w:tcW w:w="4817" w:type="dxa"/>
          </w:tcPr>
          <w:p w14:paraId="521EC7AE" w14:textId="26668D16" w:rsidR="00022DF2" w:rsidRPr="00664922" w:rsidRDefault="00022DF2"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Environmentální výchova</w:t>
            </w:r>
          </w:p>
        </w:tc>
        <w:tc>
          <w:tcPr>
            <w:tcW w:w="2802" w:type="dxa"/>
          </w:tcPr>
          <w:p w14:paraId="01DF41B8" w14:textId="4EB3C0DA" w:rsidR="00022DF2" w:rsidRPr="00664922" w:rsidRDefault="00022DF2" w:rsidP="00F33431">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64922">
              <w:rPr>
                <w:rFonts w:ascii="Arial" w:hAnsi="Arial" w:cs="Arial"/>
                <w:color w:val="auto"/>
                <w:sz w:val="22"/>
                <w:szCs w:val="22"/>
              </w:rPr>
              <w:t>530</w:t>
            </w:r>
          </w:p>
        </w:tc>
      </w:tr>
    </w:tbl>
    <w:p w14:paraId="317D7178" w14:textId="3A1277BE" w:rsidR="00F33431" w:rsidRDefault="00F33431" w:rsidP="00F33431">
      <w:pPr>
        <w:spacing w:after="0" w:line="240" w:lineRule="auto"/>
        <w:rPr>
          <w:rFonts w:ascii="Arial" w:hAnsi="Arial" w:cs="Arial"/>
          <w:color w:val="auto"/>
        </w:rPr>
      </w:pPr>
    </w:p>
    <w:p w14:paraId="7188980D" w14:textId="77777777" w:rsidR="007E5DDA" w:rsidRPr="00664922" w:rsidRDefault="007E5DDA" w:rsidP="00F33431">
      <w:pPr>
        <w:spacing w:after="0" w:line="240" w:lineRule="auto"/>
        <w:rPr>
          <w:rFonts w:ascii="Arial" w:hAnsi="Arial" w:cs="Arial"/>
          <w:color w:val="auto"/>
        </w:rPr>
      </w:pPr>
    </w:p>
    <w:p w14:paraId="2A8C8B44" w14:textId="64D12015" w:rsidR="00402201" w:rsidRPr="00664922" w:rsidRDefault="00402201" w:rsidP="00764901">
      <w:pPr>
        <w:spacing w:after="0" w:line="240" w:lineRule="auto"/>
        <w:jc w:val="both"/>
        <w:rPr>
          <w:rFonts w:ascii="Arial" w:hAnsi="Arial" w:cs="Arial"/>
          <w:bCs/>
          <w:color w:val="auto"/>
          <w:spacing w:val="-2"/>
          <w:sz w:val="22"/>
          <w:szCs w:val="22"/>
        </w:rPr>
      </w:pPr>
      <w:r w:rsidRPr="00664922">
        <w:rPr>
          <w:rFonts w:ascii="Arial" w:hAnsi="Arial" w:cs="Arial"/>
          <w:bCs/>
          <w:color w:val="auto"/>
          <w:spacing w:val="-2"/>
          <w:sz w:val="22"/>
          <w:szCs w:val="22"/>
        </w:rPr>
        <w:t xml:space="preserve">Struktura financování z Programu: </w:t>
      </w:r>
    </w:p>
    <w:tbl>
      <w:tblPr>
        <w:tblStyle w:val="Finanntabulka"/>
        <w:tblW w:w="8212" w:type="dxa"/>
        <w:tblLook w:val="04A0" w:firstRow="1" w:lastRow="0" w:firstColumn="1" w:lastColumn="0" w:noHBand="0" w:noVBand="1"/>
      </w:tblPr>
      <w:tblGrid>
        <w:gridCol w:w="557"/>
        <w:gridCol w:w="3134"/>
        <w:gridCol w:w="1270"/>
        <w:gridCol w:w="1373"/>
        <w:gridCol w:w="749"/>
        <w:gridCol w:w="1129"/>
      </w:tblGrid>
      <w:tr w:rsidR="00764901" w:rsidRPr="00664922" w14:paraId="257CFFA3" w14:textId="23CDEBFD" w:rsidTr="00764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1" w:type="dxa"/>
            <w:gridSpan w:val="2"/>
          </w:tcPr>
          <w:p w14:paraId="3F972BED" w14:textId="358473C2" w:rsidR="00764901" w:rsidRPr="00664922" w:rsidRDefault="00764901" w:rsidP="00764901">
            <w:pPr>
              <w:jc w:val="both"/>
              <w:rPr>
                <w:rFonts w:asciiTheme="minorHAnsi" w:hAnsiTheme="minorHAnsi" w:cstheme="minorHAnsi"/>
                <w:color w:val="auto"/>
                <w:sz w:val="20"/>
              </w:rPr>
            </w:pPr>
            <w:r w:rsidRPr="00664922">
              <w:rPr>
                <w:rFonts w:asciiTheme="minorHAnsi" w:hAnsiTheme="minorHAnsi" w:cstheme="minorHAnsi"/>
                <w:b w:val="0"/>
                <w:color w:val="auto"/>
                <w:sz w:val="20"/>
              </w:rPr>
              <w:t>Opatření č.</w:t>
            </w:r>
          </w:p>
        </w:tc>
        <w:tc>
          <w:tcPr>
            <w:tcW w:w="1270" w:type="dxa"/>
            <w:vAlign w:val="bottom"/>
          </w:tcPr>
          <w:p w14:paraId="6969CB50" w14:textId="39AA1C65" w:rsidR="00764901" w:rsidRPr="00664922" w:rsidRDefault="00764901" w:rsidP="007649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rPr>
            </w:pPr>
            <w:proofErr w:type="spellStart"/>
            <w:r w:rsidRPr="00664922">
              <w:rPr>
                <w:rFonts w:asciiTheme="minorHAnsi" w:hAnsiTheme="minorHAnsi" w:cstheme="minorHAnsi"/>
                <w:b w:val="0"/>
                <w:color w:val="auto"/>
                <w:sz w:val="20"/>
              </w:rPr>
              <w:t>Min.výše</w:t>
            </w:r>
            <w:proofErr w:type="spellEnd"/>
            <w:r w:rsidRPr="00664922">
              <w:rPr>
                <w:rFonts w:asciiTheme="minorHAnsi" w:hAnsiTheme="minorHAnsi" w:cstheme="minorHAnsi"/>
                <w:b w:val="0"/>
                <w:color w:val="auto"/>
                <w:sz w:val="20"/>
              </w:rPr>
              <w:t xml:space="preserve"> požadované podpory (Kč) </w:t>
            </w:r>
          </w:p>
        </w:tc>
        <w:tc>
          <w:tcPr>
            <w:tcW w:w="1373" w:type="dxa"/>
            <w:vAlign w:val="bottom"/>
          </w:tcPr>
          <w:p w14:paraId="7EDF2600" w14:textId="4E102DB3" w:rsidR="00764901" w:rsidRPr="00664922" w:rsidRDefault="00764901" w:rsidP="0076490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rPr>
            </w:pPr>
            <w:r w:rsidRPr="00664922">
              <w:rPr>
                <w:rFonts w:asciiTheme="minorHAnsi" w:hAnsiTheme="minorHAnsi" w:cstheme="minorHAnsi"/>
                <w:b w:val="0"/>
                <w:color w:val="auto"/>
                <w:sz w:val="20"/>
              </w:rPr>
              <w:t>Max. možná výše poskytnuté podpory (Kč)</w:t>
            </w:r>
          </w:p>
        </w:tc>
        <w:tc>
          <w:tcPr>
            <w:tcW w:w="749" w:type="dxa"/>
            <w:vAlign w:val="bottom"/>
          </w:tcPr>
          <w:p w14:paraId="16CD66EC" w14:textId="77777777" w:rsidR="006D21D4" w:rsidRPr="00664922" w:rsidRDefault="006D21D4" w:rsidP="006D21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rPr>
            </w:pPr>
            <w:r w:rsidRPr="00664922">
              <w:rPr>
                <w:rFonts w:ascii="Arial" w:hAnsi="Arial" w:cs="Arial"/>
                <w:b w:val="0"/>
                <w:bCs/>
                <w:color w:val="auto"/>
                <w:sz w:val="20"/>
              </w:rPr>
              <w:t>Max. limit na 1 dítě</w:t>
            </w:r>
          </w:p>
          <w:p w14:paraId="7E4667C4" w14:textId="15ABCDE3" w:rsidR="00764901" w:rsidRPr="00664922" w:rsidRDefault="006D21D4" w:rsidP="006D21D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rPr>
            </w:pPr>
            <w:r w:rsidRPr="00664922">
              <w:rPr>
                <w:rFonts w:ascii="Arial" w:hAnsi="Arial" w:cs="Arial"/>
                <w:b w:val="0"/>
                <w:bCs/>
                <w:color w:val="auto"/>
                <w:sz w:val="20"/>
              </w:rPr>
              <w:t>(tis. Kč</w:t>
            </w:r>
          </w:p>
        </w:tc>
        <w:tc>
          <w:tcPr>
            <w:tcW w:w="1129" w:type="dxa"/>
          </w:tcPr>
          <w:p w14:paraId="2DE309A6" w14:textId="3A2E2A31" w:rsidR="00764901" w:rsidRPr="00664922" w:rsidRDefault="00764901" w:rsidP="0076490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rPr>
            </w:pPr>
            <w:r w:rsidRPr="00664922">
              <w:rPr>
                <w:rFonts w:asciiTheme="minorHAnsi" w:hAnsiTheme="minorHAnsi" w:cstheme="minorHAnsi"/>
                <w:b w:val="0"/>
                <w:color w:val="auto"/>
                <w:sz w:val="20"/>
              </w:rPr>
              <w:t>Min. spoluúčast Žadatele (%)</w:t>
            </w:r>
          </w:p>
        </w:tc>
      </w:tr>
      <w:tr w:rsidR="00AC5B43" w:rsidRPr="00664922" w14:paraId="09C1A7EC" w14:textId="79F5FCBE" w:rsidTr="00282864">
        <w:tc>
          <w:tcPr>
            <w:cnfStyle w:val="001000000000" w:firstRow="0" w:lastRow="0" w:firstColumn="1" w:lastColumn="0" w:oddVBand="0" w:evenVBand="0" w:oddHBand="0" w:evenHBand="0" w:firstRowFirstColumn="0" w:firstRowLastColumn="0" w:lastRowFirstColumn="0" w:lastRowLastColumn="0"/>
            <w:tcW w:w="557" w:type="dxa"/>
          </w:tcPr>
          <w:p w14:paraId="74AB395F" w14:textId="77777777" w:rsidR="00AC5B43" w:rsidRPr="00664922" w:rsidRDefault="00AC5B43" w:rsidP="00AC5B43">
            <w:pPr>
              <w:jc w:val="both"/>
              <w:rPr>
                <w:rFonts w:cstheme="minorHAnsi"/>
                <w:b w:val="0"/>
                <w:color w:val="auto"/>
              </w:rPr>
            </w:pPr>
            <w:r w:rsidRPr="00664922">
              <w:rPr>
                <w:rFonts w:cstheme="minorHAnsi"/>
                <w:b w:val="0"/>
                <w:color w:val="auto"/>
              </w:rPr>
              <w:t>1.1.</w:t>
            </w:r>
          </w:p>
        </w:tc>
        <w:tc>
          <w:tcPr>
            <w:tcW w:w="3134" w:type="dxa"/>
            <w:vAlign w:val="bottom"/>
          </w:tcPr>
          <w:p w14:paraId="67C4F396" w14:textId="65A85274"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ascii="Arial" w:hAnsi="Arial" w:cs="Arial"/>
                <w:color w:val="auto"/>
              </w:rPr>
              <w:t>Celoroční</w:t>
            </w:r>
            <w:r w:rsidR="00AC5B43" w:rsidRPr="00664922">
              <w:rPr>
                <w:rFonts w:ascii="Arial" w:hAnsi="Arial" w:cs="Arial"/>
                <w:color w:val="auto"/>
              </w:rPr>
              <w:t xml:space="preserve"> činnost </w:t>
            </w:r>
          </w:p>
        </w:tc>
        <w:tc>
          <w:tcPr>
            <w:tcW w:w="1270" w:type="dxa"/>
            <w:vAlign w:val="center"/>
          </w:tcPr>
          <w:p w14:paraId="7924A53D" w14:textId="2105C08D"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5 000   </w:t>
            </w:r>
          </w:p>
        </w:tc>
        <w:tc>
          <w:tcPr>
            <w:tcW w:w="1373" w:type="dxa"/>
            <w:vAlign w:val="center"/>
          </w:tcPr>
          <w:p w14:paraId="11CBA154" w14:textId="0582D747"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40</w:t>
            </w:r>
            <w:r w:rsidR="00AC5B43" w:rsidRPr="00664922">
              <w:rPr>
                <w:rFonts w:cstheme="minorHAnsi"/>
                <w:color w:val="auto"/>
              </w:rPr>
              <w:t xml:space="preserve"> 000   </w:t>
            </w:r>
          </w:p>
        </w:tc>
        <w:tc>
          <w:tcPr>
            <w:tcW w:w="749" w:type="dxa"/>
            <w:vAlign w:val="center"/>
          </w:tcPr>
          <w:p w14:paraId="3B03F414" w14:textId="11030AF4"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vAlign w:val="center"/>
          </w:tcPr>
          <w:p w14:paraId="6CEE0440" w14:textId="6ED99609"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AC5B43" w:rsidRPr="00664922" w14:paraId="6390A815" w14:textId="0225F594" w:rsidTr="00282864">
        <w:tc>
          <w:tcPr>
            <w:cnfStyle w:val="001000000000" w:firstRow="0" w:lastRow="0" w:firstColumn="1" w:lastColumn="0" w:oddVBand="0" w:evenVBand="0" w:oddHBand="0" w:evenHBand="0" w:firstRowFirstColumn="0" w:firstRowLastColumn="0" w:lastRowFirstColumn="0" w:lastRowLastColumn="0"/>
            <w:tcW w:w="557" w:type="dxa"/>
          </w:tcPr>
          <w:p w14:paraId="5A25C13E" w14:textId="77777777" w:rsidR="00AC5B43" w:rsidRPr="00664922" w:rsidRDefault="00AC5B43" w:rsidP="00AC5B43">
            <w:pPr>
              <w:jc w:val="both"/>
              <w:rPr>
                <w:rFonts w:cstheme="minorHAnsi"/>
                <w:b w:val="0"/>
                <w:color w:val="auto"/>
              </w:rPr>
            </w:pPr>
            <w:r w:rsidRPr="00664922">
              <w:rPr>
                <w:rFonts w:cstheme="minorHAnsi"/>
                <w:b w:val="0"/>
                <w:color w:val="auto"/>
              </w:rPr>
              <w:t>1.2.</w:t>
            </w:r>
          </w:p>
        </w:tc>
        <w:tc>
          <w:tcPr>
            <w:tcW w:w="3134" w:type="dxa"/>
            <w:vAlign w:val="bottom"/>
          </w:tcPr>
          <w:p w14:paraId="75734E52" w14:textId="34CA420C"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ascii="Arial" w:hAnsi="Arial" w:cs="Arial"/>
                <w:color w:val="auto"/>
              </w:rPr>
              <w:t>Kulturní projekty regionálního a nadregionálního významu</w:t>
            </w:r>
          </w:p>
        </w:tc>
        <w:tc>
          <w:tcPr>
            <w:tcW w:w="1270" w:type="dxa"/>
            <w:vAlign w:val="center"/>
          </w:tcPr>
          <w:p w14:paraId="7F206477" w14:textId="4086E081"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4</w:t>
            </w:r>
            <w:r w:rsidR="00AC5B43" w:rsidRPr="00664922">
              <w:rPr>
                <w:rFonts w:cstheme="minorHAnsi"/>
                <w:color w:val="auto"/>
              </w:rPr>
              <w:t xml:space="preserve">0 000   </w:t>
            </w:r>
          </w:p>
        </w:tc>
        <w:tc>
          <w:tcPr>
            <w:tcW w:w="1373" w:type="dxa"/>
            <w:vAlign w:val="center"/>
          </w:tcPr>
          <w:p w14:paraId="24C84F7D" w14:textId="19098B8A"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1</w:t>
            </w:r>
            <w:r w:rsidR="00AC5B43" w:rsidRPr="00664922">
              <w:rPr>
                <w:rFonts w:cstheme="minorHAnsi"/>
                <w:color w:val="auto"/>
              </w:rPr>
              <w:t>50 000</w:t>
            </w:r>
          </w:p>
        </w:tc>
        <w:tc>
          <w:tcPr>
            <w:tcW w:w="749" w:type="dxa"/>
            <w:vAlign w:val="center"/>
          </w:tcPr>
          <w:p w14:paraId="1797C2DD" w14:textId="3CC7FD45"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vAlign w:val="center"/>
          </w:tcPr>
          <w:p w14:paraId="054AD8A8" w14:textId="2C5DD6E0"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60</w:t>
            </w:r>
          </w:p>
        </w:tc>
      </w:tr>
      <w:tr w:rsidR="00AC5B43" w:rsidRPr="00664922" w14:paraId="37AD4B1F" w14:textId="236646C1" w:rsidTr="00282864">
        <w:tc>
          <w:tcPr>
            <w:cnfStyle w:val="001000000000" w:firstRow="0" w:lastRow="0" w:firstColumn="1" w:lastColumn="0" w:oddVBand="0" w:evenVBand="0" w:oddHBand="0" w:evenHBand="0" w:firstRowFirstColumn="0" w:firstRowLastColumn="0" w:lastRowFirstColumn="0" w:lastRowLastColumn="0"/>
            <w:tcW w:w="557" w:type="dxa"/>
          </w:tcPr>
          <w:p w14:paraId="22BA3D5E" w14:textId="77777777" w:rsidR="00AC5B43" w:rsidRPr="00664922" w:rsidRDefault="00AC5B43" w:rsidP="00AC5B43">
            <w:pPr>
              <w:jc w:val="both"/>
              <w:rPr>
                <w:rFonts w:cstheme="minorHAnsi"/>
                <w:b w:val="0"/>
                <w:color w:val="auto"/>
              </w:rPr>
            </w:pPr>
            <w:r w:rsidRPr="00664922">
              <w:rPr>
                <w:rFonts w:cstheme="minorHAnsi"/>
                <w:b w:val="0"/>
                <w:color w:val="auto"/>
              </w:rPr>
              <w:t>1.3.</w:t>
            </w:r>
          </w:p>
        </w:tc>
        <w:tc>
          <w:tcPr>
            <w:tcW w:w="3134" w:type="dxa"/>
            <w:vAlign w:val="bottom"/>
          </w:tcPr>
          <w:p w14:paraId="5DD10B59" w14:textId="0B935921"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ascii="Arial" w:hAnsi="Arial" w:cs="Arial"/>
                <w:color w:val="auto"/>
              </w:rPr>
              <w:t>Inovativní projekty</w:t>
            </w:r>
          </w:p>
        </w:tc>
        <w:tc>
          <w:tcPr>
            <w:tcW w:w="1270" w:type="dxa"/>
            <w:vAlign w:val="center"/>
          </w:tcPr>
          <w:p w14:paraId="6092E93D" w14:textId="03154FC3"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20 000</w:t>
            </w:r>
          </w:p>
        </w:tc>
        <w:tc>
          <w:tcPr>
            <w:tcW w:w="1373" w:type="dxa"/>
            <w:vAlign w:val="center"/>
          </w:tcPr>
          <w:p w14:paraId="54AC3174" w14:textId="63A18BFB"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100 000</w:t>
            </w:r>
          </w:p>
        </w:tc>
        <w:tc>
          <w:tcPr>
            <w:tcW w:w="749" w:type="dxa"/>
            <w:vAlign w:val="center"/>
          </w:tcPr>
          <w:p w14:paraId="16198ACF" w14:textId="5F4C169B"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vAlign w:val="center"/>
          </w:tcPr>
          <w:p w14:paraId="25B51A8B" w14:textId="27090FBE"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AC5B43" w:rsidRPr="00664922" w14:paraId="068C5242" w14:textId="2FC8192E" w:rsidTr="00282864">
        <w:tc>
          <w:tcPr>
            <w:cnfStyle w:val="001000000000" w:firstRow="0" w:lastRow="0" w:firstColumn="1" w:lastColumn="0" w:oddVBand="0" w:evenVBand="0" w:oddHBand="0" w:evenHBand="0" w:firstRowFirstColumn="0" w:firstRowLastColumn="0" w:lastRowFirstColumn="0" w:lastRowLastColumn="0"/>
            <w:tcW w:w="557" w:type="dxa"/>
          </w:tcPr>
          <w:p w14:paraId="230E5BA4" w14:textId="77777777" w:rsidR="00AC5B43" w:rsidRPr="00664922" w:rsidRDefault="00AC5B43" w:rsidP="00AC5B43">
            <w:pPr>
              <w:jc w:val="both"/>
              <w:rPr>
                <w:rFonts w:cstheme="minorHAnsi"/>
                <w:b w:val="0"/>
                <w:color w:val="auto"/>
              </w:rPr>
            </w:pPr>
            <w:r w:rsidRPr="00664922">
              <w:rPr>
                <w:rFonts w:cstheme="minorHAnsi"/>
                <w:b w:val="0"/>
                <w:color w:val="auto"/>
              </w:rPr>
              <w:lastRenderedPageBreak/>
              <w:t>1.4.</w:t>
            </w:r>
          </w:p>
        </w:tc>
        <w:tc>
          <w:tcPr>
            <w:tcW w:w="3134" w:type="dxa"/>
            <w:vAlign w:val="bottom"/>
          </w:tcPr>
          <w:p w14:paraId="78DE6317" w14:textId="1FF731AD"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ascii="Arial" w:hAnsi="Arial" w:cs="Arial"/>
                <w:color w:val="auto"/>
              </w:rPr>
              <w:t>Kulturní projekty pro širokou veřejnost</w:t>
            </w:r>
          </w:p>
        </w:tc>
        <w:tc>
          <w:tcPr>
            <w:tcW w:w="1270" w:type="dxa"/>
            <w:vAlign w:val="center"/>
          </w:tcPr>
          <w:p w14:paraId="56E81F7D" w14:textId="31D1CFAF"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5 000   </w:t>
            </w:r>
          </w:p>
        </w:tc>
        <w:tc>
          <w:tcPr>
            <w:tcW w:w="1373" w:type="dxa"/>
            <w:vAlign w:val="center"/>
          </w:tcPr>
          <w:p w14:paraId="1FB64FAC" w14:textId="5919442A"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40 000   </w:t>
            </w:r>
          </w:p>
        </w:tc>
        <w:tc>
          <w:tcPr>
            <w:tcW w:w="749" w:type="dxa"/>
            <w:vAlign w:val="center"/>
          </w:tcPr>
          <w:p w14:paraId="22A3EC62" w14:textId="050C30A6"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vAlign w:val="center"/>
          </w:tcPr>
          <w:p w14:paraId="2A7AD144" w14:textId="21ADA0A0"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AC5B43" w:rsidRPr="00664922" w14:paraId="4B6961B0" w14:textId="44BAEDD7" w:rsidTr="00282864">
        <w:tc>
          <w:tcPr>
            <w:cnfStyle w:val="001000000000" w:firstRow="0" w:lastRow="0" w:firstColumn="1" w:lastColumn="0" w:oddVBand="0" w:evenVBand="0" w:oddHBand="0" w:evenHBand="0" w:firstRowFirstColumn="0" w:firstRowLastColumn="0" w:lastRowFirstColumn="0" w:lastRowLastColumn="0"/>
            <w:tcW w:w="557" w:type="dxa"/>
          </w:tcPr>
          <w:p w14:paraId="39285D28" w14:textId="77777777" w:rsidR="00AC5B43" w:rsidRPr="00664922" w:rsidRDefault="00AC5B43" w:rsidP="00AC5B43">
            <w:pPr>
              <w:jc w:val="both"/>
              <w:rPr>
                <w:rFonts w:cstheme="minorHAnsi"/>
                <w:b w:val="0"/>
                <w:color w:val="auto"/>
              </w:rPr>
            </w:pPr>
            <w:r w:rsidRPr="00664922">
              <w:rPr>
                <w:rFonts w:cstheme="minorHAnsi"/>
                <w:b w:val="0"/>
                <w:color w:val="auto"/>
              </w:rPr>
              <w:t>1.5.</w:t>
            </w:r>
          </w:p>
        </w:tc>
        <w:tc>
          <w:tcPr>
            <w:tcW w:w="3134" w:type="dxa"/>
            <w:vAlign w:val="bottom"/>
          </w:tcPr>
          <w:p w14:paraId="5C8A9455" w14:textId="69397616"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ascii="Arial" w:hAnsi="Arial" w:cs="Arial"/>
                <w:color w:val="auto"/>
              </w:rPr>
              <w:t>Reprezentace města</w:t>
            </w:r>
          </w:p>
        </w:tc>
        <w:tc>
          <w:tcPr>
            <w:tcW w:w="1270" w:type="dxa"/>
            <w:vAlign w:val="center"/>
          </w:tcPr>
          <w:p w14:paraId="63E788DE" w14:textId="227EAF62"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5 000   </w:t>
            </w:r>
          </w:p>
        </w:tc>
        <w:tc>
          <w:tcPr>
            <w:tcW w:w="1373" w:type="dxa"/>
            <w:vAlign w:val="center"/>
          </w:tcPr>
          <w:p w14:paraId="20224DD0" w14:textId="15B67488"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40</w:t>
            </w:r>
            <w:r w:rsidR="00AC5B43" w:rsidRPr="00664922">
              <w:rPr>
                <w:rFonts w:cstheme="minorHAnsi"/>
                <w:color w:val="auto"/>
              </w:rPr>
              <w:t xml:space="preserve"> 000</w:t>
            </w:r>
          </w:p>
        </w:tc>
        <w:tc>
          <w:tcPr>
            <w:tcW w:w="749" w:type="dxa"/>
            <w:vAlign w:val="center"/>
          </w:tcPr>
          <w:p w14:paraId="53D56F35" w14:textId="3FB2F8D7"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vAlign w:val="center"/>
          </w:tcPr>
          <w:p w14:paraId="524321EA" w14:textId="2D20EFFB"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w:t>
            </w:r>
            <w:r w:rsidR="00AC5B43" w:rsidRPr="00664922">
              <w:rPr>
                <w:rFonts w:cstheme="minorHAnsi"/>
                <w:color w:val="auto"/>
              </w:rPr>
              <w:t>0</w:t>
            </w:r>
          </w:p>
        </w:tc>
      </w:tr>
      <w:tr w:rsidR="00AC5B43" w:rsidRPr="00664922" w14:paraId="7045A43B" w14:textId="7478F734" w:rsidTr="00282864">
        <w:tc>
          <w:tcPr>
            <w:cnfStyle w:val="001000000000" w:firstRow="0" w:lastRow="0" w:firstColumn="1" w:lastColumn="0" w:oddVBand="0" w:evenVBand="0" w:oddHBand="0" w:evenHBand="0" w:firstRowFirstColumn="0" w:firstRowLastColumn="0" w:lastRowFirstColumn="0" w:lastRowLastColumn="0"/>
            <w:tcW w:w="557" w:type="dxa"/>
          </w:tcPr>
          <w:p w14:paraId="2A63172D" w14:textId="77777777" w:rsidR="00AC5B43" w:rsidRPr="00664922" w:rsidRDefault="00AC5B43" w:rsidP="00AC5B43">
            <w:pPr>
              <w:jc w:val="both"/>
              <w:rPr>
                <w:rFonts w:cstheme="minorHAnsi"/>
                <w:b w:val="0"/>
                <w:color w:val="auto"/>
              </w:rPr>
            </w:pPr>
            <w:r w:rsidRPr="00664922">
              <w:rPr>
                <w:rFonts w:cstheme="minorHAnsi"/>
                <w:b w:val="0"/>
                <w:color w:val="auto"/>
              </w:rPr>
              <w:t>1.6.</w:t>
            </w:r>
          </w:p>
        </w:tc>
        <w:tc>
          <w:tcPr>
            <w:tcW w:w="3134" w:type="dxa"/>
            <w:vAlign w:val="bottom"/>
          </w:tcPr>
          <w:p w14:paraId="367CE40D" w14:textId="6B82E1D6"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ascii="Arial" w:hAnsi="Arial" w:cs="Arial"/>
                <w:color w:val="auto"/>
              </w:rPr>
              <w:t>Publikační činnost</w:t>
            </w:r>
          </w:p>
        </w:tc>
        <w:tc>
          <w:tcPr>
            <w:tcW w:w="1270" w:type="dxa"/>
            <w:vAlign w:val="center"/>
          </w:tcPr>
          <w:p w14:paraId="2B91BA91" w14:textId="33882605"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5 000   </w:t>
            </w:r>
          </w:p>
        </w:tc>
        <w:tc>
          <w:tcPr>
            <w:tcW w:w="1373" w:type="dxa"/>
            <w:vAlign w:val="center"/>
          </w:tcPr>
          <w:p w14:paraId="01F61A3C" w14:textId="092763D6"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25 000   </w:t>
            </w:r>
          </w:p>
        </w:tc>
        <w:tc>
          <w:tcPr>
            <w:tcW w:w="749" w:type="dxa"/>
            <w:vAlign w:val="center"/>
          </w:tcPr>
          <w:p w14:paraId="410A7094" w14:textId="50013436"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vAlign w:val="center"/>
          </w:tcPr>
          <w:p w14:paraId="5FB086FE" w14:textId="6C887CBB"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AC5B43" w:rsidRPr="00664922" w14:paraId="59D5F73B" w14:textId="123796EB" w:rsidTr="00282864">
        <w:tc>
          <w:tcPr>
            <w:cnfStyle w:val="001000000000" w:firstRow="0" w:lastRow="0" w:firstColumn="1" w:lastColumn="0" w:oddVBand="0" w:evenVBand="0" w:oddHBand="0" w:evenHBand="0" w:firstRowFirstColumn="0" w:firstRowLastColumn="0" w:lastRowFirstColumn="0" w:lastRowLastColumn="0"/>
            <w:tcW w:w="557" w:type="dxa"/>
          </w:tcPr>
          <w:p w14:paraId="1AF432A8" w14:textId="77777777" w:rsidR="00AC5B43" w:rsidRPr="00664922" w:rsidRDefault="00AC5B43" w:rsidP="00AC5B43">
            <w:pPr>
              <w:jc w:val="both"/>
              <w:rPr>
                <w:rFonts w:cstheme="minorHAnsi"/>
                <w:b w:val="0"/>
                <w:color w:val="auto"/>
              </w:rPr>
            </w:pPr>
            <w:r w:rsidRPr="00664922">
              <w:rPr>
                <w:rFonts w:cstheme="minorHAnsi"/>
                <w:b w:val="0"/>
                <w:color w:val="auto"/>
              </w:rPr>
              <w:t>1.7</w:t>
            </w:r>
          </w:p>
        </w:tc>
        <w:tc>
          <w:tcPr>
            <w:tcW w:w="3134" w:type="dxa"/>
            <w:vAlign w:val="bottom"/>
          </w:tcPr>
          <w:p w14:paraId="25481839" w14:textId="4977DE9B" w:rsidR="00AC5B43" w:rsidRPr="00664922" w:rsidRDefault="00D75E9C"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ascii="Arial" w:hAnsi="Arial" w:cs="Arial"/>
                <w:color w:val="auto"/>
              </w:rPr>
              <w:t>Vzdělávací projekty</w:t>
            </w:r>
            <w:r w:rsidR="00AC5B43" w:rsidRPr="00664922">
              <w:rPr>
                <w:rFonts w:ascii="Arial" w:hAnsi="Arial" w:cs="Arial"/>
                <w:color w:val="auto"/>
              </w:rPr>
              <w:t xml:space="preserve"> </w:t>
            </w:r>
          </w:p>
        </w:tc>
        <w:tc>
          <w:tcPr>
            <w:tcW w:w="1270" w:type="dxa"/>
            <w:vAlign w:val="center"/>
          </w:tcPr>
          <w:p w14:paraId="27DBC4DB" w14:textId="439CDF5B"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5 000   </w:t>
            </w:r>
          </w:p>
        </w:tc>
        <w:tc>
          <w:tcPr>
            <w:tcW w:w="1373" w:type="dxa"/>
            <w:vAlign w:val="center"/>
          </w:tcPr>
          <w:p w14:paraId="4B044D9B" w14:textId="7431878A"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25 000   </w:t>
            </w:r>
          </w:p>
        </w:tc>
        <w:tc>
          <w:tcPr>
            <w:tcW w:w="749" w:type="dxa"/>
            <w:vAlign w:val="center"/>
          </w:tcPr>
          <w:p w14:paraId="7D45A3F2" w14:textId="593CC8DE"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vAlign w:val="center"/>
          </w:tcPr>
          <w:p w14:paraId="79A56446" w14:textId="4B260C24"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AC5B43" w:rsidRPr="00664922" w14:paraId="303B06C6" w14:textId="5904C664" w:rsidTr="00764901">
        <w:tc>
          <w:tcPr>
            <w:cnfStyle w:val="001000000000" w:firstRow="0" w:lastRow="0" w:firstColumn="1" w:lastColumn="0" w:oddVBand="0" w:evenVBand="0" w:oddHBand="0" w:evenHBand="0" w:firstRowFirstColumn="0" w:firstRowLastColumn="0" w:lastRowFirstColumn="0" w:lastRowLastColumn="0"/>
            <w:tcW w:w="557" w:type="dxa"/>
          </w:tcPr>
          <w:p w14:paraId="757E553E" w14:textId="77777777" w:rsidR="00AC5B43" w:rsidRPr="00664922" w:rsidRDefault="00AC5B43" w:rsidP="00AC5B43">
            <w:pPr>
              <w:jc w:val="both"/>
              <w:rPr>
                <w:rFonts w:cstheme="minorHAnsi"/>
                <w:b w:val="0"/>
                <w:color w:val="auto"/>
              </w:rPr>
            </w:pPr>
            <w:r w:rsidRPr="00664922">
              <w:rPr>
                <w:rFonts w:cstheme="minorHAnsi"/>
                <w:b w:val="0"/>
                <w:color w:val="auto"/>
              </w:rPr>
              <w:t>2.1.</w:t>
            </w:r>
          </w:p>
        </w:tc>
        <w:tc>
          <w:tcPr>
            <w:tcW w:w="3134" w:type="dxa"/>
          </w:tcPr>
          <w:p w14:paraId="0A99255D" w14:textId="6A93A645"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Sociální (registrované) služby</w:t>
            </w:r>
          </w:p>
        </w:tc>
        <w:tc>
          <w:tcPr>
            <w:tcW w:w="1270" w:type="dxa"/>
          </w:tcPr>
          <w:p w14:paraId="051D4E5B" w14:textId="1EEB4998" w:rsidR="00AC5B43" w:rsidRPr="00664922" w:rsidRDefault="0062133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w:t>
            </w:r>
          </w:p>
        </w:tc>
        <w:tc>
          <w:tcPr>
            <w:tcW w:w="1373" w:type="dxa"/>
          </w:tcPr>
          <w:p w14:paraId="5753E881" w14:textId="7B9F7652"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80 000</w:t>
            </w:r>
          </w:p>
        </w:tc>
        <w:tc>
          <w:tcPr>
            <w:tcW w:w="749" w:type="dxa"/>
          </w:tcPr>
          <w:p w14:paraId="2E5DBC49" w14:textId="7F22062D"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tcPr>
          <w:p w14:paraId="273BD900" w14:textId="2B5E5AF9"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70</w:t>
            </w:r>
          </w:p>
        </w:tc>
      </w:tr>
      <w:tr w:rsidR="00AC5B43" w:rsidRPr="00664922" w14:paraId="0E7F5FFB" w14:textId="3E009357" w:rsidTr="00AC5B43">
        <w:trPr>
          <w:trHeight w:val="489"/>
        </w:trPr>
        <w:tc>
          <w:tcPr>
            <w:cnfStyle w:val="001000000000" w:firstRow="0" w:lastRow="0" w:firstColumn="1" w:lastColumn="0" w:oddVBand="0" w:evenVBand="0" w:oddHBand="0" w:evenHBand="0" w:firstRowFirstColumn="0" w:firstRowLastColumn="0" w:lastRowFirstColumn="0" w:lastRowLastColumn="0"/>
            <w:tcW w:w="557" w:type="dxa"/>
          </w:tcPr>
          <w:p w14:paraId="35A77829" w14:textId="77777777" w:rsidR="00AC5B43" w:rsidRPr="00664922" w:rsidRDefault="00AC5B43" w:rsidP="00AC5B43">
            <w:pPr>
              <w:jc w:val="both"/>
              <w:rPr>
                <w:rFonts w:cstheme="minorHAnsi"/>
                <w:b w:val="0"/>
                <w:color w:val="auto"/>
              </w:rPr>
            </w:pPr>
            <w:r w:rsidRPr="00664922">
              <w:rPr>
                <w:rFonts w:cstheme="minorHAnsi"/>
                <w:b w:val="0"/>
                <w:color w:val="auto"/>
              </w:rPr>
              <w:t>2.2.</w:t>
            </w:r>
          </w:p>
        </w:tc>
        <w:tc>
          <w:tcPr>
            <w:tcW w:w="3134" w:type="dxa"/>
          </w:tcPr>
          <w:p w14:paraId="74B99468" w14:textId="4C87C6A8"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Související (</w:t>
            </w:r>
            <w:proofErr w:type="spellStart"/>
            <w:r w:rsidRPr="00664922">
              <w:rPr>
                <w:rFonts w:cstheme="minorHAnsi"/>
                <w:color w:val="auto"/>
              </w:rPr>
              <w:t>neregistr</w:t>
            </w:r>
            <w:proofErr w:type="spellEnd"/>
            <w:r w:rsidRPr="00664922">
              <w:rPr>
                <w:rFonts w:cstheme="minorHAnsi"/>
                <w:color w:val="auto"/>
              </w:rPr>
              <w:t>.) služby</w:t>
            </w:r>
          </w:p>
        </w:tc>
        <w:tc>
          <w:tcPr>
            <w:tcW w:w="1270" w:type="dxa"/>
          </w:tcPr>
          <w:p w14:paraId="373C7C5A" w14:textId="437311AD" w:rsidR="00AC5B43" w:rsidRPr="00664922" w:rsidRDefault="0062133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w:t>
            </w:r>
          </w:p>
        </w:tc>
        <w:tc>
          <w:tcPr>
            <w:tcW w:w="1373" w:type="dxa"/>
          </w:tcPr>
          <w:p w14:paraId="57B8EA5B" w14:textId="350FD093"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50 000</w:t>
            </w:r>
          </w:p>
        </w:tc>
        <w:tc>
          <w:tcPr>
            <w:tcW w:w="749" w:type="dxa"/>
          </w:tcPr>
          <w:p w14:paraId="568D8238" w14:textId="490B75F4"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tcPr>
          <w:p w14:paraId="37214F3E" w14:textId="4551581E"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AC5B43" w:rsidRPr="00664922" w14:paraId="2690C728" w14:textId="13E9C0D0" w:rsidTr="00282864">
        <w:tc>
          <w:tcPr>
            <w:cnfStyle w:val="001000000000" w:firstRow="0" w:lastRow="0" w:firstColumn="1" w:lastColumn="0" w:oddVBand="0" w:evenVBand="0" w:oddHBand="0" w:evenHBand="0" w:firstRowFirstColumn="0" w:firstRowLastColumn="0" w:lastRowFirstColumn="0" w:lastRowLastColumn="0"/>
            <w:tcW w:w="557" w:type="dxa"/>
          </w:tcPr>
          <w:p w14:paraId="424936DB" w14:textId="77777777" w:rsidR="00AC5B43" w:rsidRPr="00664922" w:rsidRDefault="00AC5B43" w:rsidP="00AC5B43">
            <w:pPr>
              <w:jc w:val="both"/>
              <w:rPr>
                <w:rFonts w:cstheme="minorHAnsi"/>
                <w:b w:val="0"/>
                <w:color w:val="auto"/>
              </w:rPr>
            </w:pPr>
            <w:r w:rsidRPr="00664922">
              <w:rPr>
                <w:rFonts w:cstheme="minorHAnsi"/>
                <w:b w:val="0"/>
                <w:color w:val="auto"/>
              </w:rPr>
              <w:t>3.1.</w:t>
            </w:r>
          </w:p>
        </w:tc>
        <w:tc>
          <w:tcPr>
            <w:tcW w:w="3134" w:type="dxa"/>
          </w:tcPr>
          <w:p w14:paraId="0DCA57A3" w14:textId="5849B2B9"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bCs/>
                <w:color w:val="auto"/>
              </w:rPr>
              <w:t>na činnost sportovních oddílů pro mládež do 18 let</w:t>
            </w:r>
          </w:p>
        </w:tc>
        <w:tc>
          <w:tcPr>
            <w:tcW w:w="1270" w:type="dxa"/>
          </w:tcPr>
          <w:p w14:paraId="675A699C" w14:textId="6DC2788A"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w:t>
            </w:r>
          </w:p>
        </w:tc>
        <w:tc>
          <w:tcPr>
            <w:tcW w:w="1373" w:type="dxa"/>
          </w:tcPr>
          <w:p w14:paraId="5D840B16" w14:textId="672BFA3C"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300 000</w:t>
            </w:r>
          </w:p>
        </w:tc>
        <w:tc>
          <w:tcPr>
            <w:tcW w:w="749" w:type="dxa"/>
          </w:tcPr>
          <w:p w14:paraId="05EEEAEC" w14:textId="457D7C68"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3</w:t>
            </w:r>
          </w:p>
        </w:tc>
        <w:tc>
          <w:tcPr>
            <w:tcW w:w="1129" w:type="dxa"/>
            <w:vAlign w:val="center"/>
          </w:tcPr>
          <w:p w14:paraId="0996A363" w14:textId="4F44F028"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color w:val="auto"/>
              </w:rPr>
              <w:t>30</w:t>
            </w:r>
          </w:p>
        </w:tc>
      </w:tr>
      <w:tr w:rsidR="00AC5B43" w:rsidRPr="00664922" w14:paraId="34C278A9" w14:textId="7306CCCD" w:rsidTr="00282864">
        <w:tc>
          <w:tcPr>
            <w:cnfStyle w:val="001000000000" w:firstRow="0" w:lastRow="0" w:firstColumn="1" w:lastColumn="0" w:oddVBand="0" w:evenVBand="0" w:oddHBand="0" w:evenHBand="0" w:firstRowFirstColumn="0" w:firstRowLastColumn="0" w:lastRowFirstColumn="0" w:lastRowLastColumn="0"/>
            <w:tcW w:w="557" w:type="dxa"/>
          </w:tcPr>
          <w:p w14:paraId="5E2DE11E" w14:textId="77777777" w:rsidR="00AC5B43" w:rsidRPr="00664922" w:rsidRDefault="00AC5B43" w:rsidP="00AC5B43">
            <w:pPr>
              <w:jc w:val="both"/>
              <w:rPr>
                <w:rFonts w:cstheme="minorHAnsi"/>
                <w:b w:val="0"/>
                <w:color w:val="auto"/>
              </w:rPr>
            </w:pPr>
            <w:r w:rsidRPr="00664922">
              <w:rPr>
                <w:rFonts w:cstheme="minorHAnsi"/>
                <w:b w:val="0"/>
                <w:color w:val="auto"/>
              </w:rPr>
              <w:t>3.2.</w:t>
            </w:r>
          </w:p>
        </w:tc>
        <w:tc>
          <w:tcPr>
            <w:tcW w:w="3134" w:type="dxa"/>
          </w:tcPr>
          <w:p w14:paraId="21221D15" w14:textId="099BD5C2"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bCs/>
                <w:color w:val="auto"/>
              </w:rPr>
              <w:t>úhrada nájemného ve sportovních zařízeních zřizovaných městem Český Krumlov</w:t>
            </w:r>
          </w:p>
        </w:tc>
        <w:tc>
          <w:tcPr>
            <w:tcW w:w="1270" w:type="dxa"/>
          </w:tcPr>
          <w:p w14:paraId="1923FFB0" w14:textId="58974582"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w:t>
            </w:r>
          </w:p>
        </w:tc>
        <w:tc>
          <w:tcPr>
            <w:tcW w:w="1373" w:type="dxa"/>
          </w:tcPr>
          <w:p w14:paraId="76842C52" w14:textId="77D910C7"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2 000 000</w:t>
            </w:r>
          </w:p>
        </w:tc>
        <w:tc>
          <w:tcPr>
            <w:tcW w:w="749" w:type="dxa"/>
          </w:tcPr>
          <w:p w14:paraId="3E661BEE" w14:textId="7A1A8702"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w:t>
            </w:r>
          </w:p>
        </w:tc>
        <w:tc>
          <w:tcPr>
            <w:tcW w:w="1129" w:type="dxa"/>
            <w:vAlign w:val="center"/>
          </w:tcPr>
          <w:p w14:paraId="66EBCB62" w14:textId="22BE0DD8"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color w:val="auto"/>
              </w:rPr>
              <w:t>0</w:t>
            </w:r>
          </w:p>
        </w:tc>
      </w:tr>
      <w:tr w:rsidR="00AC5B43" w:rsidRPr="00664922" w14:paraId="0C7C7DD0" w14:textId="7EE652A1" w:rsidTr="00282864">
        <w:tc>
          <w:tcPr>
            <w:cnfStyle w:val="001000000000" w:firstRow="0" w:lastRow="0" w:firstColumn="1" w:lastColumn="0" w:oddVBand="0" w:evenVBand="0" w:oddHBand="0" w:evenHBand="0" w:firstRowFirstColumn="0" w:firstRowLastColumn="0" w:lastRowFirstColumn="0" w:lastRowLastColumn="0"/>
            <w:tcW w:w="557" w:type="dxa"/>
          </w:tcPr>
          <w:p w14:paraId="26D1042A" w14:textId="77777777" w:rsidR="00AC5B43" w:rsidRPr="00664922" w:rsidRDefault="00AC5B43" w:rsidP="00AC5B43">
            <w:pPr>
              <w:jc w:val="both"/>
              <w:rPr>
                <w:rFonts w:cstheme="minorHAnsi"/>
                <w:b w:val="0"/>
                <w:color w:val="auto"/>
              </w:rPr>
            </w:pPr>
            <w:r w:rsidRPr="00664922">
              <w:rPr>
                <w:rFonts w:cstheme="minorHAnsi"/>
                <w:b w:val="0"/>
                <w:color w:val="auto"/>
              </w:rPr>
              <w:t>3.3.</w:t>
            </w:r>
          </w:p>
        </w:tc>
        <w:tc>
          <w:tcPr>
            <w:tcW w:w="3134" w:type="dxa"/>
          </w:tcPr>
          <w:p w14:paraId="3B998B29" w14:textId="16DCBFB1"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bCs/>
                <w:color w:val="auto"/>
              </w:rPr>
              <w:t>částečná úhrada nákladů vynaložených na údržbu sportovišť</w:t>
            </w:r>
            <w:r w:rsidR="001F3BE6" w:rsidRPr="00664922">
              <w:rPr>
                <w:rFonts w:cstheme="minorHAnsi"/>
                <w:bCs/>
                <w:color w:val="auto"/>
              </w:rPr>
              <w:t>, které slouží k organizovanému sportování mládeže</w:t>
            </w:r>
            <w:r w:rsidRPr="00664922">
              <w:rPr>
                <w:rFonts w:cstheme="minorHAnsi"/>
                <w:bCs/>
                <w:color w:val="auto"/>
              </w:rPr>
              <w:t xml:space="preserve"> </w:t>
            </w:r>
          </w:p>
        </w:tc>
        <w:tc>
          <w:tcPr>
            <w:tcW w:w="1270" w:type="dxa"/>
          </w:tcPr>
          <w:p w14:paraId="5A6CA6BA" w14:textId="3E528456"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w:t>
            </w:r>
          </w:p>
        </w:tc>
        <w:tc>
          <w:tcPr>
            <w:tcW w:w="1373" w:type="dxa"/>
          </w:tcPr>
          <w:p w14:paraId="277E556C" w14:textId="39139A55"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w:t>
            </w:r>
          </w:p>
        </w:tc>
        <w:tc>
          <w:tcPr>
            <w:tcW w:w="749" w:type="dxa"/>
          </w:tcPr>
          <w:p w14:paraId="32709968" w14:textId="66BA40C6"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w:t>
            </w:r>
          </w:p>
        </w:tc>
        <w:tc>
          <w:tcPr>
            <w:tcW w:w="1129" w:type="dxa"/>
            <w:vAlign w:val="center"/>
          </w:tcPr>
          <w:p w14:paraId="64FCD722" w14:textId="19524B6D" w:rsidR="00AC5B43" w:rsidRPr="00664922" w:rsidRDefault="001F3BE6"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50</w:t>
            </w:r>
          </w:p>
        </w:tc>
      </w:tr>
      <w:tr w:rsidR="00AC5B43" w:rsidRPr="00664922" w14:paraId="24AE70A1" w14:textId="52D61BE0" w:rsidTr="00282864">
        <w:tc>
          <w:tcPr>
            <w:cnfStyle w:val="001000000000" w:firstRow="0" w:lastRow="0" w:firstColumn="1" w:lastColumn="0" w:oddVBand="0" w:evenVBand="0" w:oddHBand="0" w:evenHBand="0" w:firstRowFirstColumn="0" w:firstRowLastColumn="0" w:lastRowFirstColumn="0" w:lastRowLastColumn="0"/>
            <w:tcW w:w="557" w:type="dxa"/>
          </w:tcPr>
          <w:p w14:paraId="75F17B5F" w14:textId="77777777" w:rsidR="00AC5B43" w:rsidRPr="00664922" w:rsidRDefault="00AC5B43" w:rsidP="00AC5B43">
            <w:pPr>
              <w:jc w:val="both"/>
              <w:rPr>
                <w:rFonts w:cstheme="minorHAnsi"/>
                <w:b w:val="0"/>
                <w:color w:val="auto"/>
              </w:rPr>
            </w:pPr>
            <w:r w:rsidRPr="00664922">
              <w:rPr>
                <w:rFonts w:cstheme="minorHAnsi"/>
                <w:b w:val="0"/>
                <w:color w:val="auto"/>
              </w:rPr>
              <w:t>3.4.</w:t>
            </w:r>
          </w:p>
        </w:tc>
        <w:tc>
          <w:tcPr>
            <w:tcW w:w="3134" w:type="dxa"/>
          </w:tcPr>
          <w:p w14:paraId="4C16E079" w14:textId="1CDCC58A"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bCs/>
                <w:color w:val="auto"/>
              </w:rPr>
              <w:t xml:space="preserve">úhrada nájemného ve sportovních zařízeních, která nejsou ve vlastnictví města </w:t>
            </w:r>
          </w:p>
        </w:tc>
        <w:tc>
          <w:tcPr>
            <w:tcW w:w="1270" w:type="dxa"/>
          </w:tcPr>
          <w:p w14:paraId="139EDFCE" w14:textId="7EABB799"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w:t>
            </w:r>
          </w:p>
        </w:tc>
        <w:tc>
          <w:tcPr>
            <w:tcW w:w="1373" w:type="dxa"/>
          </w:tcPr>
          <w:p w14:paraId="746B1D83" w14:textId="401481C0"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w:t>
            </w:r>
          </w:p>
        </w:tc>
        <w:tc>
          <w:tcPr>
            <w:tcW w:w="749" w:type="dxa"/>
          </w:tcPr>
          <w:p w14:paraId="0EBAA029" w14:textId="44E1501B"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bCs/>
                <w:color w:val="auto"/>
              </w:rPr>
              <w:t>-</w:t>
            </w:r>
          </w:p>
        </w:tc>
        <w:tc>
          <w:tcPr>
            <w:tcW w:w="1129" w:type="dxa"/>
            <w:vAlign w:val="center"/>
          </w:tcPr>
          <w:p w14:paraId="7AF8491F" w14:textId="752C747B"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64922">
              <w:rPr>
                <w:rFonts w:cstheme="minorHAnsi"/>
                <w:color w:val="auto"/>
              </w:rPr>
              <w:t>50</w:t>
            </w:r>
          </w:p>
        </w:tc>
      </w:tr>
      <w:tr w:rsidR="00AC5B43" w:rsidRPr="00664922" w14:paraId="6BC634D3" w14:textId="221A27EB" w:rsidTr="00324BFF">
        <w:trPr>
          <w:cantSplit/>
          <w:trHeight w:val="439"/>
        </w:trPr>
        <w:tc>
          <w:tcPr>
            <w:cnfStyle w:val="001000000000" w:firstRow="0" w:lastRow="0" w:firstColumn="1" w:lastColumn="0" w:oddVBand="0" w:evenVBand="0" w:oddHBand="0" w:evenHBand="0" w:firstRowFirstColumn="0" w:firstRowLastColumn="0" w:lastRowFirstColumn="0" w:lastRowLastColumn="0"/>
            <w:tcW w:w="557" w:type="dxa"/>
          </w:tcPr>
          <w:p w14:paraId="162B39A7" w14:textId="77777777" w:rsidR="00AC5B43" w:rsidRPr="00664922" w:rsidRDefault="00AC5B43" w:rsidP="00AC5B43">
            <w:pPr>
              <w:jc w:val="both"/>
              <w:rPr>
                <w:rFonts w:cstheme="minorHAnsi"/>
                <w:b w:val="0"/>
                <w:color w:val="auto"/>
              </w:rPr>
            </w:pPr>
            <w:r w:rsidRPr="00664922">
              <w:rPr>
                <w:rFonts w:cstheme="minorHAnsi"/>
                <w:b w:val="0"/>
                <w:color w:val="auto"/>
              </w:rPr>
              <w:t>4.1</w:t>
            </w:r>
          </w:p>
        </w:tc>
        <w:tc>
          <w:tcPr>
            <w:tcW w:w="3134" w:type="dxa"/>
          </w:tcPr>
          <w:p w14:paraId="134F7EF5" w14:textId="6EB3CF8D"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Studenti z nízkopříjmových rodin</w:t>
            </w:r>
          </w:p>
        </w:tc>
        <w:tc>
          <w:tcPr>
            <w:tcW w:w="1270" w:type="dxa"/>
          </w:tcPr>
          <w:p w14:paraId="03C27DB5" w14:textId="77777777"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373" w:type="dxa"/>
          </w:tcPr>
          <w:p w14:paraId="6DC79B8E" w14:textId="77777777"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749" w:type="dxa"/>
          </w:tcPr>
          <w:p w14:paraId="78F84029" w14:textId="4C582D1D"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tcPr>
          <w:p w14:paraId="607A2D5F" w14:textId="289F0E67"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AC5B43" w:rsidRPr="00664922" w14:paraId="45365373" w14:textId="4A2B8EE5" w:rsidTr="00324BFF">
        <w:trPr>
          <w:cantSplit/>
          <w:trHeight w:val="461"/>
        </w:trPr>
        <w:tc>
          <w:tcPr>
            <w:cnfStyle w:val="001000000000" w:firstRow="0" w:lastRow="0" w:firstColumn="1" w:lastColumn="0" w:oddVBand="0" w:evenVBand="0" w:oddHBand="0" w:evenHBand="0" w:firstRowFirstColumn="0" w:firstRowLastColumn="0" w:lastRowFirstColumn="0" w:lastRowLastColumn="0"/>
            <w:tcW w:w="557" w:type="dxa"/>
          </w:tcPr>
          <w:p w14:paraId="54F46A1B" w14:textId="77777777" w:rsidR="00AC5B43" w:rsidRPr="00664922" w:rsidRDefault="00AC5B43" w:rsidP="00AC5B43">
            <w:pPr>
              <w:jc w:val="both"/>
              <w:rPr>
                <w:rFonts w:cstheme="minorHAnsi"/>
                <w:b w:val="0"/>
                <w:color w:val="auto"/>
              </w:rPr>
            </w:pPr>
            <w:r w:rsidRPr="00664922">
              <w:rPr>
                <w:rFonts w:cstheme="minorHAnsi"/>
                <w:b w:val="0"/>
                <w:color w:val="auto"/>
              </w:rPr>
              <w:t>5.1.</w:t>
            </w:r>
          </w:p>
        </w:tc>
        <w:tc>
          <w:tcPr>
            <w:tcW w:w="3134" w:type="dxa"/>
          </w:tcPr>
          <w:p w14:paraId="2FF42B85" w14:textId="032E4E0F" w:rsidR="00AC5B43" w:rsidRPr="00664922" w:rsidRDefault="00AC5B43" w:rsidP="00AC5B43">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 xml:space="preserve">Akce pro děti a mládež </w:t>
            </w:r>
          </w:p>
        </w:tc>
        <w:tc>
          <w:tcPr>
            <w:tcW w:w="1270" w:type="dxa"/>
          </w:tcPr>
          <w:p w14:paraId="2C80D044" w14:textId="3971F5E9" w:rsidR="00AC5B43" w:rsidRPr="00664922" w:rsidRDefault="00AC5B43" w:rsidP="00AC5B43">
            <w:pPr>
              <w:spacing w:after="0"/>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5 000</w:t>
            </w:r>
          </w:p>
        </w:tc>
        <w:tc>
          <w:tcPr>
            <w:tcW w:w="1373" w:type="dxa"/>
          </w:tcPr>
          <w:p w14:paraId="417033C8" w14:textId="42A4E4FE" w:rsidR="00AC5B43" w:rsidRPr="00664922" w:rsidRDefault="00AC5B43" w:rsidP="00AC5B43">
            <w:pPr>
              <w:spacing w:after="0"/>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50 000</w:t>
            </w:r>
          </w:p>
        </w:tc>
        <w:tc>
          <w:tcPr>
            <w:tcW w:w="749" w:type="dxa"/>
          </w:tcPr>
          <w:p w14:paraId="47436925" w14:textId="1DA7979D" w:rsidR="00AC5B43" w:rsidRPr="00664922" w:rsidRDefault="00AC5B43" w:rsidP="00AC5B43">
            <w:pPr>
              <w:spacing w:after="0"/>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tcPr>
          <w:p w14:paraId="0415CAED" w14:textId="382843EC" w:rsidR="00AC5B43" w:rsidRPr="00664922" w:rsidRDefault="00AC5B43" w:rsidP="00AC5B43">
            <w:pPr>
              <w:spacing w:after="0"/>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AC5B43" w:rsidRPr="00664922" w14:paraId="6F025C4E" w14:textId="53169082" w:rsidTr="00324BFF">
        <w:trPr>
          <w:cantSplit/>
          <w:trHeight w:val="685"/>
        </w:trPr>
        <w:tc>
          <w:tcPr>
            <w:cnfStyle w:val="001000000000" w:firstRow="0" w:lastRow="0" w:firstColumn="1" w:lastColumn="0" w:oddVBand="0" w:evenVBand="0" w:oddHBand="0" w:evenHBand="0" w:firstRowFirstColumn="0" w:firstRowLastColumn="0" w:lastRowFirstColumn="0" w:lastRowLastColumn="0"/>
            <w:tcW w:w="557" w:type="dxa"/>
          </w:tcPr>
          <w:p w14:paraId="4C354A09" w14:textId="77777777" w:rsidR="00AC5B43" w:rsidRPr="00664922" w:rsidRDefault="00AC5B43" w:rsidP="00AC5B43">
            <w:pPr>
              <w:jc w:val="both"/>
              <w:rPr>
                <w:rFonts w:ascii="Arial" w:hAnsi="Arial" w:cs="Arial"/>
                <w:b w:val="0"/>
                <w:color w:val="auto"/>
              </w:rPr>
            </w:pPr>
            <w:r w:rsidRPr="00664922">
              <w:rPr>
                <w:rFonts w:ascii="Arial" w:hAnsi="Arial" w:cs="Arial"/>
                <w:b w:val="0"/>
                <w:color w:val="auto"/>
              </w:rPr>
              <w:t>6.1</w:t>
            </w:r>
          </w:p>
        </w:tc>
        <w:tc>
          <w:tcPr>
            <w:tcW w:w="3134" w:type="dxa"/>
          </w:tcPr>
          <w:p w14:paraId="33661A0E" w14:textId="1A25D318"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64922">
              <w:rPr>
                <w:rFonts w:ascii="Arial" w:hAnsi="Arial" w:cs="Arial"/>
                <w:color w:val="auto"/>
              </w:rPr>
              <w:t>aktivity v oblasti zahraničního partnerství</w:t>
            </w:r>
          </w:p>
        </w:tc>
        <w:tc>
          <w:tcPr>
            <w:tcW w:w="1270" w:type="dxa"/>
          </w:tcPr>
          <w:p w14:paraId="1614B62D" w14:textId="07AD5E84"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5 000</w:t>
            </w:r>
          </w:p>
        </w:tc>
        <w:tc>
          <w:tcPr>
            <w:tcW w:w="1373" w:type="dxa"/>
          </w:tcPr>
          <w:p w14:paraId="1993438F" w14:textId="6E7B9468"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35 000</w:t>
            </w:r>
          </w:p>
        </w:tc>
        <w:tc>
          <w:tcPr>
            <w:tcW w:w="749" w:type="dxa"/>
          </w:tcPr>
          <w:p w14:paraId="3A36E957" w14:textId="087F6005"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tcPr>
          <w:p w14:paraId="23B29DBA" w14:textId="1629B679" w:rsidR="00AC5B43" w:rsidRPr="00664922" w:rsidRDefault="00AC5B43"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30</w:t>
            </w:r>
          </w:p>
        </w:tc>
      </w:tr>
      <w:tr w:rsidR="00022DF2" w:rsidRPr="00664922" w14:paraId="5C326C08" w14:textId="77777777" w:rsidTr="00324BFF">
        <w:trPr>
          <w:cantSplit/>
          <w:trHeight w:val="685"/>
        </w:trPr>
        <w:tc>
          <w:tcPr>
            <w:cnfStyle w:val="001000000000" w:firstRow="0" w:lastRow="0" w:firstColumn="1" w:lastColumn="0" w:oddVBand="0" w:evenVBand="0" w:oddHBand="0" w:evenHBand="0" w:firstRowFirstColumn="0" w:firstRowLastColumn="0" w:lastRowFirstColumn="0" w:lastRowLastColumn="0"/>
            <w:tcW w:w="557" w:type="dxa"/>
          </w:tcPr>
          <w:p w14:paraId="139AE3AB" w14:textId="644F781B" w:rsidR="00022DF2" w:rsidRPr="00664922" w:rsidRDefault="00022DF2" w:rsidP="00AC5B43">
            <w:pPr>
              <w:jc w:val="both"/>
              <w:rPr>
                <w:rFonts w:ascii="Arial" w:hAnsi="Arial" w:cs="Arial"/>
                <w:b w:val="0"/>
                <w:color w:val="auto"/>
              </w:rPr>
            </w:pPr>
            <w:r w:rsidRPr="00664922">
              <w:rPr>
                <w:rFonts w:ascii="Arial" w:hAnsi="Arial" w:cs="Arial"/>
                <w:b w:val="0"/>
                <w:color w:val="auto"/>
              </w:rPr>
              <w:t>7.1</w:t>
            </w:r>
          </w:p>
        </w:tc>
        <w:tc>
          <w:tcPr>
            <w:tcW w:w="3134" w:type="dxa"/>
          </w:tcPr>
          <w:p w14:paraId="381CCC8C" w14:textId="0ADCB2C8"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64922">
              <w:rPr>
                <w:rFonts w:ascii="Arial" w:hAnsi="Arial" w:cs="Arial"/>
                <w:color w:val="auto"/>
              </w:rPr>
              <w:t>environmentální výchova na mateřských, základních a středních školách</w:t>
            </w:r>
          </w:p>
        </w:tc>
        <w:tc>
          <w:tcPr>
            <w:tcW w:w="1270" w:type="dxa"/>
          </w:tcPr>
          <w:p w14:paraId="43DFDDE4" w14:textId="393A339D"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5 000</w:t>
            </w:r>
          </w:p>
        </w:tc>
        <w:tc>
          <w:tcPr>
            <w:tcW w:w="1373" w:type="dxa"/>
          </w:tcPr>
          <w:p w14:paraId="7E505528" w14:textId="7D7AEBA5"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40 000</w:t>
            </w:r>
          </w:p>
        </w:tc>
        <w:tc>
          <w:tcPr>
            <w:tcW w:w="749" w:type="dxa"/>
          </w:tcPr>
          <w:p w14:paraId="6ADFDDDC" w14:textId="77777777"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tcPr>
          <w:p w14:paraId="294F245A" w14:textId="28E08F29"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15</w:t>
            </w:r>
          </w:p>
        </w:tc>
      </w:tr>
      <w:tr w:rsidR="00022DF2" w:rsidRPr="00664922" w14:paraId="14247679" w14:textId="77777777" w:rsidTr="00324BFF">
        <w:trPr>
          <w:cantSplit/>
          <w:trHeight w:val="685"/>
        </w:trPr>
        <w:tc>
          <w:tcPr>
            <w:cnfStyle w:val="001000000000" w:firstRow="0" w:lastRow="0" w:firstColumn="1" w:lastColumn="0" w:oddVBand="0" w:evenVBand="0" w:oddHBand="0" w:evenHBand="0" w:firstRowFirstColumn="0" w:firstRowLastColumn="0" w:lastRowFirstColumn="0" w:lastRowLastColumn="0"/>
            <w:tcW w:w="557" w:type="dxa"/>
          </w:tcPr>
          <w:p w14:paraId="0F1F2C68" w14:textId="37897047" w:rsidR="00022DF2" w:rsidRPr="00664922" w:rsidRDefault="00022DF2" w:rsidP="00AC5B43">
            <w:pPr>
              <w:jc w:val="both"/>
              <w:rPr>
                <w:rFonts w:ascii="Arial" w:hAnsi="Arial" w:cs="Arial"/>
                <w:b w:val="0"/>
                <w:color w:val="auto"/>
              </w:rPr>
            </w:pPr>
            <w:r w:rsidRPr="00664922">
              <w:rPr>
                <w:rFonts w:ascii="Arial" w:hAnsi="Arial" w:cs="Arial"/>
                <w:b w:val="0"/>
                <w:color w:val="auto"/>
              </w:rPr>
              <w:t>7.2</w:t>
            </w:r>
          </w:p>
        </w:tc>
        <w:tc>
          <w:tcPr>
            <w:tcW w:w="3134" w:type="dxa"/>
          </w:tcPr>
          <w:p w14:paraId="39F74CFA" w14:textId="546AE2F7"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64922">
              <w:rPr>
                <w:rFonts w:ascii="Arial" w:hAnsi="Arial" w:cs="Arial"/>
                <w:color w:val="auto"/>
              </w:rPr>
              <w:t>Environmentální výchova pro ostatní cílové skupiny ve městě</w:t>
            </w:r>
          </w:p>
        </w:tc>
        <w:tc>
          <w:tcPr>
            <w:tcW w:w="1270" w:type="dxa"/>
          </w:tcPr>
          <w:p w14:paraId="5F50D954" w14:textId="0172848A"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5 000</w:t>
            </w:r>
          </w:p>
        </w:tc>
        <w:tc>
          <w:tcPr>
            <w:tcW w:w="1373" w:type="dxa"/>
          </w:tcPr>
          <w:p w14:paraId="3BAE426F" w14:textId="4E9F2199"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40 000</w:t>
            </w:r>
          </w:p>
        </w:tc>
        <w:tc>
          <w:tcPr>
            <w:tcW w:w="749" w:type="dxa"/>
          </w:tcPr>
          <w:p w14:paraId="27376AC7" w14:textId="77777777"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29" w:type="dxa"/>
          </w:tcPr>
          <w:p w14:paraId="14080E97" w14:textId="1CF9C924" w:rsidR="00022DF2" w:rsidRPr="00664922" w:rsidRDefault="00022DF2" w:rsidP="00AC5B43">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664922">
              <w:rPr>
                <w:rFonts w:cstheme="minorHAnsi"/>
                <w:color w:val="auto"/>
              </w:rPr>
              <w:t>15</w:t>
            </w:r>
          </w:p>
        </w:tc>
      </w:tr>
    </w:tbl>
    <w:p w14:paraId="42E9BD25" w14:textId="4262B7B3" w:rsidR="007F7AC4" w:rsidRDefault="007F7AC4" w:rsidP="00402201">
      <w:pPr>
        <w:jc w:val="both"/>
        <w:rPr>
          <w:rFonts w:ascii="Arial" w:hAnsi="Arial" w:cs="Arial"/>
          <w:sz w:val="22"/>
          <w:szCs w:val="22"/>
        </w:rPr>
      </w:pPr>
    </w:p>
    <w:p w14:paraId="50410957" w14:textId="77777777" w:rsidR="001D382E" w:rsidRPr="00486F10" w:rsidRDefault="001D382E" w:rsidP="00AC5B43">
      <w:pPr>
        <w:pStyle w:val="Odstavecseseznamem"/>
        <w:numPr>
          <w:ilvl w:val="0"/>
          <w:numId w:val="3"/>
        </w:numPr>
        <w:spacing w:after="0" w:line="240" w:lineRule="auto"/>
        <w:rPr>
          <w:rFonts w:ascii="Arial" w:hAnsi="Arial" w:cs="Arial"/>
          <w:b/>
          <w:u w:val="single"/>
        </w:rPr>
      </w:pPr>
      <w:r w:rsidRPr="00486F10">
        <w:rPr>
          <w:rFonts w:ascii="Arial" w:hAnsi="Arial" w:cs="Arial"/>
          <w:b/>
          <w:u w:val="single"/>
        </w:rPr>
        <w:t>Předkládání žádostí</w:t>
      </w:r>
    </w:p>
    <w:p w14:paraId="6A102D16" w14:textId="77777777" w:rsidR="001D382E" w:rsidRDefault="001D382E" w:rsidP="001D382E">
      <w:pPr>
        <w:spacing w:after="0" w:line="240" w:lineRule="auto"/>
        <w:rPr>
          <w:rFonts w:ascii="Arial" w:hAnsi="Arial" w:cs="Arial"/>
        </w:rPr>
      </w:pPr>
    </w:p>
    <w:p w14:paraId="099EA712" w14:textId="7274B406" w:rsidR="00FB0278" w:rsidRPr="00463F17" w:rsidRDefault="00FB0278" w:rsidP="00486F10">
      <w:pPr>
        <w:spacing w:after="0" w:line="240" w:lineRule="auto"/>
        <w:jc w:val="both"/>
        <w:rPr>
          <w:rFonts w:ascii="Arial" w:hAnsi="Arial" w:cs="Arial"/>
          <w:color w:val="000000" w:themeColor="text1"/>
          <w:sz w:val="22"/>
          <w:szCs w:val="22"/>
        </w:rPr>
      </w:pPr>
      <w:r w:rsidRPr="00463F17">
        <w:rPr>
          <w:rFonts w:ascii="Arial" w:hAnsi="Arial" w:cs="Arial"/>
          <w:color w:val="000000" w:themeColor="text1"/>
          <w:sz w:val="22"/>
          <w:szCs w:val="22"/>
        </w:rPr>
        <w:t xml:space="preserve">Žádost o poskytnutí dotace musí </w:t>
      </w:r>
      <w:r w:rsidR="00463F17">
        <w:rPr>
          <w:rFonts w:ascii="Arial" w:hAnsi="Arial" w:cs="Arial"/>
          <w:color w:val="000000" w:themeColor="text1"/>
          <w:sz w:val="22"/>
          <w:szCs w:val="22"/>
        </w:rPr>
        <w:t>obsahovat veškeré náležitosti stanovené zákonem č.250/2000 Sb., o rozpočtových pravidlech územních rozpočtů, ve znění pozdějších předpisů a musí být podána na předepsaném formuláři.</w:t>
      </w:r>
      <w:r w:rsidRPr="00463F17">
        <w:rPr>
          <w:rFonts w:ascii="Arial" w:hAnsi="Arial" w:cs="Arial"/>
          <w:color w:val="000000" w:themeColor="text1"/>
          <w:sz w:val="22"/>
          <w:szCs w:val="22"/>
        </w:rPr>
        <w:t xml:space="preserve"> Formuláře žádostí jsou k dispozici na webových stránkách města. Žádost musí být včetně povinných příloh doručena způsobem a v termínu stanoveném </w:t>
      </w:r>
      <w:r w:rsidR="007019F8" w:rsidRPr="00463F17">
        <w:rPr>
          <w:rFonts w:ascii="Arial" w:hAnsi="Arial" w:cs="Arial"/>
          <w:color w:val="000000" w:themeColor="text1"/>
          <w:sz w:val="22"/>
          <w:szCs w:val="22"/>
        </w:rPr>
        <w:t>Programem</w:t>
      </w:r>
      <w:r w:rsidRPr="00463F17">
        <w:rPr>
          <w:rFonts w:ascii="Arial" w:hAnsi="Arial" w:cs="Arial"/>
          <w:color w:val="000000" w:themeColor="text1"/>
          <w:sz w:val="22"/>
          <w:szCs w:val="22"/>
        </w:rPr>
        <w:t xml:space="preserve">. Neúplné žádosti </w:t>
      </w:r>
      <w:r w:rsidR="00386C9E">
        <w:rPr>
          <w:rFonts w:ascii="Arial" w:hAnsi="Arial" w:cs="Arial"/>
          <w:color w:val="000000" w:themeColor="text1"/>
          <w:sz w:val="22"/>
          <w:szCs w:val="22"/>
        </w:rPr>
        <w:t xml:space="preserve">příp. nepředložené na předepsaném formuláři </w:t>
      </w:r>
      <w:r w:rsidRPr="00463F17">
        <w:rPr>
          <w:rFonts w:ascii="Arial" w:hAnsi="Arial" w:cs="Arial"/>
          <w:color w:val="000000" w:themeColor="text1"/>
          <w:sz w:val="22"/>
          <w:szCs w:val="22"/>
        </w:rPr>
        <w:t>budou vyřazeny z hodnocení.</w:t>
      </w:r>
    </w:p>
    <w:p w14:paraId="267C1D9B" w14:textId="77777777" w:rsidR="007019F8" w:rsidRPr="00E706B4" w:rsidRDefault="007019F8" w:rsidP="00486F10">
      <w:pPr>
        <w:spacing w:after="0" w:line="240" w:lineRule="auto"/>
        <w:jc w:val="both"/>
        <w:rPr>
          <w:rFonts w:ascii="Arial" w:hAnsi="Arial" w:cs="Arial"/>
          <w:color w:val="EF4623" w:themeColor="accent1"/>
          <w:sz w:val="22"/>
          <w:szCs w:val="22"/>
        </w:rPr>
      </w:pPr>
    </w:p>
    <w:p w14:paraId="02888267" w14:textId="5E6CBED5" w:rsidR="00FB0278" w:rsidRPr="00E706B4" w:rsidRDefault="00FB0278" w:rsidP="00E706B4">
      <w:pPr>
        <w:spacing w:after="0" w:line="240" w:lineRule="auto"/>
        <w:jc w:val="both"/>
        <w:rPr>
          <w:rFonts w:ascii="Arial" w:hAnsi="Arial" w:cs="Arial"/>
          <w:color w:val="000000" w:themeColor="text1"/>
          <w:sz w:val="22"/>
          <w:szCs w:val="22"/>
          <w:u w:val="single"/>
        </w:rPr>
      </w:pPr>
      <w:r w:rsidRPr="00E706B4">
        <w:rPr>
          <w:rFonts w:ascii="Arial" w:hAnsi="Arial" w:cs="Arial"/>
          <w:color w:val="000000" w:themeColor="text1"/>
          <w:sz w:val="22"/>
          <w:szCs w:val="22"/>
          <w:u w:val="single"/>
        </w:rPr>
        <w:t>Žádost obsahuje minimálně tyto údaje:</w:t>
      </w:r>
    </w:p>
    <w:p w14:paraId="49FF5AA5"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jméno a příjmení, datum narození a adresu bydliště žadatele o dotaci, je-li žadatel fyzickou osobou, a je-li tato fyzická osoba podnikatelem, také identifikační číslo osoby, bylo-li přiděleno, nebo, je-li žadatel právnickou osobou, název, popřípadě obchodní firmu, sídlo a identifikační číslo osoby, bylo-li přiděleno;</w:t>
      </w:r>
    </w:p>
    <w:p w14:paraId="644552BE"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požadovanou částku;</w:t>
      </w:r>
    </w:p>
    <w:p w14:paraId="52843BF5"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účel, na který žadatel chce dotaci použít;</w:t>
      </w:r>
    </w:p>
    <w:p w14:paraId="35FD064A"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dobu, v níž má být dosaženo účelu;</w:t>
      </w:r>
    </w:p>
    <w:p w14:paraId="46E70805"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odůvodnění žádosti;</w:t>
      </w:r>
    </w:p>
    <w:p w14:paraId="282B7811"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rozpočet projektu;</w:t>
      </w:r>
    </w:p>
    <w:p w14:paraId="26A9EC42"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je-li žadatel právnickou osobou, identifikaci</w:t>
      </w:r>
    </w:p>
    <w:p w14:paraId="5FD96FC6" w14:textId="77777777" w:rsidR="00FB0278" w:rsidRPr="00463F17" w:rsidRDefault="00FB0278" w:rsidP="00AC5B43">
      <w:pPr>
        <w:pStyle w:val="Odstavecseseznamem2"/>
        <w:numPr>
          <w:ilvl w:val="1"/>
          <w:numId w:val="20"/>
        </w:numPr>
        <w:spacing w:after="0" w:line="240" w:lineRule="auto"/>
        <w:jc w:val="both"/>
        <w:rPr>
          <w:rFonts w:ascii="Arial" w:hAnsi="Arial" w:cs="Arial"/>
          <w:color w:val="000000" w:themeColor="text1"/>
        </w:rPr>
      </w:pPr>
      <w:r w:rsidRPr="00463F17">
        <w:rPr>
          <w:rFonts w:ascii="Arial" w:hAnsi="Arial" w:cs="Arial"/>
          <w:color w:val="000000" w:themeColor="text1"/>
        </w:rPr>
        <w:t>osob zastupujících právnickou osobu s uvedením právního důvodu zastoupení,</w:t>
      </w:r>
    </w:p>
    <w:p w14:paraId="33A1E9EE" w14:textId="77777777" w:rsidR="00FB0278" w:rsidRPr="00463F17" w:rsidRDefault="00FB0278" w:rsidP="00AC5B43">
      <w:pPr>
        <w:pStyle w:val="Odstavecseseznamem2"/>
        <w:numPr>
          <w:ilvl w:val="1"/>
          <w:numId w:val="20"/>
        </w:numPr>
        <w:spacing w:after="0" w:line="240" w:lineRule="auto"/>
        <w:jc w:val="both"/>
        <w:rPr>
          <w:rFonts w:ascii="Arial" w:hAnsi="Arial" w:cs="Arial"/>
          <w:color w:val="000000" w:themeColor="text1"/>
        </w:rPr>
      </w:pPr>
      <w:r w:rsidRPr="00463F17">
        <w:rPr>
          <w:rFonts w:ascii="Arial" w:hAnsi="Arial" w:cs="Arial"/>
          <w:color w:val="000000" w:themeColor="text1"/>
        </w:rPr>
        <w:t>osob s podílem v této právnické osobě,</w:t>
      </w:r>
    </w:p>
    <w:p w14:paraId="6598119F" w14:textId="77777777" w:rsidR="00FB0278" w:rsidRPr="00463F17" w:rsidRDefault="00FB0278" w:rsidP="00AC5B43">
      <w:pPr>
        <w:pStyle w:val="Odstavecseseznamem2"/>
        <w:numPr>
          <w:ilvl w:val="1"/>
          <w:numId w:val="20"/>
        </w:numPr>
        <w:spacing w:after="0" w:line="240" w:lineRule="auto"/>
        <w:jc w:val="both"/>
        <w:rPr>
          <w:rFonts w:ascii="Arial" w:hAnsi="Arial" w:cs="Arial"/>
          <w:color w:val="000000" w:themeColor="text1"/>
        </w:rPr>
      </w:pPr>
      <w:r w:rsidRPr="00463F17">
        <w:rPr>
          <w:rFonts w:ascii="Arial" w:hAnsi="Arial" w:cs="Arial"/>
          <w:color w:val="000000" w:themeColor="text1"/>
        </w:rPr>
        <w:t>osob, v nichž má přímý podíl, a o výši tohoto podílu;</w:t>
      </w:r>
    </w:p>
    <w:p w14:paraId="15E8E984" w14:textId="77777777" w:rsidR="00FB0278" w:rsidRPr="00463F17"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seznam případných příloh žádosti;</w:t>
      </w:r>
    </w:p>
    <w:p w14:paraId="23531DE2" w14:textId="24FBED59" w:rsidR="00FB0278" w:rsidRDefault="00FB0278" w:rsidP="00AC5B43">
      <w:pPr>
        <w:pStyle w:val="Odstavecseseznamem2"/>
        <w:numPr>
          <w:ilvl w:val="0"/>
          <w:numId w:val="20"/>
        </w:numPr>
        <w:spacing w:after="0" w:line="240" w:lineRule="auto"/>
        <w:jc w:val="both"/>
        <w:rPr>
          <w:rFonts w:ascii="Arial" w:hAnsi="Arial" w:cs="Arial"/>
          <w:color w:val="000000" w:themeColor="text1"/>
        </w:rPr>
      </w:pPr>
      <w:r w:rsidRPr="00463F17">
        <w:rPr>
          <w:rFonts w:ascii="Arial" w:hAnsi="Arial" w:cs="Arial"/>
          <w:color w:val="000000" w:themeColor="text1"/>
        </w:rPr>
        <w:t>den vyhotovení žádosti a podpis osoby zastupující žadatele, v případě zastoupení na základě plné moci i plnou moc.</w:t>
      </w:r>
    </w:p>
    <w:p w14:paraId="0620735A" w14:textId="77777777" w:rsidR="00463F17" w:rsidRDefault="00463F17" w:rsidP="00463F17">
      <w:pPr>
        <w:pStyle w:val="Odstavecseseznamem2"/>
        <w:spacing w:after="0" w:line="240" w:lineRule="auto"/>
        <w:ind w:left="0"/>
        <w:jc w:val="both"/>
        <w:rPr>
          <w:rFonts w:ascii="Arial" w:hAnsi="Arial" w:cs="Arial"/>
          <w:color w:val="000000" w:themeColor="text1"/>
        </w:rPr>
      </w:pPr>
    </w:p>
    <w:p w14:paraId="6FCD4679" w14:textId="59248219" w:rsidR="00463F17" w:rsidRPr="00E706B4" w:rsidRDefault="00463F17" w:rsidP="00E706B4">
      <w:pPr>
        <w:pStyle w:val="Odstavecseseznamem2"/>
        <w:spacing w:after="0" w:line="240" w:lineRule="auto"/>
        <w:ind w:left="0"/>
        <w:jc w:val="both"/>
        <w:rPr>
          <w:rFonts w:ascii="Arial" w:hAnsi="Arial" w:cs="Arial"/>
          <w:color w:val="000000" w:themeColor="text1"/>
          <w:u w:val="single"/>
        </w:rPr>
      </w:pPr>
      <w:r w:rsidRPr="00E706B4">
        <w:rPr>
          <w:rFonts w:ascii="Arial" w:hAnsi="Arial" w:cs="Arial"/>
          <w:color w:val="000000" w:themeColor="text1"/>
          <w:u w:val="single"/>
        </w:rPr>
        <w:t>Povinné přílohy žádosti</w:t>
      </w:r>
      <w:r w:rsidR="000017D6" w:rsidRPr="00E706B4">
        <w:rPr>
          <w:rFonts w:ascii="Arial" w:hAnsi="Arial" w:cs="Arial"/>
          <w:color w:val="000000" w:themeColor="text1"/>
          <w:u w:val="single"/>
        </w:rPr>
        <w:t xml:space="preserve"> (pro všechna opatření)</w:t>
      </w:r>
      <w:r w:rsidRPr="00E706B4">
        <w:rPr>
          <w:rFonts w:ascii="Arial" w:hAnsi="Arial" w:cs="Arial"/>
          <w:color w:val="000000" w:themeColor="text1"/>
          <w:u w:val="single"/>
        </w:rPr>
        <w:t>:</w:t>
      </w:r>
    </w:p>
    <w:p w14:paraId="7F20FEB1" w14:textId="04E3C0B6" w:rsidR="00463F17" w:rsidRPr="00463F17" w:rsidRDefault="00463F17" w:rsidP="00AC5B43">
      <w:pPr>
        <w:pStyle w:val="Odstavecseseznamem2"/>
        <w:numPr>
          <w:ilvl w:val="0"/>
          <w:numId w:val="20"/>
        </w:numPr>
        <w:spacing w:after="0" w:line="240" w:lineRule="auto"/>
        <w:jc w:val="both"/>
        <w:rPr>
          <w:rFonts w:ascii="Arial" w:hAnsi="Arial" w:cs="Arial"/>
          <w:color w:val="000000" w:themeColor="text1"/>
        </w:rPr>
      </w:pPr>
      <w:r>
        <w:rPr>
          <w:rFonts w:ascii="Arial" w:hAnsi="Arial" w:cs="Arial"/>
          <w:color w:val="000000" w:themeColor="text1"/>
        </w:rPr>
        <w:t>příloha č.1</w:t>
      </w:r>
      <w:r>
        <w:rPr>
          <w:rFonts w:ascii="Arial" w:hAnsi="Arial" w:cs="Arial"/>
          <w:color w:val="000000" w:themeColor="text1"/>
        </w:rPr>
        <w:tab/>
        <w:t>čestné prohlášení o splnění předpokladů oprávněného žadatele</w:t>
      </w:r>
    </w:p>
    <w:p w14:paraId="68B64861" w14:textId="0301850B" w:rsidR="00463F17" w:rsidRPr="0058242E" w:rsidRDefault="00A750BE" w:rsidP="00AC5B43">
      <w:pPr>
        <w:pStyle w:val="Odstavecseseznamem2"/>
        <w:numPr>
          <w:ilvl w:val="0"/>
          <w:numId w:val="20"/>
        </w:numPr>
        <w:spacing w:after="0" w:line="240" w:lineRule="auto"/>
        <w:jc w:val="both"/>
        <w:rPr>
          <w:rFonts w:ascii="Arial" w:hAnsi="Arial" w:cs="Arial"/>
          <w:color w:val="000000" w:themeColor="text1"/>
        </w:rPr>
      </w:pPr>
      <w:r w:rsidRPr="0058242E">
        <w:rPr>
          <w:rFonts w:ascii="Arial" w:hAnsi="Arial" w:cs="Arial"/>
          <w:color w:val="000000" w:themeColor="text1"/>
        </w:rPr>
        <w:t>příloha č.2</w:t>
      </w:r>
      <w:r w:rsidRPr="0058242E">
        <w:rPr>
          <w:rFonts w:ascii="Arial" w:hAnsi="Arial" w:cs="Arial"/>
          <w:color w:val="000000" w:themeColor="text1"/>
        </w:rPr>
        <w:tab/>
        <w:t>rozpočet projektu</w:t>
      </w:r>
    </w:p>
    <w:p w14:paraId="0370129E" w14:textId="07E469A8" w:rsidR="00A750BE" w:rsidRPr="004E0239" w:rsidRDefault="00A750BE" w:rsidP="00AC5B43">
      <w:pPr>
        <w:pStyle w:val="Odstavecseseznamem2"/>
        <w:numPr>
          <w:ilvl w:val="0"/>
          <w:numId w:val="20"/>
        </w:numPr>
        <w:spacing w:before="120" w:after="0" w:line="240" w:lineRule="auto"/>
        <w:jc w:val="both"/>
        <w:rPr>
          <w:rFonts w:ascii="Arial" w:hAnsi="Arial" w:cs="Arial"/>
        </w:rPr>
      </w:pPr>
      <w:r w:rsidRPr="004E0239">
        <w:rPr>
          <w:rFonts w:ascii="Arial" w:hAnsi="Arial" w:cs="Arial"/>
        </w:rPr>
        <w:t>příloha č.3</w:t>
      </w:r>
      <w:r w:rsidRPr="004E0239">
        <w:rPr>
          <w:rFonts w:ascii="Arial" w:hAnsi="Arial" w:cs="Arial"/>
        </w:rPr>
        <w:tab/>
        <w:t>statut, resp. stanovy Žadatele či jiný zakladatelský dokument, popřípadě výpis z obchodního rejstříku nebo jiné evidence dle zvláštních právních předpisů a doklad prokazující oprávnění jednat jménem Žadatele.</w:t>
      </w:r>
    </w:p>
    <w:p w14:paraId="7D86ECC8" w14:textId="3064B5B3" w:rsidR="00A750BE" w:rsidRDefault="00A750BE" w:rsidP="00AC5B43">
      <w:pPr>
        <w:pStyle w:val="Odstavecseseznamem2"/>
        <w:numPr>
          <w:ilvl w:val="0"/>
          <w:numId w:val="20"/>
        </w:numPr>
        <w:spacing w:before="120" w:after="0" w:line="240" w:lineRule="auto"/>
        <w:jc w:val="both"/>
        <w:rPr>
          <w:rFonts w:ascii="Arial" w:hAnsi="Arial" w:cs="Arial"/>
        </w:rPr>
      </w:pPr>
      <w:r w:rsidRPr="004E0239">
        <w:rPr>
          <w:rFonts w:ascii="Arial" w:hAnsi="Arial" w:cs="Arial"/>
        </w:rPr>
        <w:t>Příloha č.4</w:t>
      </w:r>
      <w:r w:rsidRPr="004E0239">
        <w:rPr>
          <w:rFonts w:ascii="Arial" w:hAnsi="Arial" w:cs="Arial"/>
        </w:rPr>
        <w:tab/>
        <w:t>doklad o přidělení IČ (kromě fyzické osoby nepodnikající).</w:t>
      </w:r>
    </w:p>
    <w:p w14:paraId="229B549E" w14:textId="77777777" w:rsidR="004E0239" w:rsidRPr="004E0239" w:rsidRDefault="004E0239" w:rsidP="004E0239">
      <w:pPr>
        <w:pStyle w:val="Odstavecseseznamem2"/>
        <w:spacing w:before="120" w:after="0" w:line="240" w:lineRule="auto"/>
        <w:ind w:left="555"/>
        <w:jc w:val="both"/>
        <w:rPr>
          <w:rFonts w:ascii="Arial" w:hAnsi="Arial" w:cs="Arial"/>
        </w:rPr>
      </w:pPr>
    </w:p>
    <w:p w14:paraId="0AC7330F" w14:textId="16FE8B03" w:rsidR="00DD1096" w:rsidRPr="00A750BE" w:rsidRDefault="00DD1096" w:rsidP="00DD1096">
      <w:pPr>
        <w:spacing w:after="0" w:line="240" w:lineRule="auto"/>
        <w:jc w:val="both"/>
        <w:rPr>
          <w:rFonts w:ascii="Arial" w:hAnsi="Arial" w:cs="Arial"/>
          <w:color w:val="000000" w:themeColor="text1"/>
          <w:sz w:val="22"/>
          <w:szCs w:val="22"/>
        </w:rPr>
      </w:pPr>
      <w:r w:rsidRPr="00A750BE">
        <w:rPr>
          <w:rFonts w:ascii="Arial" w:hAnsi="Arial" w:cs="Arial"/>
          <w:color w:val="000000" w:themeColor="text1"/>
          <w:sz w:val="22"/>
          <w:szCs w:val="22"/>
        </w:rPr>
        <w:t xml:space="preserve">Přílohy 3 a 4 jsou Žadatelem předkládány formou </w:t>
      </w:r>
      <w:r w:rsidRPr="00A750BE">
        <w:rPr>
          <w:rFonts w:ascii="Arial" w:hAnsi="Arial" w:cs="Arial"/>
          <w:color w:val="000000" w:themeColor="text1"/>
          <w:sz w:val="22"/>
          <w:szCs w:val="22"/>
          <w:u w:val="single"/>
        </w:rPr>
        <w:t xml:space="preserve">neověřených kopií, </w:t>
      </w:r>
      <w:r w:rsidRPr="00A750BE">
        <w:rPr>
          <w:rFonts w:ascii="Arial" w:hAnsi="Arial" w:cs="Arial"/>
          <w:color w:val="000000" w:themeColor="text1"/>
          <w:sz w:val="22"/>
          <w:szCs w:val="22"/>
        </w:rPr>
        <w:t xml:space="preserve">a to pouze v případě, že žadatel podává žádost o poskytnutí dotace z rozpočtu města poprvé (v případě více žádosti postačí doložit k jedné žádosti) nebo v případě přílohy č.3 při uskutečnění změn od poslední žádosti o dotaci. </w:t>
      </w:r>
    </w:p>
    <w:p w14:paraId="2264711A" w14:textId="77777777" w:rsidR="004E0239" w:rsidRDefault="004E0239" w:rsidP="00032585">
      <w:pPr>
        <w:pStyle w:val="Odstavecseseznamem2"/>
        <w:spacing w:before="120" w:after="0" w:line="240" w:lineRule="auto"/>
        <w:ind w:left="0"/>
        <w:jc w:val="both"/>
        <w:rPr>
          <w:rFonts w:ascii="Arial" w:hAnsi="Arial" w:cs="Arial"/>
          <w:color w:val="EF4623" w:themeColor="accent1"/>
        </w:rPr>
      </w:pPr>
    </w:p>
    <w:p w14:paraId="3568ED14" w14:textId="78D6C295" w:rsidR="00032585" w:rsidRPr="00E706B4" w:rsidRDefault="00032585" w:rsidP="00E706B4">
      <w:pPr>
        <w:pStyle w:val="Odstavecseseznamem2"/>
        <w:spacing w:before="120" w:after="0" w:line="240" w:lineRule="auto"/>
        <w:ind w:left="0"/>
        <w:jc w:val="both"/>
        <w:rPr>
          <w:rFonts w:ascii="Arial" w:hAnsi="Arial" w:cs="Arial"/>
          <w:color w:val="000000" w:themeColor="text1"/>
          <w:u w:val="single"/>
        </w:rPr>
      </w:pPr>
      <w:r w:rsidRPr="00E706B4">
        <w:rPr>
          <w:rFonts w:ascii="Arial" w:hAnsi="Arial" w:cs="Arial"/>
          <w:color w:val="000000" w:themeColor="text1"/>
          <w:u w:val="single"/>
        </w:rPr>
        <w:t>Specifické přílohy:</w:t>
      </w:r>
    </w:p>
    <w:p w14:paraId="248773BF" w14:textId="77777777" w:rsidR="004E0239" w:rsidRPr="00E706B4" w:rsidRDefault="004E0239" w:rsidP="00032585">
      <w:pPr>
        <w:pStyle w:val="Odstavecseseznamem2"/>
        <w:spacing w:before="120" w:after="0" w:line="240" w:lineRule="auto"/>
        <w:ind w:left="0"/>
        <w:jc w:val="both"/>
        <w:rPr>
          <w:rFonts w:ascii="Arial" w:hAnsi="Arial" w:cs="Arial"/>
          <w:color w:val="000000" w:themeColor="text1"/>
          <w:highlight w:val="yellow"/>
        </w:rPr>
      </w:pPr>
    </w:p>
    <w:p w14:paraId="50AB6D9F" w14:textId="1199CD49" w:rsidR="00DD1096" w:rsidRPr="00E706B4" w:rsidRDefault="00DD1096" w:rsidP="00032585">
      <w:pPr>
        <w:pStyle w:val="Odstavecseseznamem2"/>
        <w:spacing w:before="120" w:after="0" w:line="240" w:lineRule="auto"/>
        <w:ind w:left="0"/>
        <w:jc w:val="both"/>
        <w:rPr>
          <w:rFonts w:ascii="Arial" w:hAnsi="Arial" w:cs="Arial"/>
          <w:color w:val="000000" w:themeColor="text1"/>
        </w:rPr>
      </w:pPr>
      <w:r w:rsidRPr="00E706B4">
        <w:rPr>
          <w:rFonts w:ascii="Arial" w:hAnsi="Arial" w:cs="Arial"/>
          <w:color w:val="000000" w:themeColor="text1"/>
        </w:rPr>
        <w:t>Opatření 2.2</w:t>
      </w:r>
    </w:p>
    <w:p w14:paraId="546516A0" w14:textId="3A2A190B" w:rsidR="00DD1096" w:rsidRPr="00E706B4" w:rsidRDefault="00DD1096" w:rsidP="00DD1096">
      <w:pPr>
        <w:pStyle w:val="Odstavecseseznamem2"/>
        <w:numPr>
          <w:ilvl w:val="0"/>
          <w:numId w:val="16"/>
        </w:numPr>
        <w:spacing w:before="120" w:after="0" w:line="240" w:lineRule="auto"/>
        <w:jc w:val="both"/>
        <w:rPr>
          <w:rFonts w:ascii="Arial" w:hAnsi="Arial" w:cs="Arial"/>
          <w:color w:val="000000" w:themeColor="text1"/>
        </w:rPr>
      </w:pPr>
      <w:r w:rsidRPr="00E706B4">
        <w:rPr>
          <w:rFonts w:ascii="Arial" w:hAnsi="Arial" w:cs="Arial"/>
          <w:color w:val="000000" w:themeColor="text1"/>
        </w:rPr>
        <w:t xml:space="preserve">Rozhodnutí příslušného orgánu o registraci sociální služby </w:t>
      </w:r>
    </w:p>
    <w:p w14:paraId="4DA0AD69" w14:textId="1C840452" w:rsidR="00DD1096" w:rsidRPr="00E706B4" w:rsidRDefault="00DD1096" w:rsidP="00DD1096">
      <w:pPr>
        <w:pStyle w:val="Odstavecseseznamem2"/>
        <w:spacing w:before="120" w:after="0" w:line="240" w:lineRule="auto"/>
        <w:ind w:left="0"/>
        <w:jc w:val="both"/>
        <w:rPr>
          <w:rFonts w:ascii="Arial" w:hAnsi="Arial" w:cs="Arial"/>
        </w:rPr>
      </w:pPr>
      <w:r w:rsidRPr="00E706B4">
        <w:rPr>
          <w:rFonts w:ascii="Arial" w:hAnsi="Arial" w:cs="Arial"/>
          <w:color w:val="000000" w:themeColor="text1"/>
        </w:rPr>
        <w:t xml:space="preserve">Tuto přílohu dokládá žadatel formou </w:t>
      </w:r>
      <w:r w:rsidRPr="00E706B4">
        <w:rPr>
          <w:rFonts w:ascii="Arial" w:hAnsi="Arial" w:cs="Arial"/>
          <w:color w:val="000000" w:themeColor="text1"/>
          <w:u w:val="single"/>
        </w:rPr>
        <w:t xml:space="preserve">neověřených kopií, </w:t>
      </w:r>
      <w:r w:rsidRPr="00E706B4">
        <w:rPr>
          <w:rFonts w:ascii="Arial" w:hAnsi="Arial" w:cs="Arial"/>
          <w:color w:val="000000" w:themeColor="text1"/>
        </w:rPr>
        <w:t xml:space="preserve">a to pouze v případě, že </w:t>
      </w:r>
      <w:r w:rsidRPr="00E706B4">
        <w:rPr>
          <w:rFonts w:ascii="Arial" w:hAnsi="Arial" w:cs="Arial"/>
        </w:rPr>
        <w:t>žadatel podává žádost o poskytnutí dotace z rozpočtu města poprvé (v případě více žádosti postačí doložit k jedné žádosti) nebo v případě přílohy č.3 při uskutečnění změn od poslední žádosti o dotaci</w:t>
      </w:r>
    </w:p>
    <w:p w14:paraId="64171461" w14:textId="77777777" w:rsidR="00DD1096" w:rsidRPr="00E706B4" w:rsidRDefault="00DD1096" w:rsidP="00032585">
      <w:pPr>
        <w:pStyle w:val="Odstavecseseznamem2"/>
        <w:spacing w:before="120" w:after="0" w:line="240" w:lineRule="auto"/>
        <w:ind w:left="0"/>
        <w:jc w:val="both"/>
        <w:rPr>
          <w:rFonts w:ascii="Arial" w:hAnsi="Arial" w:cs="Arial"/>
          <w:color w:val="000000" w:themeColor="text1"/>
          <w:highlight w:val="yellow"/>
        </w:rPr>
      </w:pPr>
    </w:p>
    <w:p w14:paraId="34D4A97A" w14:textId="09E65352" w:rsidR="00032585" w:rsidRPr="00E706B4" w:rsidRDefault="00032585" w:rsidP="00032585">
      <w:pPr>
        <w:pStyle w:val="Odstavecseseznamem2"/>
        <w:spacing w:before="120" w:after="0" w:line="240" w:lineRule="auto"/>
        <w:ind w:left="0"/>
        <w:jc w:val="both"/>
        <w:rPr>
          <w:rFonts w:ascii="Arial" w:hAnsi="Arial" w:cs="Arial"/>
          <w:color w:val="000000" w:themeColor="text1"/>
        </w:rPr>
      </w:pPr>
      <w:r w:rsidRPr="00E706B4">
        <w:rPr>
          <w:rFonts w:ascii="Arial" w:hAnsi="Arial" w:cs="Arial"/>
          <w:color w:val="000000" w:themeColor="text1"/>
        </w:rPr>
        <w:t>Opatření 3.1.</w:t>
      </w:r>
    </w:p>
    <w:p w14:paraId="6D078345" w14:textId="407EB6F2" w:rsidR="00EE686C" w:rsidRDefault="004E0239" w:rsidP="004E0239">
      <w:pPr>
        <w:pStyle w:val="Odstavecseseznamem2"/>
        <w:numPr>
          <w:ilvl w:val="0"/>
          <w:numId w:val="16"/>
        </w:numPr>
        <w:spacing w:before="120" w:after="0" w:line="240" w:lineRule="auto"/>
        <w:jc w:val="both"/>
        <w:rPr>
          <w:rFonts w:ascii="Arial" w:hAnsi="Arial" w:cs="Arial"/>
          <w:color w:val="000000" w:themeColor="text1"/>
        </w:rPr>
      </w:pPr>
      <w:r w:rsidRPr="00E706B4">
        <w:rPr>
          <w:rFonts w:ascii="Arial" w:hAnsi="Arial" w:cs="Arial"/>
          <w:color w:val="000000" w:themeColor="text1"/>
        </w:rPr>
        <w:lastRenderedPageBreak/>
        <w:t xml:space="preserve">Seznam členů mladších 18 let </w:t>
      </w:r>
      <w:r w:rsidR="002529F9">
        <w:rPr>
          <w:rFonts w:ascii="Arial" w:hAnsi="Arial" w:cs="Arial"/>
          <w:color w:val="000000" w:themeColor="text1"/>
        </w:rPr>
        <w:t>s uvedením jména a příjmení, data narození a místem trvalého bydliště</w:t>
      </w:r>
      <w:r w:rsidR="001F3BE6">
        <w:rPr>
          <w:rFonts w:ascii="Arial" w:hAnsi="Arial" w:cs="Arial"/>
          <w:color w:val="000000" w:themeColor="text1"/>
        </w:rPr>
        <w:t xml:space="preserve"> a s uvedením počtu členů s trvalým pobytem v Českém Krumlově a v okrese Český Krumlov</w:t>
      </w:r>
    </w:p>
    <w:p w14:paraId="4D241E4C" w14:textId="77777777" w:rsidR="00EE686C" w:rsidRDefault="00EE686C" w:rsidP="00EE686C">
      <w:pPr>
        <w:pStyle w:val="Odstavecseseznamem2"/>
        <w:spacing w:before="120" w:after="0" w:line="240" w:lineRule="auto"/>
        <w:jc w:val="both"/>
        <w:rPr>
          <w:rFonts w:ascii="Arial" w:hAnsi="Arial" w:cs="Arial"/>
          <w:color w:val="000000" w:themeColor="text1"/>
        </w:rPr>
      </w:pPr>
    </w:p>
    <w:p w14:paraId="3175C9C0" w14:textId="73962D79" w:rsidR="00032585" w:rsidRPr="00E706B4" w:rsidRDefault="00032585" w:rsidP="00032585">
      <w:pPr>
        <w:pStyle w:val="Odstavecseseznamem2"/>
        <w:spacing w:before="120" w:after="0" w:line="240" w:lineRule="auto"/>
        <w:ind w:left="0"/>
        <w:jc w:val="both"/>
        <w:rPr>
          <w:rFonts w:ascii="Arial" w:hAnsi="Arial" w:cs="Arial"/>
          <w:color w:val="000000" w:themeColor="text1"/>
        </w:rPr>
      </w:pPr>
      <w:r w:rsidRPr="00E706B4">
        <w:rPr>
          <w:rFonts w:ascii="Arial" w:hAnsi="Arial" w:cs="Arial"/>
          <w:color w:val="000000" w:themeColor="text1"/>
        </w:rPr>
        <w:t>Opatření 3.3.</w:t>
      </w:r>
    </w:p>
    <w:p w14:paraId="5D9023B8" w14:textId="77777777" w:rsidR="004E0239" w:rsidRPr="00E706B4" w:rsidRDefault="004E0239" w:rsidP="004E0239">
      <w:pPr>
        <w:pStyle w:val="Odstavecseseznamem2"/>
        <w:numPr>
          <w:ilvl w:val="0"/>
          <w:numId w:val="16"/>
        </w:numPr>
        <w:spacing w:before="120" w:after="0" w:line="240" w:lineRule="auto"/>
        <w:jc w:val="both"/>
        <w:rPr>
          <w:rFonts w:ascii="Arial" w:hAnsi="Arial" w:cs="Arial"/>
          <w:color w:val="000000" w:themeColor="text1"/>
        </w:rPr>
      </w:pPr>
      <w:r w:rsidRPr="00E706B4">
        <w:rPr>
          <w:rFonts w:ascii="Arial" w:hAnsi="Arial" w:cs="Arial"/>
          <w:color w:val="000000" w:themeColor="text1"/>
        </w:rPr>
        <w:t>Výpis z účetního deníku příp. přehled uhrazených dokladů prokazujících vynaložené náklady na opravu a údržbu sportovišť v uplynulém roce</w:t>
      </w:r>
    </w:p>
    <w:p w14:paraId="3E33AD15" w14:textId="77777777" w:rsidR="0058242E" w:rsidRDefault="0058242E" w:rsidP="00032585">
      <w:pPr>
        <w:pStyle w:val="Odstavecseseznamem2"/>
        <w:spacing w:before="120" w:after="0" w:line="240" w:lineRule="auto"/>
        <w:ind w:left="0"/>
        <w:jc w:val="both"/>
        <w:rPr>
          <w:rFonts w:ascii="Arial" w:hAnsi="Arial" w:cs="Arial"/>
          <w:color w:val="000000" w:themeColor="text1"/>
        </w:rPr>
      </w:pPr>
    </w:p>
    <w:p w14:paraId="36D4AC49" w14:textId="6667FBCC" w:rsidR="00032585" w:rsidRPr="00E706B4" w:rsidRDefault="00032585" w:rsidP="00032585">
      <w:pPr>
        <w:pStyle w:val="Odstavecseseznamem2"/>
        <w:spacing w:before="120" w:after="0" w:line="240" w:lineRule="auto"/>
        <w:ind w:left="0"/>
        <w:jc w:val="both"/>
        <w:rPr>
          <w:rFonts w:ascii="Arial" w:hAnsi="Arial" w:cs="Arial"/>
          <w:color w:val="000000" w:themeColor="text1"/>
        </w:rPr>
      </w:pPr>
      <w:r w:rsidRPr="00E706B4">
        <w:rPr>
          <w:rFonts w:ascii="Arial" w:hAnsi="Arial" w:cs="Arial"/>
          <w:color w:val="000000" w:themeColor="text1"/>
        </w:rPr>
        <w:t>Opatření 3.4.</w:t>
      </w:r>
    </w:p>
    <w:p w14:paraId="0B9E4A6E" w14:textId="3916FFDB" w:rsidR="00A750BE" w:rsidRPr="00E706B4" w:rsidRDefault="00DD1096" w:rsidP="00DD1096">
      <w:pPr>
        <w:pStyle w:val="Odstavecseseznamem"/>
        <w:numPr>
          <w:ilvl w:val="0"/>
          <w:numId w:val="16"/>
        </w:numPr>
        <w:spacing w:after="0" w:line="240" w:lineRule="auto"/>
        <w:jc w:val="both"/>
        <w:rPr>
          <w:rFonts w:ascii="Arial" w:hAnsi="Arial" w:cs="Arial"/>
          <w:color w:val="000000" w:themeColor="text1"/>
        </w:rPr>
      </w:pPr>
      <w:r w:rsidRPr="00E706B4">
        <w:rPr>
          <w:rFonts w:ascii="Arial" w:hAnsi="Arial" w:cs="Arial"/>
          <w:color w:val="000000" w:themeColor="text1"/>
        </w:rPr>
        <w:t xml:space="preserve">Prohlášení o výši komerčního nájemného </w:t>
      </w:r>
    </w:p>
    <w:p w14:paraId="23BE57F4" w14:textId="77777777" w:rsidR="00DD1096" w:rsidRPr="00E706B4" w:rsidRDefault="00DD1096" w:rsidP="00DD1096">
      <w:pPr>
        <w:pStyle w:val="Odstavecseseznamem"/>
        <w:spacing w:after="0" w:line="240" w:lineRule="auto"/>
        <w:jc w:val="both"/>
        <w:rPr>
          <w:rFonts w:ascii="Arial" w:hAnsi="Arial" w:cs="Arial"/>
          <w:color w:val="000000" w:themeColor="text1"/>
        </w:rPr>
      </w:pPr>
    </w:p>
    <w:p w14:paraId="5B65ED7B" w14:textId="77777777" w:rsidR="00A750BE" w:rsidRPr="00E706B4" w:rsidRDefault="00A750BE" w:rsidP="00A750BE">
      <w:pPr>
        <w:spacing w:after="0" w:line="240" w:lineRule="auto"/>
        <w:jc w:val="both"/>
        <w:rPr>
          <w:rFonts w:ascii="Arial" w:hAnsi="Arial" w:cs="Arial"/>
          <w:color w:val="000000" w:themeColor="text1"/>
          <w:sz w:val="22"/>
          <w:szCs w:val="22"/>
          <w:u w:val="single"/>
        </w:rPr>
      </w:pPr>
      <w:r w:rsidRPr="00E706B4">
        <w:rPr>
          <w:rFonts w:ascii="Arial" w:hAnsi="Arial" w:cs="Arial"/>
          <w:color w:val="000000" w:themeColor="text1"/>
          <w:sz w:val="22"/>
          <w:szCs w:val="22"/>
          <w:u w:val="single"/>
        </w:rPr>
        <w:t xml:space="preserve">Žádost je podána </w:t>
      </w:r>
    </w:p>
    <w:p w14:paraId="29B21394" w14:textId="48C9B41B" w:rsidR="00A750BE" w:rsidRPr="009D0E0E" w:rsidRDefault="00A750BE" w:rsidP="00AC5B43">
      <w:pPr>
        <w:pStyle w:val="Odstavecseseznamem"/>
        <w:numPr>
          <w:ilvl w:val="0"/>
          <w:numId w:val="16"/>
        </w:numPr>
        <w:spacing w:after="0" w:line="240" w:lineRule="auto"/>
        <w:jc w:val="both"/>
        <w:rPr>
          <w:rFonts w:ascii="Arial" w:hAnsi="Arial" w:cs="Arial"/>
          <w:color w:val="000000" w:themeColor="text1"/>
        </w:rPr>
      </w:pPr>
      <w:r w:rsidRPr="009D0E0E">
        <w:rPr>
          <w:rFonts w:ascii="Arial" w:hAnsi="Arial" w:cs="Arial"/>
          <w:color w:val="000000" w:themeColor="text1"/>
        </w:rPr>
        <w:t>v tištěné podobě – podepsaný originál žádosti včetně příloh</w:t>
      </w:r>
      <w:r w:rsidR="009D0E0E" w:rsidRPr="009D0E0E">
        <w:rPr>
          <w:rFonts w:ascii="Arial" w:hAnsi="Arial" w:cs="Arial"/>
          <w:color w:val="000000" w:themeColor="text1"/>
        </w:rPr>
        <w:t xml:space="preserve"> -  na podatelnu Městského úřadu Český Krumlov, Kaplická 439, 381 01 Český Krumlov</w:t>
      </w:r>
    </w:p>
    <w:p w14:paraId="1811BFE9" w14:textId="08E4FEC5" w:rsidR="00A750BE" w:rsidRPr="009D0E0E" w:rsidRDefault="00A750BE" w:rsidP="00AC5B43">
      <w:pPr>
        <w:pStyle w:val="Odstavecseseznamem"/>
        <w:numPr>
          <w:ilvl w:val="0"/>
          <w:numId w:val="16"/>
        </w:numPr>
        <w:spacing w:after="0" w:line="240" w:lineRule="auto"/>
        <w:jc w:val="both"/>
        <w:rPr>
          <w:rFonts w:ascii="Arial" w:hAnsi="Arial" w:cs="Arial"/>
          <w:color w:val="000000" w:themeColor="text1"/>
        </w:rPr>
      </w:pPr>
      <w:r w:rsidRPr="009D0E0E">
        <w:rPr>
          <w:rFonts w:ascii="Arial" w:hAnsi="Arial" w:cs="Arial"/>
          <w:color w:val="000000" w:themeColor="text1"/>
        </w:rPr>
        <w:t>v elektronické podobě</w:t>
      </w:r>
      <w:r w:rsidR="009D0E0E" w:rsidRPr="009D0E0E">
        <w:rPr>
          <w:rFonts w:ascii="Arial" w:hAnsi="Arial" w:cs="Arial"/>
          <w:color w:val="000000" w:themeColor="text1"/>
        </w:rPr>
        <w:t xml:space="preserve"> – prostý dokument bez podpisu – na e-mailovou adresu </w:t>
      </w:r>
      <w:r w:rsidRPr="009D0E0E">
        <w:rPr>
          <w:rFonts w:ascii="Arial" w:hAnsi="Arial" w:cs="Arial"/>
          <w:b/>
          <w:color w:val="000000" w:themeColor="text1"/>
        </w:rPr>
        <w:t xml:space="preserve"> </w:t>
      </w:r>
      <w:r w:rsidR="0058242E" w:rsidRPr="0058242E">
        <w:rPr>
          <w:rFonts w:ascii="Arial" w:hAnsi="Arial" w:cs="Arial"/>
          <w:bCs/>
          <w:color w:val="000000" w:themeColor="text1"/>
        </w:rPr>
        <w:t>administrátora</w:t>
      </w:r>
      <w:r w:rsidR="0058242E">
        <w:t>.</w:t>
      </w:r>
      <w:hyperlink r:id="rId11" w:history="1"/>
    </w:p>
    <w:p w14:paraId="488DB9A4" w14:textId="6DC22D76" w:rsidR="009D0E0E" w:rsidRDefault="009D0E0E" w:rsidP="009D0E0E">
      <w:pPr>
        <w:spacing w:after="0" w:line="240" w:lineRule="auto"/>
        <w:jc w:val="both"/>
        <w:rPr>
          <w:rFonts w:ascii="Arial" w:hAnsi="Arial" w:cs="Arial"/>
          <w:color w:val="EF4623" w:themeColor="accent1"/>
        </w:rPr>
      </w:pPr>
    </w:p>
    <w:p w14:paraId="409EAFF4" w14:textId="77276193" w:rsidR="00A750BE" w:rsidRPr="00A750BE" w:rsidRDefault="00A750BE" w:rsidP="00A750BE">
      <w:pPr>
        <w:spacing w:after="0" w:line="240" w:lineRule="auto"/>
        <w:jc w:val="both"/>
        <w:rPr>
          <w:rFonts w:ascii="Arial" w:hAnsi="Arial" w:cs="Arial"/>
          <w:b/>
          <w:color w:val="000000" w:themeColor="text1"/>
          <w:sz w:val="22"/>
          <w:szCs w:val="22"/>
        </w:rPr>
      </w:pPr>
      <w:bookmarkStart w:id="14" w:name="_Hlk500159084"/>
      <w:r w:rsidRPr="00A750BE">
        <w:rPr>
          <w:rFonts w:ascii="Arial" w:hAnsi="Arial" w:cs="Arial"/>
          <w:b/>
          <w:color w:val="000000" w:themeColor="text1"/>
          <w:sz w:val="22"/>
          <w:szCs w:val="22"/>
        </w:rPr>
        <w:t>Žádosti doručené po termínu uvedeném v bodu 3 Harmonogram Programu nebudou přijaty.</w:t>
      </w:r>
      <w:r w:rsidR="009D0E0E">
        <w:rPr>
          <w:rFonts w:ascii="Arial" w:hAnsi="Arial" w:cs="Arial"/>
          <w:b/>
          <w:color w:val="000000" w:themeColor="text1"/>
          <w:sz w:val="22"/>
          <w:szCs w:val="22"/>
        </w:rPr>
        <w:t xml:space="preserve"> </w:t>
      </w:r>
      <w:r w:rsidR="009D0E0E" w:rsidRPr="009D0E0E">
        <w:rPr>
          <w:rFonts w:ascii="Arial" w:hAnsi="Arial" w:cs="Arial"/>
          <w:color w:val="000000" w:themeColor="text1"/>
          <w:sz w:val="22"/>
          <w:szCs w:val="22"/>
        </w:rPr>
        <w:t>Ve stanoveném termínu musí být žádost podány v tištěné i elektronické podobě</w:t>
      </w:r>
      <w:r w:rsidR="009D0E0E">
        <w:rPr>
          <w:rFonts w:ascii="Arial" w:hAnsi="Arial" w:cs="Arial"/>
          <w:color w:val="000000" w:themeColor="text1"/>
          <w:sz w:val="22"/>
          <w:szCs w:val="22"/>
        </w:rPr>
        <w:t>.</w:t>
      </w:r>
    </w:p>
    <w:bookmarkEnd w:id="14"/>
    <w:p w14:paraId="68300504" w14:textId="72A89D2F" w:rsidR="00A750BE" w:rsidRDefault="00A750BE" w:rsidP="001D382E">
      <w:pPr>
        <w:spacing w:after="0" w:line="240" w:lineRule="auto"/>
        <w:rPr>
          <w:rFonts w:ascii="Arial" w:hAnsi="Arial" w:cs="Arial"/>
          <w:color w:val="000000" w:themeColor="text1"/>
        </w:rPr>
      </w:pPr>
    </w:p>
    <w:p w14:paraId="25BF1310" w14:textId="6E6ED4C0" w:rsidR="009D0E0E" w:rsidRDefault="009D0E0E" w:rsidP="009D0E0E">
      <w:pPr>
        <w:spacing w:after="0" w:line="240" w:lineRule="auto"/>
        <w:jc w:val="both"/>
        <w:rPr>
          <w:rFonts w:ascii="Arial" w:hAnsi="Arial" w:cs="Arial"/>
          <w:color w:val="000000" w:themeColor="text1"/>
          <w:sz w:val="22"/>
          <w:szCs w:val="22"/>
        </w:rPr>
      </w:pPr>
      <w:r w:rsidRPr="00463F17">
        <w:rPr>
          <w:rFonts w:ascii="Arial" w:hAnsi="Arial" w:cs="Arial"/>
          <w:color w:val="000000" w:themeColor="text1"/>
          <w:sz w:val="22"/>
          <w:szCs w:val="22"/>
        </w:rPr>
        <w:t>Jeden projekt může být financován jen jedním Programem z rozpočtu města, nepřípustné je také žádat o podporu jednoho projektu/služby prostřednictvím více Žádostí, tj. na podporu jednoho projektu/služby může být podána žadatelem pouze jedna Žádost do předmětné výzvy Programu.</w:t>
      </w:r>
    </w:p>
    <w:p w14:paraId="2CE4ADDB" w14:textId="5BEE77CF" w:rsidR="00576663" w:rsidRDefault="00576663" w:rsidP="009D0E0E">
      <w:pPr>
        <w:spacing w:after="0" w:line="240" w:lineRule="auto"/>
        <w:jc w:val="both"/>
        <w:rPr>
          <w:rFonts w:ascii="Arial" w:hAnsi="Arial" w:cs="Arial"/>
          <w:b/>
          <w:color w:val="000000" w:themeColor="text1"/>
          <w:sz w:val="22"/>
          <w:szCs w:val="22"/>
          <w:u w:val="single"/>
        </w:rPr>
      </w:pPr>
    </w:p>
    <w:p w14:paraId="2A9B1E5A" w14:textId="77777777" w:rsidR="007F7AC4" w:rsidRPr="002A753E" w:rsidRDefault="007F7AC4" w:rsidP="001D382E">
      <w:pPr>
        <w:spacing w:after="0" w:line="240" w:lineRule="auto"/>
        <w:rPr>
          <w:rFonts w:ascii="Arial" w:hAnsi="Arial" w:cs="Arial"/>
        </w:rPr>
      </w:pPr>
    </w:p>
    <w:p w14:paraId="7850E005" w14:textId="77777777" w:rsidR="001D382E" w:rsidRPr="007F7AC4" w:rsidRDefault="001D382E" w:rsidP="00AC5B43">
      <w:pPr>
        <w:pStyle w:val="Odstavecseseznamem"/>
        <w:numPr>
          <w:ilvl w:val="0"/>
          <w:numId w:val="3"/>
        </w:numPr>
        <w:spacing w:after="0" w:line="240" w:lineRule="auto"/>
        <w:rPr>
          <w:rFonts w:ascii="Arial" w:hAnsi="Arial" w:cs="Arial"/>
          <w:b/>
          <w:u w:val="single"/>
        </w:rPr>
      </w:pPr>
      <w:r w:rsidRPr="007F7AC4">
        <w:rPr>
          <w:rFonts w:ascii="Arial" w:hAnsi="Arial" w:cs="Arial"/>
          <w:b/>
          <w:u w:val="single"/>
        </w:rPr>
        <w:t>Hodnocení žádostí a rozhodnutí o poskytnutí dotace</w:t>
      </w:r>
    </w:p>
    <w:p w14:paraId="51AF0DBC" w14:textId="77777777" w:rsidR="001D382E" w:rsidRPr="00664922" w:rsidRDefault="001D382E" w:rsidP="001D382E">
      <w:pPr>
        <w:spacing w:after="0" w:line="240" w:lineRule="auto"/>
        <w:rPr>
          <w:rFonts w:ascii="Arial" w:hAnsi="Arial" w:cs="Arial"/>
          <w:color w:val="auto"/>
        </w:rPr>
      </w:pPr>
    </w:p>
    <w:p w14:paraId="43AED11E" w14:textId="0E4C6A13" w:rsidR="00FB0278" w:rsidRPr="00664922" w:rsidRDefault="00FB0278" w:rsidP="00DD1096">
      <w:pPr>
        <w:spacing w:after="0" w:line="240" w:lineRule="auto"/>
        <w:jc w:val="both"/>
        <w:rPr>
          <w:rFonts w:cstheme="minorHAnsi"/>
          <w:color w:val="auto"/>
          <w:sz w:val="22"/>
          <w:szCs w:val="22"/>
        </w:rPr>
      </w:pPr>
      <w:r w:rsidRPr="00664922">
        <w:rPr>
          <w:rFonts w:cstheme="minorHAnsi"/>
          <w:color w:val="auto"/>
          <w:sz w:val="22"/>
          <w:szCs w:val="22"/>
        </w:rPr>
        <w:t>Vyhodnocovací proces začíná kontrolou formálních náležitostí žádosti a končí rozhodnutím rady města nebo zastupitelstva města o poskytnutí dotace. Žádosti o dotace jsou hodnoceny ve dvou fázích:</w:t>
      </w:r>
    </w:p>
    <w:p w14:paraId="248E0A69" w14:textId="77777777" w:rsidR="00DD1096" w:rsidRPr="00664922" w:rsidRDefault="00DD1096" w:rsidP="00DD1096">
      <w:pPr>
        <w:spacing w:after="0" w:line="240" w:lineRule="auto"/>
        <w:jc w:val="both"/>
        <w:rPr>
          <w:rFonts w:cstheme="minorHAnsi"/>
          <w:color w:val="auto"/>
          <w:sz w:val="22"/>
          <w:szCs w:val="22"/>
        </w:rPr>
      </w:pPr>
    </w:p>
    <w:p w14:paraId="2499545A" w14:textId="783217C3" w:rsidR="00FB0278" w:rsidRPr="00664922" w:rsidRDefault="00FB0278" w:rsidP="00DD1096">
      <w:pPr>
        <w:pStyle w:val="Nadpis2"/>
        <w:keepLines/>
        <w:tabs>
          <w:tab w:val="clear" w:pos="1080"/>
        </w:tabs>
        <w:spacing w:before="0" w:after="0"/>
        <w:jc w:val="both"/>
        <w:rPr>
          <w:rFonts w:asciiTheme="minorHAnsi" w:hAnsiTheme="minorHAnsi" w:cstheme="minorHAnsi"/>
          <w:i w:val="0"/>
          <w:sz w:val="22"/>
          <w:szCs w:val="22"/>
        </w:rPr>
      </w:pPr>
      <w:bookmarkStart w:id="15" w:name="_Toc435101679"/>
      <w:r w:rsidRPr="00664922">
        <w:rPr>
          <w:rFonts w:asciiTheme="minorHAnsi" w:hAnsiTheme="minorHAnsi" w:cstheme="minorHAnsi"/>
          <w:i w:val="0"/>
          <w:sz w:val="22"/>
          <w:szCs w:val="22"/>
        </w:rPr>
        <w:t>Formální a prvotní věcná kontrola</w:t>
      </w:r>
      <w:bookmarkEnd w:id="15"/>
    </w:p>
    <w:p w14:paraId="2945BC1D" w14:textId="559D68BC" w:rsidR="00FB0278" w:rsidRPr="00664922" w:rsidRDefault="00FB0278" w:rsidP="00DD1096">
      <w:pPr>
        <w:spacing w:after="0" w:line="240" w:lineRule="auto"/>
        <w:jc w:val="both"/>
        <w:rPr>
          <w:rFonts w:cstheme="minorHAnsi"/>
          <w:color w:val="auto"/>
          <w:sz w:val="22"/>
          <w:szCs w:val="22"/>
        </w:rPr>
      </w:pPr>
      <w:r w:rsidRPr="00664922">
        <w:rPr>
          <w:rFonts w:cstheme="minorHAnsi"/>
          <w:color w:val="auto"/>
          <w:sz w:val="22"/>
          <w:szCs w:val="22"/>
        </w:rPr>
        <w:t>První fáze posouzení žádostí, kterou provádí administrátor programu podpory nebo zaměstnanec příslušného odboru nebo oddělení, spočívá v ověření, zda:</w:t>
      </w:r>
    </w:p>
    <w:p w14:paraId="734E7FF2" w14:textId="77777777" w:rsidR="00FB0278" w:rsidRPr="00664922" w:rsidRDefault="00FB0278" w:rsidP="00DD1096">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je žádost úplná a v souladu s požadovanými náležitostmi;</w:t>
      </w:r>
    </w:p>
    <w:p w14:paraId="258F57D5" w14:textId="20357F99" w:rsidR="00FB0278" w:rsidRPr="00664922" w:rsidRDefault="00FB0278" w:rsidP="00DD1096">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předložená žádost a žadatel vyhovují podmínkám pro poskytování dotací, příp. cílům dan</w:t>
      </w:r>
      <w:r w:rsidR="00DD1096" w:rsidRPr="00664922">
        <w:rPr>
          <w:rFonts w:asciiTheme="minorHAnsi" w:hAnsiTheme="minorHAnsi" w:cstheme="minorHAnsi"/>
        </w:rPr>
        <w:t>é priority a opatření</w:t>
      </w:r>
      <w:r w:rsidRPr="00664922">
        <w:rPr>
          <w:rFonts w:asciiTheme="minorHAnsi" w:hAnsiTheme="minorHAnsi" w:cstheme="minorHAnsi"/>
        </w:rPr>
        <w:t>;</w:t>
      </w:r>
    </w:p>
    <w:p w14:paraId="07295608" w14:textId="77777777" w:rsidR="00FB0278" w:rsidRPr="00664922" w:rsidRDefault="00FB0278" w:rsidP="00DD1096">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byly řádně vyúčtovány dotace žadatele za předchozí období.</w:t>
      </w:r>
    </w:p>
    <w:p w14:paraId="57D6279A" w14:textId="17E02379" w:rsidR="00FB0278" w:rsidRPr="00664922" w:rsidRDefault="00FB0278" w:rsidP="00DD1096">
      <w:pPr>
        <w:spacing w:after="0" w:line="240" w:lineRule="auto"/>
        <w:jc w:val="both"/>
        <w:rPr>
          <w:rFonts w:cstheme="minorHAnsi"/>
          <w:color w:val="auto"/>
          <w:sz w:val="22"/>
          <w:szCs w:val="22"/>
        </w:rPr>
      </w:pPr>
      <w:r w:rsidRPr="00664922">
        <w:rPr>
          <w:rFonts w:cstheme="minorHAnsi"/>
          <w:color w:val="auto"/>
          <w:sz w:val="22"/>
          <w:szCs w:val="22"/>
        </w:rPr>
        <w:t>Výsledky této kontroly společně se žádostmi jsou předány k dalšímu hodnocení. Formálně nesprávné žádosti jsou navrženy k vyřazení z dalšího hodnocení, o vyřazení žádosti rozhoduje rada města</w:t>
      </w:r>
      <w:r w:rsidR="00DD1096" w:rsidRPr="00664922">
        <w:rPr>
          <w:rFonts w:cstheme="minorHAnsi"/>
          <w:color w:val="auto"/>
          <w:sz w:val="22"/>
          <w:szCs w:val="22"/>
        </w:rPr>
        <w:t xml:space="preserve"> příp. zastupitelstvo města na základě doporučení hodnotící komise</w:t>
      </w:r>
      <w:r w:rsidRPr="00664922">
        <w:rPr>
          <w:rFonts w:cstheme="minorHAnsi"/>
          <w:color w:val="auto"/>
          <w:sz w:val="22"/>
          <w:szCs w:val="22"/>
        </w:rPr>
        <w:t>.</w:t>
      </w:r>
    </w:p>
    <w:p w14:paraId="0CBD908F" w14:textId="77777777" w:rsidR="000479E7" w:rsidRPr="00664922" w:rsidRDefault="000479E7" w:rsidP="00DD1096">
      <w:pPr>
        <w:spacing w:after="0" w:line="240" w:lineRule="auto"/>
        <w:jc w:val="both"/>
        <w:rPr>
          <w:rFonts w:cstheme="minorHAnsi"/>
          <w:color w:val="auto"/>
          <w:sz w:val="22"/>
          <w:szCs w:val="22"/>
        </w:rPr>
      </w:pPr>
    </w:p>
    <w:p w14:paraId="4DBA2FB6" w14:textId="5F5F68E2" w:rsidR="00FB0278" w:rsidRPr="00664922" w:rsidRDefault="00FB0278" w:rsidP="001A6673">
      <w:pPr>
        <w:pStyle w:val="Nadpis2"/>
        <w:keepLines/>
        <w:tabs>
          <w:tab w:val="clear" w:pos="1080"/>
        </w:tabs>
        <w:spacing w:before="0" w:after="0"/>
        <w:jc w:val="both"/>
        <w:rPr>
          <w:rFonts w:asciiTheme="minorHAnsi" w:hAnsiTheme="minorHAnsi" w:cstheme="minorHAnsi"/>
          <w:i w:val="0"/>
          <w:sz w:val="22"/>
          <w:szCs w:val="22"/>
        </w:rPr>
      </w:pPr>
      <w:bookmarkStart w:id="16" w:name="_Toc435101680"/>
      <w:r w:rsidRPr="00664922">
        <w:rPr>
          <w:rFonts w:asciiTheme="minorHAnsi" w:hAnsiTheme="minorHAnsi" w:cstheme="minorHAnsi"/>
          <w:i w:val="0"/>
          <w:sz w:val="22"/>
          <w:szCs w:val="22"/>
        </w:rPr>
        <w:t>Hodnocení obsahové kvality</w:t>
      </w:r>
      <w:bookmarkEnd w:id="16"/>
    </w:p>
    <w:p w14:paraId="7AC5411D" w14:textId="743940E0" w:rsidR="00FB0278" w:rsidRPr="00664922" w:rsidRDefault="00FB0278" w:rsidP="001A6673">
      <w:pPr>
        <w:spacing w:after="0" w:line="240" w:lineRule="auto"/>
        <w:jc w:val="both"/>
        <w:rPr>
          <w:rFonts w:cstheme="minorHAnsi"/>
          <w:color w:val="auto"/>
          <w:sz w:val="22"/>
          <w:szCs w:val="22"/>
        </w:rPr>
      </w:pPr>
      <w:r w:rsidRPr="00664922">
        <w:rPr>
          <w:rFonts w:cstheme="minorHAnsi"/>
          <w:color w:val="auto"/>
          <w:sz w:val="22"/>
          <w:szCs w:val="22"/>
        </w:rPr>
        <w:t>Žádosti jsou posuzovány dle následujících hodnotících kritérií</w:t>
      </w:r>
      <w:r w:rsidR="00DF63F0" w:rsidRPr="00664922">
        <w:rPr>
          <w:rFonts w:cstheme="minorHAnsi"/>
          <w:color w:val="auto"/>
          <w:sz w:val="22"/>
          <w:szCs w:val="22"/>
        </w:rPr>
        <w:t xml:space="preserve"> obecných</w:t>
      </w:r>
      <w:r w:rsidRPr="00664922">
        <w:rPr>
          <w:rFonts w:cstheme="minorHAnsi"/>
          <w:color w:val="auto"/>
          <w:sz w:val="22"/>
          <w:szCs w:val="22"/>
        </w:rPr>
        <w:t>:</w:t>
      </w:r>
    </w:p>
    <w:p w14:paraId="537ABC86" w14:textId="77777777" w:rsidR="00DF63F0" w:rsidRPr="00DF17FE" w:rsidRDefault="00DF63F0" w:rsidP="001A6673">
      <w:pPr>
        <w:spacing w:after="0" w:line="240" w:lineRule="auto"/>
        <w:jc w:val="both"/>
        <w:rPr>
          <w:rFonts w:cstheme="minorHAnsi"/>
          <w:sz w:val="22"/>
          <w:szCs w:val="22"/>
        </w:rPr>
      </w:pPr>
    </w:p>
    <w:p w14:paraId="7C5FFA3B" w14:textId="77777777" w:rsidR="00FB0278" w:rsidRPr="00DF17FE" w:rsidRDefault="00FB0278" w:rsidP="001A6673">
      <w:pPr>
        <w:pStyle w:val="Odstavecseseznamem2"/>
        <w:numPr>
          <w:ilvl w:val="0"/>
          <w:numId w:val="20"/>
        </w:numPr>
        <w:spacing w:after="0" w:line="240" w:lineRule="auto"/>
        <w:jc w:val="both"/>
        <w:rPr>
          <w:rFonts w:asciiTheme="minorHAnsi" w:hAnsiTheme="minorHAnsi" w:cstheme="minorHAnsi"/>
        </w:rPr>
      </w:pPr>
      <w:r w:rsidRPr="00DF17FE">
        <w:rPr>
          <w:rFonts w:asciiTheme="minorHAnsi" w:hAnsiTheme="minorHAnsi" w:cstheme="minorHAnsi"/>
        </w:rPr>
        <w:t>zhodnocení významu a potřebnosti projektu pro město Český Krumlov, včetně zhodnocení potřebnosti financování projektu z rozpočtu města;</w:t>
      </w:r>
    </w:p>
    <w:p w14:paraId="090F9DA7" w14:textId="299F77B5" w:rsidR="00FB0278" w:rsidRPr="00DF17FE" w:rsidRDefault="00FB0278" w:rsidP="001A6673">
      <w:pPr>
        <w:pStyle w:val="Odstavecseseznamem2"/>
        <w:numPr>
          <w:ilvl w:val="0"/>
          <w:numId w:val="20"/>
        </w:numPr>
        <w:spacing w:after="0" w:line="240" w:lineRule="auto"/>
        <w:jc w:val="both"/>
        <w:rPr>
          <w:rFonts w:asciiTheme="minorHAnsi" w:hAnsiTheme="minorHAnsi" w:cstheme="minorHAnsi"/>
        </w:rPr>
      </w:pPr>
      <w:r w:rsidRPr="00DF17FE">
        <w:rPr>
          <w:rFonts w:asciiTheme="minorHAnsi" w:hAnsiTheme="minorHAnsi" w:cstheme="minorHAnsi"/>
        </w:rPr>
        <w:t>zhodnocení, zda je projekt v souladu se specifickými cíli a opatřeními programu</w:t>
      </w:r>
      <w:r w:rsidR="000479E7" w:rsidRPr="00DF17FE">
        <w:rPr>
          <w:rFonts w:asciiTheme="minorHAnsi" w:hAnsiTheme="minorHAnsi" w:cstheme="minorHAnsi"/>
        </w:rPr>
        <w:t xml:space="preserve"> podpory</w:t>
      </w:r>
      <w:r w:rsidRPr="00DF17FE">
        <w:rPr>
          <w:rFonts w:asciiTheme="minorHAnsi" w:hAnsiTheme="minorHAnsi" w:cstheme="minorHAnsi"/>
        </w:rPr>
        <w:t>;</w:t>
      </w:r>
    </w:p>
    <w:p w14:paraId="371FB8A8" w14:textId="77777777" w:rsidR="00FB0278" w:rsidRPr="00DF17FE" w:rsidRDefault="00FB0278" w:rsidP="001A6673">
      <w:pPr>
        <w:pStyle w:val="Odstavecseseznamem2"/>
        <w:numPr>
          <w:ilvl w:val="0"/>
          <w:numId w:val="20"/>
        </w:numPr>
        <w:spacing w:after="0" w:line="240" w:lineRule="auto"/>
        <w:jc w:val="both"/>
        <w:rPr>
          <w:rFonts w:asciiTheme="minorHAnsi" w:hAnsiTheme="minorHAnsi" w:cstheme="minorHAnsi"/>
        </w:rPr>
      </w:pPr>
      <w:r w:rsidRPr="00DF17FE">
        <w:rPr>
          <w:rFonts w:asciiTheme="minorHAnsi" w:hAnsiTheme="minorHAnsi" w:cstheme="minorHAnsi"/>
        </w:rPr>
        <w:t>zhodnocení celkové propracovanosti projektu (popis projektu a způsob jeho realizace je srozumitelný, jasný a přehledný);</w:t>
      </w:r>
    </w:p>
    <w:p w14:paraId="56FBC638" w14:textId="1B80FEA0" w:rsidR="00FB0278" w:rsidRPr="00DF17FE" w:rsidRDefault="00FB0278" w:rsidP="001A6673">
      <w:pPr>
        <w:pStyle w:val="Odstavecseseznamem2"/>
        <w:numPr>
          <w:ilvl w:val="0"/>
          <w:numId w:val="20"/>
        </w:numPr>
        <w:spacing w:after="0" w:line="240" w:lineRule="auto"/>
        <w:jc w:val="both"/>
        <w:rPr>
          <w:rFonts w:asciiTheme="minorHAnsi" w:hAnsiTheme="minorHAnsi" w:cstheme="minorHAnsi"/>
        </w:rPr>
      </w:pPr>
      <w:r w:rsidRPr="00DF17FE">
        <w:rPr>
          <w:rFonts w:asciiTheme="minorHAnsi" w:hAnsiTheme="minorHAnsi" w:cstheme="minorHAnsi"/>
        </w:rPr>
        <w:t>zhodnocení hospodárnosti a efektivnosti rozpočtu projektu vzhledem k navrženým aktivitám projektu</w:t>
      </w:r>
      <w:r w:rsidR="00655BE4">
        <w:rPr>
          <w:rFonts w:asciiTheme="minorHAnsi" w:hAnsiTheme="minorHAnsi" w:cstheme="minorHAnsi"/>
        </w:rPr>
        <w:t>, u projektu je posuzována transparentnost a přehlednost</w:t>
      </w:r>
      <w:r w:rsidR="00CA428D">
        <w:rPr>
          <w:rFonts w:asciiTheme="minorHAnsi" w:hAnsiTheme="minorHAnsi" w:cstheme="minorHAnsi"/>
        </w:rPr>
        <w:t xml:space="preserve"> rozpočtu, jeho připravenost a kvalita zpracování žádosti</w:t>
      </w:r>
      <w:r w:rsidRPr="00DF17FE">
        <w:rPr>
          <w:rFonts w:asciiTheme="minorHAnsi" w:hAnsiTheme="minorHAnsi" w:cstheme="minorHAnsi"/>
        </w:rPr>
        <w:t>;</w:t>
      </w:r>
    </w:p>
    <w:p w14:paraId="13F02D3C" w14:textId="77777777" w:rsidR="00FB0278" w:rsidRPr="00DF17FE" w:rsidRDefault="00FB0278" w:rsidP="001A6673">
      <w:pPr>
        <w:pStyle w:val="Odstavecseseznamem2"/>
        <w:numPr>
          <w:ilvl w:val="0"/>
          <w:numId w:val="20"/>
        </w:numPr>
        <w:spacing w:after="0" w:line="240" w:lineRule="auto"/>
        <w:jc w:val="both"/>
        <w:rPr>
          <w:rFonts w:asciiTheme="minorHAnsi" w:hAnsiTheme="minorHAnsi" w:cstheme="minorHAnsi"/>
        </w:rPr>
      </w:pPr>
      <w:r w:rsidRPr="00DF17FE">
        <w:rPr>
          <w:rFonts w:asciiTheme="minorHAnsi" w:hAnsiTheme="minorHAnsi" w:cstheme="minorHAnsi"/>
        </w:rPr>
        <w:t>zhodnocení dosavadní činnosti žadatele (kredibilita);</w:t>
      </w:r>
    </w:p>
    <w:p w14:paraId="4424E28B" w14:textId="77777777" w:rsidR="00DF63F0" w:rsidRPr="00DF17FE" w:rsidRDefault="00DF63F0" w:rsidP="001A6673">
      <w:pPr>
        <w:pStyle w:val="Odstavecseseznamem2"/>
        <w:spacing w:after="0" w:line="240" w:lineRule="auto"/>
        <w:ind w:left="195"/>
        <w:jc w:val="both"/>
        <w:rPr>
          <w:rFonts w:asciiTheme="minorHAnsi" w:hAnsiTheme="minorHAnsi" w:cstheme="minorHAnsi"/>
        </w:rPr>
      </w:pPr>
    </w:p>
    <w:p w14:paraId="000416F1" w14:textId="49F949DE" w:rsidR="00FB0278" w:rsidRPr="00DF17FE" w:rsidRDefault="00DF63F0" w:rsidP="001A6673">
      <w:pPr>
        <w:pStyle w:val="Odstavecseseznamem2"/>
        <w:spacing w:after="0" w:line="240" w:lineRule="auto"/>
        <w:ind w:left="0"/>
        <w:jc w:val="both"/>
        <w:rPr>
          <w:rFonts w:asciiTheme="minorHAnsi" w:hAnsiTheme="minorHAnsi" w:cstheme="minorHAnsi"/>
        </w:rPr>
      </w:pPr>
      <w:r w:rsidRPr="00DF17FE">
        <w:rPr>
          <w:rFonts w:asciiTheme="minorHAnsi" w:hAnsiTheme="minorHAnsi" w:cstheme="minorHAnsi"/>
        </w:rPr>
        <w:t xml:space="preserve">a dále </w:t>
      </w:r>
      <w:r w:rsidR="00FB0278" w:rsidRPr="00DF17FE">
        <w:rPr>
          <w:rFonts w:asciiTheme="minorHAnsi" w:hAnsiTheme="minorHAnsi" w:cstheme="minorHAnsi"/>
        </w:rPr>
        <w:t>další</w:t>
      </w:r>
      <w:r w:rsidRPr="00DF17FE">
        <w:rPr>
          <w:rFonts w:asciiTheme="minorHAnsi" w:hAnsiTheme="minorHAnsi" w:cstheme="minorHAnsi"/>
        </w:rPr>
        <w:t>ch hodnotících</w:t>
      </w:r>
      <w:r w:rsidR="00FB0278" w:rsidRPr="00DF17FE">
        <w:rPr>
          <w:rFonts w:asciiTheme="minorHAnsi" w:hAnsiTheme="minorHAnsi" w:cstheme="minorHAnsi"/>
        </w:rPr>
        <w:t xml:space="preserve"> krit</w:t>
      </w:r>
      <w:r w:rsidR="000479E7" w:rsidRPr="00DF17FE">
        <w:rPr>
          <w:rFonts w:asciiTheme="minorHAnsi" w:hAnsiTheme="minorHAnsi" w:cstheme="minorHAnsi"/>
        </w:rPr>
        <w:t>é</w:t>
      </w:r>
      <w:r w:rsidR="00FB0278" w:rsidRPr="00DF17FE">
        <w:rPr>
          <w:rFonts w:asciiTheme="minorHAnsi" w:hAnsiTheme="minorHAnsi" w:cstheme="minorHAnsi"/>
        </w:rPr>
        <w:t>ri</w:t>
      </w:r>
      <w:r w:rsidRPr="00DF17FE">
        <w:rPr>
          <w:rFonts w:asciiTheme="minorHAnsi" w:hAnsiTheme="minorHAnsi" w:cstheme="minorHAnsi"/>
        </w:rPr>
        <w:t>í</w:t>
      </w:r>
      <w:r w:rsidR="00FB0278" w:rsidRPr="00DF17FE">
        <w:rPr>
          <w:rFonts w:asciiTheme="minorHAnsi" w:hAnsiTheme="minorHAnsi" w:cstheme="minorHAnsi"/>
        </w:rPr>
        <w:t xml:space="preserve"> specifi</w:t>
      </w:r>
      <w:r w:rsidRPr="00DF17FE">
        <w:rPr>
          <w:rFonts w:asciiTheme="minorHAnsi" w:hAnsiTheme="minorHAnsi" w:cstheme="minorHAnsi"/>
        </w:rPr>
        <w:t>ckých pro jednotlivé priority a opatření.</w:t>
      </w:r>
    </w:p>
    <w:p w14:paraId="7B93B71E" w14:textId="6CE4E232" w:rsidR="00DF63F0" w:rsidRPr="00DF17FE" w:rsidRDefault="00DF63F0" w:rsidP="001A6673">
      <w:pPr>
        <w:pStyle w:val="Odstavecseseznamem2"/>
        <w:spacing w:after="0" w:line="240" w:lineRule="auto"/>
        <w:ind w:left="0"/>
        <w:jc w:val="both"/>
        <w:rPr>
          <w:rFonts w:asciiTheme="minorHAnsi" w:hAnsiTheme="minorHAnsi" w:cstheme="minorHAnsi"/>
          <w:color w:val="EF4623" w:themeColor="accent1"/>
        </w:rPr>
      </w:pPr>
    </w:p>
    <w:p w14:paraId="3D37ED0B" w14:textId="77777777" w:rsidR="00896F84" w:rsidRPr="00DF17FE" w:rsidRDefault="00896F84" w:rsidP="001A6673">
      <w:pPr>
        <w:spacing w:after="0" w:line="240" w:lineRule="auto"/>
        <w:jc w:val="both"/>
        <w:rPr>
          <w:rFonts w:ascii="Arial" w:hAnsi="Arial" w:cs="Arial"/>
          <w:color w:val="auto"/>
          <w:sz w:val="22"/>
          <w:szCs w:val="22"/>
        </w:rPr>
      </w:pPr>
      <w:r w:rsidRPr="00DF17FE">
        <w:rPr>
          <w:rFonts w:ascii="Arial" w:hAnsi="Arial" w:cs="Arial"/>
          <w:color w:val="auto"/>
          <w:sz w:val="22"/>
          <w:szCs w:val="22"/>
        </w:rPr>
        <w:t>Žádosti jsou hodnoceny na základě níže uvedených hodnotících kritérií. Aby žádost mohla být podpořena, musí získat potřebný počet bodů nad bodovou hranici, kterou stanoví hodnotící komise. Pro jednotlivá opatření může být stanovena různá bodová hranice.</w:t>
      </w:r>
    </w:p>
    <w:p w14:paraId="23C69260" w14:textId="23AF219C" w:rsidR="00DF63F0" w:rsidRPr="00DF17FE" w:rsidRDefault="00896F84" w:rsidP="001A6673">
      <w:pPr>
        <w:spacing w:after="0" w:line="240" w:lineRule="auto"/>
        <w:jc w:val="both"/>
        <w:rPr>
          <w:rFonts w:ascii="Arial" w:hAnsi="Arial" w:cs="Arial"/>
          <w:color w:val="auto"/>
          <w:sz w:val="22"/>
          <w:szCs w:val="22"/>
        </w:rPr>
      </w:pPr>
      <w:r w:rsidRPr="00DF17FE">
        <w:rPr>
          <w:rFonts w:ascii="Arial" w:hAnsi="Arial" w:cs="Arial"/>
          <w:color w:val="auto"/>
          <w:sz w:val="22"/>
          <w:szCs w:val="22"/>
        </w:rPr>
        <w:t>V každém kritériu je uveden maximální počet bodů, který může žádost získat v případě, že dané kritérium splňuje bezezbytku.</w:t>
      </w:r>
    </w:p>
    <w:p w14:paraId="19635D4C" w14:textId="160C0FED" w:rsidR="00DF63F0" w:rsidRDefault="00DF63F0" w:rsidP="00DF63F0">
      <w:pPr>
        <w:pStyle w:val="Odstavecseseznamem2"/>
        <w:spacing w:after="0" w:line="240" w:lineRule="auto"/>
        <w:ind w:left="0"/>
        <w:jc w:val="both"/>
        <w:rPr>
          <w:rFonts w:asciiTheme="minorHAnsi" w:hAnsiTheme="minorHAnsi" w:cstheme="minorHAnsi"/>
        </w:rPr>
      </w:pPr>
    </w:p>
    <w:tbl>
      <w:tblPr>
        <w:tblpPr w:leftFromText="141" w:rightFromText="141" w:vertAnchor="text" w:horzAnchor="margin" w:tblpX="-572" w:tblpY="17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58"/>
        <w:gridCol w:w="850"/>
        <w:gridCol w:w="993"/>
        <w:gridCol w:w="992"/>
        <w:gridCol w:w="850"/>
        <w:gridCol w:w="709"/>
      </w:tblGrid>
      <w:tr w:rsidR="002D5C14" w:rsidRPr="00004AA7" w14:paraId="46C6CDB9" w14:textId="77777777" w:rsidTr="00F939C0">
        <w:trPr>
          <w:trHeight w:val="284"/>
        </w:trPr>
        <w:tc>
          <w:tcPr>
            <w:tcW w:w="4815" w:type="dxa"/>
            <w:gridSpan w:val="2"/>
            <w:vAlign w:val="center"/>
          </w:tcPr>
          <w:p w14:paraId="0AC341EF" w14:textId="77777777" w:rsidR="002D5C14" w:rsidRPr="00004AA7" w:rsidRDefault="002D5C14" w:rsidP="00F939C0">
            <w:pPr>
              <w:jc w:val="center"/>
              <w:rPr>
                <w:rFonts w:ascii="Arial" w:hAnsi="Arial" w:cs="Arial"/>
                <w:b/>
                <w:sz w:val="18"/>
                <w:szCs w:val="18"/>
              </w:rPr>
            </w:pPr>
          </w:p>
        </w:tc>
        <w:tc>
          <w:tcPr>
            <w:tcW w:w="4394" w:type="dxa"/>
            <w:gridSpan w:val="5"/>
            <w:vAlign w:val="center"/>
          </w:tcPr>
          <w:p w14:paraId="7FC51515"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Bodové hodnocení - max. počet</w:t>
            </w:r>
          </w:p>
        </w:tc>
      </w:tr>
      <w:tr w:rsidR="002D5C14" w:rsidRPr="00004AA7" w14:paraId="7BD11CF5" w14:textId="77777777" w:rsidTr="00F939C0">
        <w:trPr>
          <w:trHeight w:val="284"/>
        </w:trPr>
        <w:tc>
          <w:tcPr>
            <w:tcW w:w="4815" w:type="dxa"/>
            <w:gridSpan w:val="2"/>
            <w:vAlign w:val="center"/>
          </w:tcPr>
          <w:p w14:paraId="53CF1F3A" w14:textId="77777777" w:rsidR="002D5C14" w:rsidRPr="00004AA7" w:rsidRDefault="002D5C14" w:rsidP="00F939C0">
            <w:pPr>
              <w:jc w:val="center"/>
              <w:rPr>
                <w:rFonts w:ascii="Arial" w:hAnsi="Arial" w:cs="Arial"/>
                <w:b/>
                <w:sz w:val="18"/>
                <w:szCs w:val="18"/>
              </w:rPr>
            </w:pPr>
          </w:p>
        </w:tc>
        <w:tc>
          <w:tcPr>
            <w:tcW w:w="850" w:type="dxa"/>
            <w:vAlign w:val="center"/>
          </w:tcPr>
          <w:p w14:paraId="4BEDD8EC" w14:textId="77777777" w:rsidR="002D5C14" w:rsidRPr="00004AA7" w:rsidRDefault="002D5C14" w:rsidP="00F939C0">
            <w:pPr>
              <w:jc w:val="center"/>
              <w:rPr>
                <w:rFonts w:ascii="Arial" w:hAnsi="Arial" w:cs="Arial"/>
                <w:bCs/>
                <w:sz w:val="18"/>
                <w:szCs w:val="18"/>
              </w:rPr>
            </w:pPr>
            <w:r w:rsidRPr="00004AA7">
              <w:rPr>
                <w:rFonts w:ascii="Arial" w:hAnsi="Arial" w:cs="Arial"/>
                <w:bCs/>
                <w:sz w:val="18"/>
                <w:szCs w:val="18"/>
              </w:rPr>
              <w:t>kultura</w:t>
            </w:r>
          </w:p>
        </w:tc>
        <w:tc>
          <w:tcPr>
            <w:tcW w:w="993" w:type="dxa"/>
          </w:tcPr>
          <w:p w14:paraId="7EA7C24D" w14:textId="77777777" w:rsidR="002D5C14" w:rsidRPr="00004AA7" w:rsidRDefault="002D5C14" w:rsidP="00F939C0">
            <w:pPr>
              <w:jc w:val="center"/>
              <w:rPr>
                <w:rFonts w:ascii="Arial" w:hAnsi="Arial" w:cs="Arial"/>
                <w:bCs/>
                <w:sz w:val="18"/>
                <w:szCs w:val="18"/>
              </w:rPr>
            </w:pPr>
            <w:r w:rsidRPr="00004AA7">
              <w:rPr>
                <w:rFonts w:ascii="Arial" w:hAnsi="Arial" w:cs="Arial"/>
                <w:bCs/>
                <w:sz w:val="18"/>
                <w:szCs w:val="18"/>
              </w:rPr>
              <w:t>Sociál. a souvis. služby</w:t>
            </w:r>
          </w:p>
        </w:tc>
        <w:tc>
          <w:tcPr>
            <w:tcW w:w="992" w:type="dxa"/>
          </w:tcPr>
          <w:p w14:paraId="04D60BBF" w14:textId="77777777" w:rsidR="002D5C14" w:rsidRPr="00004AA7" w:rsidRDefault="002D5C14" w:rsidP="00F939C0">
            <w:pPr>
              <w:jc w:val="center"/>
              <w:rPr>
                <w:rFonts w:ascii="Arial" w:hAnsi="Arial" w:cs="Arial"/>
                <w:bCs/>
                <w:sz w:val="18"/>
                <w:szCs w:val="18"/>
              </w:rPr>
            </w:pPr>
            <w:proofErr w:type="spellStart"/>
            <w:r w:rsidRPr="00004AA7">
              <w:rPr>
                <w:rFonts w:ascii="Arial" w:hAnsi="Arial" w:cs="Arial"/>
                <w:bCs/>
                <w:sz w:val="18"/>
                <w:szCs w:val="18"/>
              </w:rPr>
              <w:t>Volnočas</w:t>
            </w:r>
            <w:proofErr w:type="spellEnd"/>
            <w:r w:rsidRPr="00004AA7">
              <w:rPr>
                <w:rFonts w:ascii="Arial" w:hAnsi="Arial" w:cs="Arial"/>
                <w:bCs/>
                <w:sz w:val="18"/>
                <w:szCs w:val="18"/>
              </w:rPr>
              <w:t>. aktivity</w:t>
            </w:r>
          </w:p>
        </w:tc>
        <w:tc>
          <w:tcPr>
            <w:tcW w:w="850" w:type="dxa"/>
          </w:tcPr>
          <w:p w14:paraId="228D56F6" w14:textId="77777777" w:rsidR="002D5C14" w:rsidRPr="00004AA7" w:rsidRDefault="002D5C14" w:rsidP="00F939C0">
            <w:pPr>
              <w:jc w:val="center"/>
              <w:rPr>
                <w:rFonts w:ascii="Arial" w:hAnsi="Arial" w:cs="Arial"/>
                <w:bCs/>
                <w:sz w:val="18"/>
                <w:szCs w:val="18"/>
              </w:rPr>
            </w:pPr>
            <w:proofErr w:type="spellStart"/>
            <w:r w:rsidRPr="00004AA7">
              <w:rPr>
                <w:rFonts w:ascii="Arial" w:hAnsi="Arial" w:cs="Arial"/>
                <w:bCs/>
                <w:sz w:val="18"/>
                <w:szCs w:val="18"/>
              </w:rPr>
              <w:t>Zahran</w:t>
            </w:r>
            <w:proofErr w:type="spellEnd"/>
            <w:r w:rsidRPr="00004AA7">
              <w:rPr>
                <w:rFonts w:ascii="Arial" w:hAnsi="Arial" w:cs="Arial"/>
                <w:bCs/>
                <w:sz w:val="18"/>
                <w:szCs w:val="18"/>
              </w:rPr>
              <w:t>. spol.</w:t>
            </w:r>
          </w:p>
        </w:tc>
        <w:tc>
          <w:tcPr>
            <w:tcW w:w="709" w:type="dxa"/>
          </w:tcPr>
          <w:p w14:paraId="234DD42A" w14:textId="77777777" w:rsidR="002D5C14" w:rsidRPr="00004AA7" w:rsidRDefault="002D5C14" w:rsidP="00F939C0">
            <w:pPr>
              <w:jc w:val="center"/>
              <w:rPr>
                <w:rFonts w:ascii="Arial" w:hAnsi="Arial" w:cs="Arial"/>
                <w:bCs/>
                <w:sz w:val="18"/>
                <w:szCs w:val="18"/>
              </w:rPr>
            </w:pPr>
            <w:proofErr w:type="spellStart"/>
            <w:r w:rsidRPr="00004AA7">
              <w:rPr>
                <w:rFonts w:ascii="Arial" w:hAnsi="Arial" w:cs="Arial"/>
                <w:bCs/>
                <w:sz w:val="18"/>
                <w:szCs w:val="18"/>
              </w:rPr>
              <w:t>Envir</w:t>
            </w:r>
            <w:proofErr w:type="spellEnd"/>
            <w:r w:rsidRPr="00004AA7">
              <w:rPr>
                <w:rFonts w:ascii="Arial" w:hAnsi="Arial" w:cs="Arial"/>
                <w:bCs/>
                <w:sz w:val="18"/>
                <w:szCs w:val="18"/>
              </w:rPr>
              <w:t xml:space="preserve">. </w:t>
            </w:r>
            <w:proofErr w:type="spellStart"/>
            <w:r w:rsidRPr="00004AA7">
              <w:rPr>
                <w:rFonts w:ascii="Arial" w:hAnsi="Arial" w:cs="Arial"/>
                <w:bCs/>
                <w:sz w:val="18"/>
                <w:szCs w:val="18"/>
              </w:rPr>
              <w:t>vzděl</w:t>
            </w:r>
            <w:proofErr w:type="spellEnd"/>
            <w:r w:rsidRPr="00004AA7">
              <w:rPr>
                <w:rFonts w:ascii="Arial" w:hAnsi="Arial" w:cs="Arial"/>
                <w:bCs/>
                <w:sz w:val="18"/>
                <w:szCs w:val="18"/>
              </w:rPr>
              <w:t>.</w:t>
            </w:r>
          </w:p>
        </w:tc>
      </w:tr>
      <w:tr w:rsidR="002D5C14" w:rsidRPr="00004AA7" w14:paraId="567D4437" w14:textId="77777777" w:rsidTr="00F939C0">
        <w:trPr>
          <w:trHeight w:val="284"/>
        </w:trPr>
        <w:tc>
          <w:tcPr>
            <w:tcW w:w="9209" w:type="dxa"/>
            <w:gridSpan w:val="7"/>
            <w:vAlign w:val="center"/>
          </w:tcPr>
          <w:p w14:paraId="2050CAB5" w14:textId="77777777" w:rsidR="002D5C14" w:rsidRPr="00004AA7" w:rsidRDefault="002D5C14" w:rsidP="00F939C0">
            <w:pPr>
              <w:jc w:val="center"/>
              <w:rPr>
                <w:rFonts w:ascii="Arial" w:hAnsi="Arial" w:cs="Arial"/>
                <w:bCs/>
                <w:sz w:val="18"/>
                <w:szCs w:val="18"/>
              </w:rPr>
            </w:pPr>
            <w:r w:rsidRPr="00004AA7">
              <w:rPr>
                <w:rFonts w:ascii="Arial" w:hAnsi="Arial" w:cs="Arial"/>
                <w:b/>
                <w:sz w:val="18"/>
                <w:szCs w:val="18"/>
              </w:rPr>
              <w:t>Hodnotící kritéria obecná</w:t>
            </w:r>
          </w:p>
        </w:tc>
      </w:tr>
      <w:tr w:rsidR="002D5C14" w:rsidRPr="00004AA7" w14:paraId="26C98E19" w14:textId="77777777" w:rsidTr="00F939C0">
        <w:trPr>
          <w:trHeight w:val="680"/>
        </w:trPr>
        <w:tc>
          <w:tcPr>
            <w:tcW w:w="557" w:type="dxa"/>
            <w:vAlign w:val="center"/>
          </w:tcPr>
          <w:p w14:paraId="1EAED03E" w14:textId="77777777" w:rsidR="002D5C14" w:rsidRPr="00004AA7" w:rsidRDefault="002D5C14" w:rsidP="00F939C0">
            <w:pPr>
              <w:autoSpaceDE w:val="0"/>
              <w:autoSpaceDN w:val="0"/>
              <w:adjustRightInd w:val="0"/>
              <w:jc w:val="center"/>
              <w:rPr>
                <w:rFonts w:ascii="Arial" w:hAnsi="Arial" w:cs="Arial"/>
                <w:b/>
                <w:sz w:val="18"/>
                <w:szCs w:val="18"/>
              </w:rPr>
            </w:pPr>
            <w:r w:rsidRPr="00004AA7">
              <w:rPr>
                <w:rFonts w:ascii="Arial" w:hAnsi="Arial" w:cs="Arial"/>
                <w:b/>
                <w:sz w:val="18"/>
                <w:szCs w:val="18"/>
              </w:rPr>
              <w:t>a)</w:t>
            </w:r>
          </w:p>
        </w:tc>
        <w:tc>
          <w:tcPr>
            <w:tcW w:w="4258" w:type="dxa"/>
            <w:vAlign w:val="center"/>
          </w:tcPr>
          <w:p w14:paraId="3377A155" w14:textId="77777777" w:rsidR="002D5C14" w:rsidRPr="00004AA7" w:rsidRDefault="002D5C14" w:rsidP="00F939C0">
            <w:pPr>
              <w:jc w:val="both"/>
              <w:rPr>
                <w:rFonts w:ascii="Arial" w:hAnsi="Arial" w:cs="Arial"/>
                <w:sz w:val="18"/>
                <w:szCs w:val="18"/>
              </w:rPr>
            </w:pPr>
            <w:r w:rsidRPr="00004AA7">
              <w:rPr>
                <w:rFonts w:ascii="Arial" w:hAnsi="Arial" w:cs="Arial"/>
                <w:sz w:val="18"/>
                <w:szCs w:val="18"/>
              </w:rPr>
              <w:t>Zhodnocení, zda projekt odpovídá a naplňuje cíle Strategického plánu města Český Krumlov pro danou oblast, popř. cíle specifických strategických dokumentů pro danou oblast, respektive zda je projekt v souladu se specifickými cíli a opatřeními programu. *</w:t>
            </w:r>
          </w:p>
        </w:tc>
        <w:tc>
          <w:tcPr>
            <w:tcW w:w="850" w:type="dxa"/>
            <w:vAlign w:val="center"/>
          </w:tcPr>
          <w:p w14:paraId="0F75064F"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c>
          <w:tcPr>
            <w:tcW w:w="993" w:type="dxa"/>
            <w:vAlign w:val="center"/>
          </w:tcPr>
          <w:p w14:paraId="177FC2AB"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c>
          <w:tcPr>
            <w:tcW w:w="992" w:type="dxa"/>
            <w:vAlign w:val="center"/>
          </w:tcPr>
          <w:p w14:paraId="1B5BD5EB"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16</w:t>
            </w:r>
          </w:p>
        </w:tc>
        <w:tc>
          <w:tcPr>
            <w:tcW w:w="850" w:type="dxa"/>
            <w:vAlign w:val="center"/>
          </w:tcPr>
          <w:p w14:paraId="2D2A49E6"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4A61D8DE"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r>
      <w:tr w:rsidR="002D5C14" w:rsidRPr="00004AA7" w14:paraId="359C57AF" w14:textId="77777777" w:rsidTr="00F939C0">
        <w:trPr>
          <w:trHeight w:val="680"/>
        </w:trPr>
        <w:tc>
          <w:tcPr>
            <w:tcW w:w="557" w:type="dxa"/>
            <w:vAlign w:val="center"/>
          </w:tcPr>
          <w:p w14:paraId="1D5D1992"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b)</w:t>
            </w:r>
          </w:p>
        </w:tc>
        <w:tc>
          <w:tcPr>
            <w:tcW w:w="4258" w:type="dxa"/>
            <w:vAlign w:val="center"/>
          </w:tcPr>
          <w:p w14:paraId="17AAAA44" w14:textId="77777777" w:rsidR="002D5C14" w:rsidRPr="00004AA7" w:rsidRDefault="002D5C14" w:rsidP="00F939C0">
            <w:pPr>
              <w:jc w:val="both"/>
              <w:rPr>
                <w:rFonts w:ascii="Arial" w:hAnsi="Arial" w:cs="Arial"/>
                <w:sz w:val="18"/>
                <w:szCs w:val="18"/>
              </w:rPr>
            </w:pPr>
            <w:r w:rsidRPr="00004AA7">
              <w:rPr>
                <w:rFonts w:ascii="Arial" w:hAnsi="Arial" w:cs="Arial"/>
                <w:sz w:val="18"/>
                <w:szCs w:val="18"/>
              </w:rPr>
              <w:t>Zhodnocení významu a potřebnosti projektu pro město včetně zhodnocení potřebnosti financování projektu z rozpočtu města.</w:t>
            </w:r>
          </w:p>
        </w:tc>
        <w:tc>
          <w:tcPr>
            <w:tcW w:w="850" w:type="dxa"/>
            <w:vAlign w:val="center"/>
          </w:tcPr>
          <w:p w14:paraId="0952BD56"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993" w:type="dxa"/>
            <w:vAlign w:val="center"/>
          </w:tcPr>
          <w:p w14:paraId="46363C6C"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c>
          <w:tcPr>
            <w:tcW w:w="992" w:type="dxa"/>
            <w:vAlign w:val="center"/>
          </w:tcPr>
          <w:p w14:paraId="29B8CD35"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20</w:t>
            </w:r>
          </w:p>
        </w:tc>
        <w:tc>
          <w:tcPr>
            <w:tcW w:w="850" w:type="dxa"/>
            <w:vAlign w:val="center"/>
          </w:tcPr>
          <w:p w14:paraId="31A53928"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2A8E7146"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r>
      <w:tr w:rsidR="002D5C14" w:rsidRPr="00004AA7" w14:paraId="5406493F" w14:textId="77777777" w:rsidTr="00F939C0">
        <w:trPr>
          <w:trHeight w:val="680"/>
        </w:trPr>
        <w:tc>
          <w:tcPr>
            <w:tcW w:w="557" w:type="dxa"/>
            <w:vAlign w:val="center"/>
          </w:tcPr>
          <w:p w14:paraId="49DC9277"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c)</w:t>
            </w:r>
          </w:p>
        </w:tc>
        <w:tc>
          <w:tcPr>
            <w:tcW w:w="4258" w:type="dxa"/>
            <w:vAlign w:val="center"/>
          </w:tcPr>
          <w:p w14:paraId="2DEBBA6B" w14:textId="77777777" w:rsidR="002D5C14" w:rsidRPr="00004AA7" w:rsidRDefault="002D5C14" w:rsidP="00F939C0">
            <w:pPr>
              <w:jc w:val="both"/>
              <w:rPr>
                <w:rFonts w:ascii="Arial" w:hAnsi="Arial" w:cs="Arial"/>
                <w:sz w:val="18"/>
                <w:szCs w:val="18"/>
              </w:rPr>
            </w:pPr>
            <w:r w:rsidRPr="00004AA7">
              <w:rPr>
                <w:rFonts w:ascii="Arial" w:hAnsi="Arial" w:cs="Arial"/>
                <w:sz w:val="18"/>
                <w:szCs w:val="18"/>
              </w:rPr>
              <w:t>Zhodnocení hospodárnosti a efektivnosti rozpočtu projektu vzhledem k navrženým aktivitám projektu.</w:t>
            </w:r>
          </w:p>
        </w:tc>
        <w:tc>
          <w:tcPr>
            <w:tcW w:w="850" w:type="dxa"/>
            <w:vAlign w:val="center"/>
          </w:tcPr>
          <w:p w14:paraId="475B76E2"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c>
          <w:tcPr>
            <w:tcW w:w="993" w:type="dxa"/>
            <w:vAlign w:val="center"/>
          </w:tcPr>
          <w:p w14:paraId="1AEC980B"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c>
          <w:tcPr>
            <w:tcW w:w="992" w:type="dxa"/>
            <w:vAlign w:val="center"/>
          </w:tcPr>
          <w:p w14:paraId="01918C9B"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16</w:t>
            </w:r>
          </w:p>
        </w:tc>
        <w:tc>
          <w:tcPr>
            <w:tcW w:w="850" w:type="dxa"/>
            <w:vAlign w:val="center"/>
          </w:tcPr>
          <w:p w14:paraId="47CBC909"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6FEC36FC"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r>
      <w:tr w:rsidR="002D5C14" w:rsidRPr="00004AA7" w14:paraId="33E5202D" w14:textId="77777777" w:rsidTr="00F939C0">
        <w:trPr>
          <w:trHeight w:val="680"/>
        </w:trPr>
        <w:tc>
          <w:tcPr>
            <w:tcW w:w="557" w:type="dxa"/>
            <w:vAlign w:val="center"/>
          </w:tcPr>
          <w:p w14:paraId="1034DEB7"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lastRenderedPageBreak/>
              <w:t>d)</w:t>
            </w:r>
          </w:p>
        </w:tc>
        <w:tc>
          <w:tcPr>
            <w:tcW w:w="4258" w:type="dxa"/>
            <w:vAlign w:val="center"/>
          </w:tcPr>
          <w:p w14:paraId="5750CA60" w14:textId="77777777" w:rsidR="002D5C14" w:rsidRPr="00004AA7" w:rsidRDefault="002D5C14" w:rsidP="00F939C0">
            <w:pPr>
              <w:jc w:val="both"/>
              <w:rPr>
                <w:rFonts w:ascii="Arial" w:hAnsi="Arial" w:cs="Arial"/>
                <w:sz w:val="18"/>
                <w:szCs w:val="18"/>
              </w:rPr>
            </w:pPr>
            <w:r w:rsidRPr="00004AA7">
              <w:rPr>
                <w:rFonts w:ascii="Arial" w:hAnsi="Arial" w:cs="Arial"/>
                <w:sz w:val="18"/>
                <w:szCs w:val="18"/>
              </w:rPr>
              <w:t>Zhodnocení zkušenosti Žadatele s realizací obdobných projektů.</w:t>
            </w:r>
          </w:p>
        </w:tc>
        <w:tc>
          <w:tcPr>
            <w:tcW w:w="850" w:type="dxa"/>
            <w:vAlign w:val="center"/>
          </w:tcPr>
          <w:p w14:paraId="5170B20B"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993" w:type="dxa"/>
            <w:vAlign w:val="center"/>
          </w:tcPr>
          <w:p w14:paraId="6B6B42C9"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992" w:type="dxa"/>
            <w:vAlign w:val="center"/>
          </w:tcPr>
          <w:p w14:paraId="0CEDFD5A"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16</w:t>
            </w:r>
          </w:p>
        </w:tc>
        <w:tc>
          <w:tcPr>
            <w:tcW w:w="850" w:type="dxa"/>
            <w:vAlign w:val="center"/>
          </w:tcPr>
          <w:p w14:paraId="211D2191"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759D702B"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r>
      <w:tr w:rsidR="002D5C14" w:rsidRPr="00004AA7" w14:paraId="681DFF7E" w14:textId="77777777" w:rsidTr="00F939C0">
        <w:trPr>
          <w:trHeight w:val="680"/>
        </w:trPr>
        <w:tc>
          <w:tcPr>
            <w:tcW w:w="557" w:type="dxa"/>
            <w:vAlign w:val="center"/>
          </w:tcPr>
          <w:p w14:paraId="7810303E"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e)</w:t>
            </w:r>
          </w:p>
        </w:tc>
        <w:tc>
          <w:tcPr>
            <w:tcW w:w="4258" w:type="dxa"/>
            <w:vAlign w:val="center"/>
          </w:tcPr>
          <w:p w14:paraId="2017A8D2" w14:textId="77777777" w:rsidR="002D5C14" w:rsidRPr="00004AA7" w:rsidRDefault="002D5C14" w:rsidP="00F939C0">
            <w:pPr>
              <w:jc w:val="both"/>
              <w:rPr>
                <w:rFonts w:ascii="Arial" w:hAnsi="Arial" w:cs="Arial"/>
                <w:sz w:val="18"/>
                <w:szCs w:val="18"/>
              </w:rPr>
            </w:pPr>
            <w:r w:rsidRPr="00004AA7">
              <w:rPr>
                <w:rFonts w:ascii="Arial" w:hAnsi="Arial" w:cs="Arial"/>
                <w:sz w:val="18"/>
                <w:szCs w:val="18"/>
              </w:rPr>
              <w:t>Zhodnocení celkové propracovanosti projektu (popis projektu a způsob jeho realizace je srozumitelný, jasný a přehledný a odpovídá rozpočtu projektu).</w:t>
            </w:r>
          </w:p>
        </w:tc>
        <w:tc>
          <w:tcPr>
            <w:tcW w:w="850" w:type="dxa"/>
            <w:vAlign w:val="center"/>
          </w:tcPr>
          <w:p w14:paraId="46B44227" w14:textId="77777777" w:rsidR="002D5C14" w:rsidRPr="00004AA7" w:rsidRDefault="002D5C14" w:rsidP="00F939C0">
            <w:pPr>
              <w:tabs>
                <w:tab w:val="left" w:pos="5100"/>
              </w:tabs>
              <w:jc w:val="center"/>
              <w:rPr>
                <w:rFonts w:ascii="Arial" w:hAnsi="Arial" w:cs="Arial"/>
                <w:sz w:val="18"/>
                <w:szCs w:val="18"/>
              </w:rPr>
            </w:pPr>
            <w:r w:rsidRPr="00004AA7">
              <w:rPr>
                <w:rFonts w:ascii="Arial" w:hAnsi="Arial" w:cs="Arial"/>
                <w:sz w:val="18"/>
                <w:szCs w:val="18"/>
              </w:rPr>
              <w:t>10</w:t>
            </w:r>
          </w:p>
        </w:tc>
        <w:tc>
          <w:tcPr>
            <w:tcW w:w="993" w:type="dxa"/>
            <w:vAlign w:val="center"/>
          </w:tcPr>
          <w:p w14:paraId="0C5A9F0C" w14:textId="77777777" w:rsidR="002D5C14" w:rsidRPr="00004AA7" w:rsidRDefault="002D5C14" w:rsidP="00F939C0">
            <w:pPr>
              <w:tabs>
                <w:tab w:val="left" w:pos="5100"/>
              </w:tabs>
              <w:jc w:val="center"/>
              <w:rPr>
                <w:rFonts w:ascii="Arial" w:hAnsi="Arial" w:cs="Arial"/>
                <w:sz w:val="18"/>
                <w:szCs w:val="18"/>
              </w:rPr>
            </w:pPr>
            <w:r w:rsidRPr="00004AA7">
              <w:rPr>
                <w:rFonts w:ascii="Arial" w:hAnsi="Arial" w:cs="Arial"/>
                <w:sz w:val="18"/>
                <w:szCs w:val="18"/>
              </w:rPr>
              <w:t>5</w:t>
            </w:r>
          </w:p>
        </w:tc>
        <w:tc>
          <w:tcPr>
            <w:tcW w:w="992" w:type="dxa"/>
            <w:vAlign w:val="center"/>
          </w:tcPr>
          <w:p w14:paraId="0B9450C6" w14:textId="77777777" w:rsidR="002D5C14" w:rsidRPr="00004AA7" w:rsidRDefault="002D5C14" w:rsidP="00F939C0">
            <w:pPr>
              <w:tabs>
                <w:tab w:val="left" w:pos="5100"/>
              </w:tabs>
              <w:jc w:val="center"/>
              <w:rPr>
                <w:rFonts w:ascii="Arial" w:hAnsi="Arial" w:cs="Arial"/>
                <w:sz w:val="18"/>
                <w:szCs w:val="18"/>
              </w:rPr>
            </w:pPr>
            <w:r w:rsidRPr="00004AA7">
              <w:rPr>
                <w:rFonts w:ascii="Arial" w:hAnsi="Arial" w:cs="Arial"/>
                <w:sz w:val="18"/>
                <w:szCs w:val="18"/>
              </w:rPr>
              <w:t>16</w:t>
            </w:r>
          </w:p>
        </w:tc>
        <w:tc>
          <w:tcPr>
            <w:tcW w:w="850" w:type="dxa"/>
            <w:vAlign w:val="center"/>
          </w:tcPr>
          <w:p w14:paraId="53EB855C" w14:textId="77777777" w:rsidR="002D5C14" w:rsidRPr="00004AA7" w:rsidRDefault="002D5C14" w:rsidP="00F939C0">
            <w:pPr>
              <w:tabs>
                <w:tab w:val="left" w:pos="5100"/>
              </w:tabs>
              <w:jc w:val="center"/>
              <w:rPr>
                <w:rFonts w:ascii="Arial" w:hAnsi="Arial" w:cs="Arial"/>
                <w:sz w:val="18"/>
                <w:szCs w:val="18"/>
              </w:rPr>
            </w:pPr>
            <w:r w:rsidRPr="00004AA7">
              <w:rPr>
                <w:rFonts w:ascii="Arial" w:hAnsi="Arial" w:cs="Arial"/>
                <w:sz w:val="18"/>
                <w:szCs w:val="18"/>
              </w:rPr>
              <w:t>5</w:t>
            </w:r>
          </w:p>
        </w:tc>
        <w:tc>
          <w:tcPr>
            <w:tcW w:w="709" w:type="dxa"/>
            <w:vAlign w:val="center"/>
          </w:tcPr>
          <w:p w14:paraId="0D67F490" w14:textId="77777777" w:rsidR="002D5C14" w:rsidRPr="00004AA7" w:rsidRDefault="002D5C14" w:rsidP="00F939C0">
            <w:pPr>
              <w:tabs>
                <w:tab w:val="left" w:pos="5100"/>
              </w:tabs>
              <w:jc w:val="center"/>
              <w:rPr>
                <w:rFonts w:ascii="Arial" w:hAnsi="Arial" w:cs="Arial"/>
                <w:sz w:val="18"/>
                <w:szCs w:val="18"/>
              </w:rPr>
            </w:pPr>
            <w:r w:rsidRPr="00004AA7">
              <w:rPr>
                <w:rFonts w:ascii="Arial" w:hAnsi="Arial" w:cs="Arial"/>
                <w:sz w:val="18"/>
                <w:szCs w:val="18"/>
              </w:rPr>
              <w:t>10</w:t>
            </w:r>
          </w:p>
        </w:tc>
      </w:tr>
      <w:tr w:rsidR="002D5C14" w:rsidRPr="00004AA7" w14:paraId="547399B8" w14:textId="77777777" w:rsidTr="00F939C0">
        <w:trPr>
          <w:trHeight w:val="438"/>
        </w:trPr>
        <w:tc>
          <w:tcPr>
            <w:tcW w:w="9209" w:type="dxa"/>
            <w:gridSpan w:val="7"/>
            <w:vAlign w:val="center"/>
          </w:tcPr>
          <w:p w14:paraId="61DF740A" w14:textId="77777777" w:rsidR="002D5C14" w:rsidRPr="00004AA7" w:rsidRDefault="002D5C14" w:rsidP="00F939C0">
            <w:pPr>
              <w:rPr>
                <w:rFonts w:ascii="Arial" w:hAnsi="Arial" w:cs="Arial"/>
                <w:b/>
                <w:sz w:val="18"/>
                <w:szCs w:val="18"/>
              </w:rPr>
            </w:pPr>
            <w:r w:rsidRPr="00004AA7">
              <w:rPr>
                <w:rFonts w:ascii="Arial" w:hAnsi="Arial" w:cs="Arial"/>
                <w:b/>
                <w:sz w:val="18"/>
                <w:szCs w:val="18"/>
              </w:rPr>
              <w:t xml:space="preserve">                                      Hodnotící kritéria specifická</w:t>
            </w:r>
          </w:p>
        </w:tc>
      </w:tr>
      <w:tr w:rsidR="002D5C14" w:rsidRPr="00004AA7" w14:paraId="3436B51E" w14:textId="77777777" w:rsidTr="00F939C0">
        <w:trPr>
          <w:trHeight w:val="566"/>
        </w:trPr>
        <w:tc>
          <w:tcPr>
            <w:tcW w:w="557" w:type="dxa"/>
            <w:vAlign w:val="center"/>
          </w:tcPr>
          <w:p w14:paraId="71DD0BDF"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f)</w:t>
            </w:r>
          </w:p>
        </w:tc>
        <w:tc>
          <w:tcPr>
            <w:tcW w:w="4258" w:type="dxa"/>
            <w:vAlign w:val="center"/>
          </w:tcPr>
          <w:p w14:paraId="481D56A8" w14:textId="77777777" w:rsidR="002D5C14" w:rsidRPr="00004AA7" w:rsidRDefault="002D5C14" w:rsidP="00F939C0">
            <w:pPr>
              <w:jc w:val="both"/>
              <w:rPr>
                <w:rFonts w:ascii="Arial" w:hAnsi="Arial" w:cs="Arial"/>
                <w:color w:val="000000"/>
                <w:sz w:val="18"/>
                <w:szCs w:val="18"/>
              </w:rPr>
            </w:pPr>
            <w:r w:rsidRPr="00004AA7">
              <w:rPr>
                <w:rFonts w:ascii="Arial" w:hAnsi="Arial" w:cs="Arial"/>
                <w:color w:val="000000"/>
                <w:sz w:val="18"/>
                <w:szCs w:val="18"/>
              </w:rPr>
              <w:t>Jedinečnost projektu</w:t>
            </w:r>
          </w:p>
        </w:tc>
        <w:tc>
          <w:tcPr>
            <w:tcW w:w="850" w:type="dxa"/>
            <w:vAlign w:val="center"/>
          </w:tcPr>
          <w:p w14:paraId="2892538F"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10</w:t>
            </w:r>
          </w:p>
        </w:tc>
        <w:tc>
          <w:tcPr>
            <w:tcW w:w="993" w:type="dxa"/>
            <w:vAlign w:val="center"/>
          </w:tcPr>
          <w:p w14:paraId="109C5757" w14:textId="77777777" w:rsidR="002D5C14" w:rsidRPr="00004AA7" w:rsidRDefault="002D5C14" w:rsidP="00F939C0">
            <w:pPr>
              <w:jc w:val="center"/>
              <w:rPr>
                <w:rFonts w:ascii="Arial" w:hAnsi="Arial" w:cs="Arial"/>
                <w:sz w:val="18"/>
                <w:szCs w:val="18"/>
              </w:rPr>
            </w:pPr>
          </w:p>
        </w:tc>
        <w:tc>
          <w:tcPr>
            <w:tcW w:w="992" w:type="dxa"/>
            <w:vAlign w:val="center"/>
          </w:tcPr>
          <w:p w14:paraId="58CF5588" w14:textId="77777777" w:rsidR="002D5C14" w:rsidRPr="00004AA7" w:rsidRDefault="002D5C14" w:rsidP="00F939C0">
            <w:pPr>
              <w:jc w:val="center"/>
              <w:rPr>
                <w:rFonts w:ascii="Arial" w:hAnsi="Arial" w:cs="Arial"/>
                <w:sz w:val="18"/>
                <w:szCs w:val="18"/>
              </w:rPr>
            </w:pPr>
          </w:p>
        </w:tc>
        <w:tc>
          <w:tcPr>
            <w:tcW w:w="850" w:type="dxa"/>
            <w:vAlign w:val="center"/>
          </w:tcPr>
          <w:p w14:paraId="251133B3" w14:textId="77777777" w:rsidR="002D5C14" w:rsidRPr="00004AA7" w:rsidRDefault="002D5C14" w:rsidP="00F939C0">
            <w:pPr>
              <w:jc w:val="center"/>
              <w:rPr>
                <w:rFonts w:ascii="Arial" w:hAnsi="Arial" w:cs="Arial"/>
                <w:sz w:val="18"/>
                <w:szCs w:val="18"/>
              </w:rPr>
            </w:pPr>
          </w:p>
        </w:tc>
        <w:tc>
          <w:tcPr>
            <w:tcW w:w="709" w:type="dxa"/>
            <w:vAlign w:val="center"/>
          </w:tcPr>
          <w:p w14:paraId="1FF92615" w14:textId="77777777" w:rsidR="002D5C14" w:rsidRPr="00004AA7" w:rsidRDefault="002D5C14" w:rsidP="00F939C0">
            <w:pPr>
              <w:jc w:val="center"/>
              <w:rPr>
                <w:rFonts w:ascii="Arial" w:hAnsi="Arial" w:cs="Arial"/>
                <w:sz w:val="18"/>
                <w:szCs w:val="18"/>
              </w:rPr>
            </w:pPr>
          </w:p>
        </w:tc>
      </w:tr>
      <w:tr w:rsidR="002D5C14" w:rsidRPr="00004AA7" w14:paraId="1494A82C" w14:textId="77777777" w:rsidTr="00F939C0">
        <w:trPr>
          <w:trHeight w:val="680"/>
        </w:trPr>
        <w:tc>
          <w:tcPr>
            <w:tcW w:w="557" w:type="dxa"/>
            <w:vAlign w:val="center"/>
          </w:tcPr>
          <w:p w14:paraId="31CF104C"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g)</w:t>
            </w:r>
          </w:p>
        </w:tc>
        <w:tc>
          <w:tcPr>
            <w:tcW w:w="4258" w:type="dxa"/>
            <w:vAlign w:val="center"/>
          </w:tcPr>
          <w:p w14:paraId="6FB109A0" w14:textId="77777777" w:rsidR="002D5C14" w:rsidRPr="00004AA7" w:rsidRDefault="002D5C14" w:rsidP="00F939C0">
            <w:pPr>
              <w:jc w:val="both"/>
              <w:rPr>
                <w:rFonts w:ascii="Arial" w:hAnsi="Arial" w:cs="Arial"/>
                <w:sz w:val="18"/>
                <w:szCs w:val="18"/>
              </w:rPr>
            </w:pPr>
            <w:r w:rsidRPr="00004AA7">
              <w:rPr>
                <w:rFonts w:ascii="Arial" w:hAnsi="Arial" w:cs="Arial"/>
                <w:color w:val="000000"/>
                <w:sz w:val="18"/>
                <w:szCs w:val="18"/>
              </w:rPr>
              <w:t>Zhodnocení spolupráce s některým z oficiálních partnerských měst Českého Krumlova.</w:t>
            </w:r>
          </w:p>
        </w:tc>
        <w:tc>
          <w:tcPr>
            <w:tcW w:w="850" w:type="dxa"/>
            <w:vAlign w:val="center"/>
          </w:tcPr>
          <w:p w14:paraId="75CB2D0B" w14:textId="77777777" w:rsidR="002D5C14" w:rsidRPr="00004AA7" w:rsidRDefault="002D5C14" w:rsidP="00F939C0">
            <w:pPr>
              <w:jc w:val="center"/>
              <w:rPr>
                <w:rFonts w:ascii="Arial" w:hAnsi="Arial" w:cs="Arial"/>
                <w:sz w:val="18"/>
                <w:szCs w:val="18"/>
              </w:rPr>
            </w:pPr>
          </w:p>
        </w:tc>
        <w:tc>
          <w:tcPr>
            <w:tcW w:w="993" w:type="dxa"/>
            <w:vAlign w:val="center"/>
          </w:tcPr>
          <w:p w14:paraId="0E8BEAD2" w14:textId="77777777" w:rsidR="002D5C14" w:rsidRPr="00004AA7" w:rsidRDefault="002D5C14" w:rsidP="00F939C0">
            <w:pPr>
              <w:jc w:val="center"/>
              <w:rPr>
                <w:rFonts w:ascii="Arial" w:hAnsi="Arial" w:cs="Arial"/>
                <w:sz w:val="18"/>
                <w:szCs w:val="18"/>
              </w:rPr>
            </w:pPr>
          </w:p>
        </w:tc>
        <w:tc>
          <w:tcPr>
            <w:tcW w:w="992" w:type="dxa"/>
            <w:vAlign w:val="center"/>
          </w:tcPr>
          <w:p w14:paraId="28BC3C74" w14:textId="77777777" w:rsidR="002D5C14" w:rsidRPr="00004AA7" w:rsidRDefault="002D5C14" w:rsidP="00F939C0">
            <w:pPr>
              <w:jc w:val="center"/>
              <w:rPr>
                <w:rFonts w:ascii="Arial" w:hAnsi="Arial" w:cs="Arial"/>
                <w:sz w:val="18"/>
                <w:szCs w:val="18"/>
              </w:rPr>
            </w:pPr>
          </w:p>
        </w:tc>
        <w:tc>
          <w:tcPr>
            <w:tcW w:w="850" w:type="dxa"/>
            <w:vAlign w:val="center"/>
          </w:tcPr>
          <w:p w14:paraId="5867F087"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26834256" w14:textId="77777777" w:rsidR="002D5C14" w:rsidRPr="00004AA7" w:rsidRDefault="002D5C14" w:rsidP="00F939C0">
            <w:pPr>
              <w:jc w:val="center"/>
              <w:rPr>
                <w:rFonts w:ascii="Arial" w:hAnsi="Arial" w:cs="Arial"/>
                <w:sz w:val="18"/>
                <w:szCs w:val="18"/>
              </w:rPr>
            </w:pPr>
          </w:p>
        </w:tc>
      </w:tr>
      <w:tr w:rsidR="002D5C14" w:rsidRPr="00004AA7" w14:paraId="1CDB3B04" w14:textId="77777777" w:rsidTr="00F939C0">
        <w:trPr>
          <w:trHeight w:val="680"/>
        </w:trPr>
        <w:tc>
          <w:tcPr>
            <w:tcW w:w="557" w:type="dxa"/>
            <w:vAlign w:val="center"/>
          </w:tcPr>
          <w:p w14:paraId="26046C0A"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h)</w:t>
            </w:r>
          </w:p>
        </w:tc>
        <w:tc>
          <w:tcPr>
            <w:tcW w:w="4258" w:type="dxa"/>
            <w:vAlign w:val="center"/>
          </w:tcPr>
          <w:p w14:paraId="12B17D20" w14:textId="77777777" w:rsidR="002D5C14" w:rsidRPr="00004AA7" w:rsidRDefault="002D5C14" w:rsidP="00F939C0">
            <w:pPr>
              <w:jc w:val="both"/>
              <w:rPr>
                <w:rFonts w:ascii="Arial" w:hAnsi="Arial" w:cs="Arial"/>
                <w:sz w:val="18"/>
                <w:szCs w:val="18"/>
              </w:rPr>
            </w:pPr>
            <w:r w:rsidRPr="00004AA7">
              <w:rPr>
                <w:rFonts w:ascii="Arial" w:hAnsi="Arial" w:cs="Arial"/>
                <w:color w:val="000000"/>
                <w:sz w:val="18"/>
                <w:szCs w:val="18"/>
              </w:rPr>
              <w:t>Zhodnocení míry zapojení zahraničního partnera do projektu.</w:t>
            </w:r>
          </w:p>
        </w:tc>
        <w:tc>
          <w:tcPr>
            <w:tcW w:w="850" w:type="dxa"/>
            <w:vAlign w:val="center"/>
          </w:tcPr>
          <w:p w14:paraId="3E19DEA9" w14:textId="77777777" w:rsidR="002D5C14" w:rsidRPr="00004AA7" w:rsidRDefault="002D5C14" w:rsidP="00F939C0">
            <w:pPr>
              <w:jc w:val="center"/>
              <w:rPr>
                <w:rFonts w:ascii="Arial" w:hAnsi="Arial" w:cs="Arial"/>
                <w:sz w:val="18"/>
                <w:szCs w:val="18"/>
              </w:rPr>
            </w:pPr>
          </w:p>
        </w:tc>
        <w:tc>
          <w:tcPr>
            <w:tcW w:w="993" w:type="dxa"/>
            <w:vAlign w:val="center"/>
          </w:tcPr>
          <w:p w14:paraId="017FCF6B" w14:textId="77777777" w:rsidR="002D5C14" w:rsidRPr="00004AA7" w:rsidRDefault="002D5C14" w:rsidP="00F939C0">
            <w:pPr>
              <w:jc w:val="center"/>
              <w:rPr>
                <w:rFonts w:ascii="Arial" w:hAnsi="Arial" w:cs="Arial"/>
                <w:sz w:val="18"/>
                <w:szCs w:val="18"/>
              </w:rPr>
            </w:pPr>
          </w:p>
        </w:tc>
        <w:tc>
          <w:tcPr>
            <w:tcW w:w="992" w:type="dxa"/>
            <w:vAlign w:val="center"/>
          </w:tcPr>
          <w:p w14:paraId="1F44DD11" w14:textId="77777777" w:rsidR="002D5C14" w:rsidRPr="00004AA7" w:rsidRDefault="002D5C14" w:rsidP="00F939C0">
            <w:pPr>
              <w:jc w:val="center"/>
              <w:rPr>
                <w:rFonts w:ascii="Arial" w:hAnsi="Arial" w:cs="Arial"/>
                <w:sz w:val="18"/>
                <w:szCs w:val="18"/>
              </w:rPr>
            </w:pPr>
          </w:p>
        </w:tc>
        <w:tc>
          <w:tcPr>
            <w:tcW w:w="850" w:type="dxa"/>
            <w:vAlign w:val="center"/>
          </w:tcPr>
          <w:p w14:paraId="2FE19A90"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7CF34CEE" w14:textId="77777777" w:rsidR="002D5C14" w:rsidRPr="00004AA7" w:rsidRDefault="002D5C14" w:rsidP="00F939C0">
            <w:pPr>
              <w:jc w:val="center"/>
              <w:rPr>
                <w:rFonts w:ascii="Arial" w:hAnsi="Arial" w:cs="Arial"/>
                <w:sz w:val="18"/>
                <w:szCs w:val="18"/>
              </w:rPr>
            </w:pPr>
          </w:p>
        </w:tc>
      </w:tr>
      <w:tr w:rsidR="002D5C14" w:rsidRPr="00004AA7" w14:paraId="5E66BD9B" w14:textId="77777777" w:rsidTr="00F939C0">
        <w:trPr>
          <w:trHeight w:val="580"/>
        </w:trPr>
        <w:tc>
          <w:tcPr>
            <w:tcW w:w="557" w:type="dxa"/>
            <w:vAlign w:val="center"/>
          </w:tcPr>
          <w:p w14:paraId="2173BD94"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i)</w:t>
            </w:r>
          </w:p>
        </w:tc>
        <w:tc>
          <w:tcPr>
            <w:tcW w:w="4258" w:type="dxa"/>
            <w:vAlign w:val="center"/>
          </w:tcPr>
          <w:p w14:paraId="703CA849" w14:textId="77777777" w:rsidR="002D5C14" w:rsidRPr="00004AA7" w:rsidRDefault="002D5C14" w:rsidP="00F939C0">
            <w:pPr>
              <w:jc w:val="both"/>
              <w:rPr>
                <w:rFonts w:ascii="Times New Roman" w:hAnsi="Times New Roman" w:cs="Times New Roman"/>
                <w:sz w:val="18"/>
                <w:szCs w:val="18"/>
              </w:rPr>
            </w:pPr>
            <w:r w:rsidRPr="00004AA7">
              <w:rPr>
                <w:rFonts w:ascii="Arial" w:hAnsi="Arial" w:cs="Arial"/>
                <w:sz w:val="18"/>
                <w:szCs w:val="18"/>
              </w:rPr>
              <w:t>Zhodnocení rozsahu míry udržitelnosti projektu.</w:t>
            </w:r>
          </w:p>
        </w:tc>
        <w:tc>
          <w:tcPr>
            <w:tcW w:w="850" w:type="dxa"/>
            <w:vAlign w:val="center"/>
          </w:tcPr>
          <w:p w14:paraId="6210EA55" w14:textId="77777777" w:rsidR="002D5C14" w:rsidRPr="00004AA7" w:rsidRDefault="002D5C14" w:rsidP="00F939C0">
            <w:pPr>
              <w:jc w:val="center"/>
              <w:rPr>
                <w:rFonts w:ascii="Arial" w:hAnsi="Arial" w:cs="Arial"/>
                <w:sz w:val="18"/>
                <w:szCs w:val="18"/>
              </w:rPr>
            </w:pPr>
          </w:p>
        </w:tc>
        <w:tc>
          <w:tcPr>
            <w:tcW w:w="993" w:type="dxa"/>
            <w:vAlign w:val="center"/>
          </w:tcPr>
          <w:p w14:paraId="3DFABBC9" w14:textId="77777777" w:rsidR="002D5C14" w:rsidRPr="00004AA7" w:rsidRDefault="002D5C14" w:rsidP="00F939C0">
            <w:pPr>
              <w:jc w:val="center"/>
              <w:rPr>
                <w:rFonts w:ascii="Arial" w:hAnsi="Arial" w:cs="Arial"/>
                <w:sz w:val="18"/>
                <w:szCs w:val="18"/>
              </w:rPr>
            </w:pPr>
          </w:p>
        </w:tc>
        <w:tc>
          <w:tcPr>
            <w:tcW w:w="992" w:type="dxa"/>
            <w:vAlign w:val="center"/>
          </w:tcPr>
          <w:p w14:paraId="5702DFFD" w14:textId="77777777" w:rsidR="002D5C14" w:rsidRPr="00004AA7" w:rsidRDefault="002D5C14" w:rsidP="00F939C0">
            <w:pPr>
              <w:jc w:val="center"/>
              <w:rPr>
                <w:rFonts w:ascii="Arial" w:hAnsi="Arial" w:cs="Arial"/>
                <w:sz w:val="18"/>
                <w:szCs w:val="18"/>
              </w:rPr>
            </w:pPr>
          </w:p>
        </w:tc>
        <w:tc>
          <w:tcPr>
            <w:tcW w:w="850" w:type="dxa"/>
            <w:vAlign w:val="center"/>
          </w:tcPr>
          <w:p w14:paraId="2457E22D"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5A8C9616" w14:textId="77777777" w:rsidR="002D5C14" w:rsidRPr="00004AA7" w:rsidRDefault="002D5C14" w:rsidP="00F939C0">
            <w:pPr>
              <w:jc w:val="center"/>
              <w:rPr>
                <w:rFonts w:ascii="Arial" w:hAnsi="Arial" w:cs="Arial"/>
                <w:sz w:val="18"/>
                <w:szCs w:val="18"/>
              </w:rPr>
            </w:pPr>
          </w:p>
        </w:tc>
      </w:tr>
      <w:tr w:rsidR="002D5C14" w:rsidRPr="00004AA7" w14:paraId="63B54FD5" w14:textId="77777777" w:rsidTr="00F939C0">
        <w:trPr>
          <w:trHeight w:val="560"/>
        </w:trPr>
        <w:tc>
          <w:tcPr>
            <w:tcW w:w="557" w:type="dxa"/>
            <w:vAlign w:val="center"/>
          </w:tcPr>
          <w:p w14:paraId="2684C791"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j)</w:t>
            </w:r>
          </w:p>
        </w:tc>
        <w:tc>
          <w:tcPr>
            <w:tcW w:w="4258" w:type="dxa"/>
            <w:vAlign w:val="center"/>
          </w:tcPr>
          <w:p w14:paraId="4EE8BA80" w14:textId="77777777" w:rsidR="002D5C14" w:rsidRPr="00004AA7" w:rsidRDefault="002D5C14" w:rsidP="00F939C0">
            <w:pPr>
              <w:jc w:val="both"/>
              <w:rPr>
                <w:rFonts w:ascii="Arial" w:hAnsi="Arial" w:cs="Arial"/>
                <w:sz w:val="18"/>
                <w:szCs w:val="18"/>
              </w:rPr>
            </w:pPr>
            <w:r w:rsidRPr="00004AA7">
              <w:rPr>
                <w:rFonts w:ascii="Arial" w:hAnsi="Arial" w:cs="Arial"/>
                <w:color w:val="000000"/>
                <w:sz w:val="18"/>
                <w:szCs w:val="18"/>
              </w:rPr>
              <w:t>Zhodnocení počtu osob zapojených do projektu či akce, efektivnost (na osobu).</w:t>
            </w:r>
          </w:p>
        </w:tc>
        <w:tc>
          <w:tcPr>
            <w:tcW w:w="850" w:type="dxa"/>
            <w:vAlign w:val="center"/>
          </w:tcPr>
          <w:p w14:paraId="51479C83" w14:textId="77777777" w:rsidR="002D5C14" w:rsidRPr="00004AA7" w:rsidRDefault="002D5C14" w:rsidP="00F939C0">
            <w:pPr>
              <w:jc w:val="center"/>
              <w:rPr>
                <w:rFonts w:ascii="Arial" w:hAnsi="Arial" w:cs="Arial"/>
                <w:sz w:val="18"/>
                <w:szCs w:val="18"/>
              </w:rPr>
            </w:pPr>
          </w:p>
        </w:tc>
        <w:tc>
          <w:tcPr>
            <w:tcW w:w="993" w:type="dxa"/>
            <w:vAlign w:val="center"/>
          </w:tcPr>
          <w:p w14:paraId="434C2987" w14:textId="77777777" w:rsidR="002D5C14" w:rsidRPr="00004AA7" w:rsidRDefault="002D5C14" w:rsidP="00F939C0">
            <w:pPr>
              <w:jc w:val="center"/>
              <w:rPr>
                <w:rFonts w:ascii="Arial" w:hAnsi="Arial" w:cs="Arial"/>
                <w:sz w:val="18"/>
                <w:szCs w:val="18"/>
              </w:rPr>
            </w:pPr>
          </w:p>
        </w:tc>
        <w:tc>
          <w:tcPr>
            <w:tcW w:w="992" w:type="dxa"/>
            <w:vAlign w:val="center"/>
          </w:tcPr>
          <w:p w14:paraId="5BE1F503" w14:textId="77777777" w:rsidR="002D5C14" w:rsidRPr="00004AA7" w:rsidRDefault="002D5C14" w:rsidP="00F939C0">
            <w:pPr>
              <w:jc w:val="center"/>
              <w:rPr>
                <w:rFonts w:ascii="Arial" w:hAnsi="Arial" w:cs="Arial"/>
                <w:sz w:val="18"/>
                <w:szCs w:val="18"/>
              </w:rPr>
            </w:pPr>
          </w:p>
        </w:tc>
        <w:tc>
          <w:tcPr>
            <w:tcW w:w="850" w:type="dxa"/>
            <w:vAlign w:val="center"/>
          </w:tcPr>
          <w:p w14:paraId="06814D2F"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297AB66E" w14:textId="77777777" w:rsidR="002D5C14" w:rsidRPr="00004AA7" w:rsidRDefault="002D5C14" w:rsidP="00F939C0">
            <w:pPr>
              <w:jc w:val="center"/>
              <w:rPr>
                <w:rFonts w:ascii="Arial" w:hAnsi="Arial" w:cs="Arial"/>
                <w:sz w:val="18"/>
                <w:szCs w:val="18"/>
              </w:rPr>
            </w:pPr>
          </w:p>
        </w:tc>
      </w:tr>
      <w:tr w:rsidR="002D5C14" w:rsidRPr="00004AA7" w14:paraId="23F69144" w14:textId="77777777" w:rsidTr="00F939C0">
        <w:trPr>
          <w:trHeight w:val="680"/>
        </w:trPr>
        <w:tc>
          <w:tcPr>
            <w:tcW w:w="557" w:type="dxa"/>
            <w:vAlign w:val="center"/>
          </w:tcPr>
          <w:p w14:paraId="3DC48F39"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k)</w:t>
            </w:r>
          </w:p>
        </w:tc>
        <w:tc>
          <w:tcPr>
            <w:tcW w:w="4258" w:type="dxa"/>
            <w:vAlign w:val="center"/>
          </w:tcPr>
          <w:p w14:paraId="38B74650" w14:textId="77777777" w:rsidR="002D5C14" w:rsidRPr="00004AA7" w:rsidRDefault="002D5C14" w:rsidP="00F939C0">
            <w:pPr>
              <w:jc w:val="both"/>
              <w:rPr>
                <w:rFonts w:ascii="Arial" w:hAnsi="Arial" w:cs="Arial"/>
                <w:sz w:val="18"/>
                <w:szCs w:val="18"/>
              </w:rPr>
            </w:pPr>
            <w:r w:rsidRPr="00004AA7">
              <w:rPr>
                <w:rFonts w:ascii="Arial" w:hAnsi="Arial" w:cs="Arial"/>
                <w:color w:val="000000"/>
                <w:sz w:val="18"/>
                <w:szCs w:val="18"/>
              </w:rPr>
              <w:t>Zhodnocení referencí o žadateli (záruka úspěšnosti a profesionality realizace projektu, zkušenosti).</w:t>
            </w:r>
          </w:p>
        </w:tc>
        <w:tc>
          <w:tcPr>
            <w:tcW w:w="850" w:type="dxa"/>
            <w:vAlign w:val="center"/>
          </w:tcPr>
          <w:p w14:paraId="6A114546" w14:textId="77777777" w:rsidR="002D5C14" w:rsidRPr="00004AA7" w:rsidRDefault="002D5C14" w:rsidP="00F939C0">
            <w:pPr>
              <w:jc w:val="center"/>
              <w:rPr>
                <w:rFonts w:ascii="Arial" w:hAnsi="Arial" w:cs="Arial"/>
                <w:sz w:val="18"/>
                <w:szCs w:val="18"/>
              </w:rPr>
            </w:pPr>
          </w:p>
        </w:tc>
        <w:tc>
          <w:tcPr>
            <w:tcW w:w="993" w:type="dxa"/>
            <w:vAlign w:val="center"/>
          </w:tcPr>
          <w:p w14:paraId="339B82F2" w14:textId="77777777" w:rsidR="002D5C14" w:rsidRPr="00004AA7" w:rsidRDefault="002D5C14" w:rsidP="00F939C0">
            <w:pPr>
              <w:jc w:val="center"/>
              <w:rPr>
                <w:rFonts w:ascii="Arial" w:hAnsi="Arial" w:cs="Arial"/>
                <w:sz w:val="18"/>
                <w:szCs w:val="18"/>
              </w:rPr>
            </w:pPr>
          </w:p>
        </w:tc>
        <w:tc>
          <w:tcPr>
            <w:tcW w:w="992" w:type="dxa"/>
            <w:vAlign w:val="center"/>
          </w:tcPr>
          <w:p w14:paraId="6FFB42B2" w14:textId="77777777" w:rsidR="002D5C14" w:rsidRPr="00004AA7" w:rsidRDefault="002D5C14" w:rsidP="00F939C0">
            <w:pPr>
              <w:jc w:val="center"/>
              <w:rPr>
                <w:rFonts w:ascii="Arial" w:hAnsi="Arial" w:cs="Arial"/>
                <w:sz w:val="18"/>
                <w:szCs w:val="18"/>
              </w:rPr>
            </w:pPr>
          </w:p>
        </w:tc>
        <w:tc>
          <w:tcPr>
            <w:tcW w:w="850" w:type="dxa"/>
            <w:vAlign w:val="center"/>
          </w:tcPr>
          <w:p w14:paraId="153A9D21"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5</w:t>
            </w:r>
          </w:p>
        </w:tc>
        <w:tc>
          <w:tcPr>
            <w:tcW w:w="709" w:type="dxa"/>
            <w:vAlign w:val="center"/>
          </w:tcPr>
          <w:p w14:paraId="04AAB536" w14:textId="77777777" w:rsidR="002D5C14" w:rsidRPr="00004AA7" w:rsidRDefault="002D5C14" w:rsidP="00F939C0">
            <w:pPr>
              <w:jc w:val="center"/>
              <w:rPr>
                <w:rFonts w:ascii="Arial" w:hAnsi="Arial" w:cs="Arial"/>
                <w:sz w:val="18"/>
                <w:szCs w:val="18"/>
              </w:rPr>
            </w:pPr>
          </w:p>
        </w:tc>
      </w:tr>
      <w:tr w:rsidR="002D5C14" w:rsidRPr="00004AA7" w14:paraId="3FAF0F92" w14:textId="77777777" w:rsidTr="00F939C0">
        <w:trPr>
          <w:trHeight w:val="680"/>
        </w:trPr>
        <w:tc>
          <w:tcPr>
            <w:tcW w:w="557" w:type="dxa"/>
            <w:vAlign w:val="center"/>
          </w:tcPr>
          <w:p w14:paraId="452F9D78"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l)</w:t>
            </w:r>
          </w:p>
        </w:tc>
        <w:tc>
          <w:tcPr>
            <w:tcW w:w="4258" w:type="dxa"/>
            <w:vAlign w:val="center"/>
          </w:tcPr>
          <w:p w14:paraId="4EB8CE2C" w14:textId="77777777" w:rsidR="002D5C14" w:rsidRPr="00004AA7" w:rsidRDefault="002D5C14" w:rsidP="00F939C0">
            <w:pPr>
              <w:jc w:val="both"/>
              <w:rPr>
                <w:rFonts w:ascii="Arial" w:hAnsi="Arial" w:cs="Arial"/>
                <w:color w:val="000000"/>
                <w:sz w:val="18"/>
                <w:szCs w:val="18"/>
              </w:rPr>
            </w:pPr>
            <w:r w:rsidRPr="00004AA7">
              <w:rPr>
                <w:rFonts w:ascii="Arial" w:hAnsi="Arial" w:cs="Arial"/>
                <w:sz w:val="18"/>
                <w:szCs w:val="18"/>
              </w:rPr>
              <w:t>Atraktivita programu a míra aktivního zapojení účastníků do jednotlivých činností přispívá výrazně ke změně postojů a následného chování účastníků v oblasti využívání volného času</w:t>
            </w:r>
          </w:p>
        </w:tc>
        <w:tc>
          <w:tcPr>
            <w:tcW w:w="850" w:type="dxa"/>
            <w:vAlign w:val="center"/>
          </w:tcPr>
          <w:p w14:paraId="22CA5610" w14:textId="77777777" w:rsidR="002D5C14" w:rsidRPr="00004AA7" w:rsidRDefault="002D5C14" w:rsidP="00F939C0">
            <w:pPr>
              <w:jc w:val="center"/>
              <w:rPr>
                <w:rFonts w:ascii="Arial" w:hAnsi="Arial" w:cs="Arial"/>
                <w:sz w:val="18"/>
                <w:szCs w:val="18"/>
              </w:rPr>
            </w:pPr>
          </w:p>
        </w:tc>
        <w:tc>
          <w:tcPr>
            <w:tcW w:w="993" w:type="dxa"/>
            <w:vAlign w:val="center"/>
          </w:tcPr>
          <w:p w14:paraId="475462C1" w14:textId="77777777" w:rsidR="002D5C14" w:rsidRPr="00004AA7" w:rsidRDefault="002D5C14" w:rsidP="00F939C0">
            <w:pPr>
              <w:jc w:val="center"/>
              <w:rPr>
                <w:rFonts w:ascii="Arial" w:hAnsi="Arial" w:cs="Arial"/>
                <w:sz w:val="18"/>
                <w:szCs w:val="18"/>
              </w:rPr>
            </w:pPr>
          </w:p>
        </w:tc>
        <w:tc>
          <w:tcPr>
            <w:tcW w:w="992" w:type="dxa"/>
            <w:vAlign w:val="center"/>
          </w:tcPr>
          <w:p w14:paraId="0B5D4FC5"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16</w:t>
            </w:r>
          </w:p>
        </w:tc>
        <w:tc>
          <w:tcPr>
            <w:tcW w:w="850" w:type="dxa"/>
            <w:vAlign w:val="center"/>
          </w:tcPr>
          <w:p w14:paraId="15CA0140" w14:textId="77777777" w:rsidR="002D5C14" w:rsidRPr="00004AA7" w:rsidRDefault="002D5C14" w:rsidP="00F939C0">
            <w:pPr>
              <w:jc w:val="center"/>
              <w:rPr>
                <w:rFonts w:ascii="Arial" w:hAnsi="Arial" w:cs="Arial"/>
                <w:sz w:val="18"/>
                <w:szCs w:val="18"/>
              </w:rPr>
            </w:pPr>
          </w:p>
        </w:tc>
        <w:tc>
          <w:tcPr>
            <w:tcW w:w="709" w:type="dxa"/>
            <w:vAlign w:val="center"/>
          </w:tcPr>
          <w:p w14:paraId="019EAF13" w14:textId="77777777" w:rsidR="002D5C14" w:rsidRPr="00004AA7" w:rsidRDefault="002D5C14" w:rsidP="00F939C0">
            <w:pPr>
              <w:jc w:val="center"/>
              <w:rPr>
                <w:rFonts w:ascii="Arial" w:hAnsi="Arial" w:cs="Arial"/>
                <w:sz w:val="18"/>
                <w:szCs w:val="18"/>
              </w:rPr>
            </w:pPr>
          </w:p>
        </w:tc>
      </w:tr>
      <w:tr w:rsidR="002D5C14" w:rsidRPr="00004AA7" w14:paraId="6035C8B7" w14:textId="77777777" w:rsidTr="00F939C0">
        <w:trPr>
          <w:trHeight w:val="680"/>
        </w:trPr>
        <w:tc>
          <w:tcPr>
            <w:tcW w:w="557" w:type="dxa"/>
            <w:vAlign w:val="center"/>
          </w:tcPr>
          <w:p w14:paraId="39F51933"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m)</w:t>
            </w:r>
          </w:p>
        </w:tc>
        <w:tc>
          <w:tcPr>
            <w:tcW w:w="4258" w:type="dxa"/>
            <w:vAlign w:val="center"/>
          </w:tcPr>
          <w:p w14:paraId="0AD49192" w14:textId="77777777" w:rsidR="002D5C14" w:rsidRPr="00004AA7" w:rsidRDefault="002D5C14" w:rsidP="00F939C0">
            <w:pPr>
              <w:jc w:val="both"/>
              <w:rPr>
                <w:rFonts w:ascii="Arial" w:hAnsi="Arial" w:cs="Arial"/>
                <w:sz w:val="18"/>
                <w:szCs w:val="18"/>
              </w:rPr>
            </w:pPr>
            <w:r w:rsidRPr="00004AA7">
              <w:rPr>
                <w:rFonts w:ascii="Arial" w:hAnsi="Arial" w:cs="Arial"/>
                <w:color w:val="000000"/>
                <w:sz w:val="18"/>
                <w:szCs w:val="18"/>
              </w:rPr>
              <w:t>Zhodnocení, nakolik jsou téma a aktivity projektu provázány se záležitostmi každodenního života člověk a nakolik přispívají k rozvoji jeho zodpovědného chování</w:t>
            </w:r>
          </w:p>
        </w:tc>
        <w:tc>
          <w:tcPr>
            <w:tcW w:w="850" w:type="dxa"/>
            <w:vAlign w:val="center"/>
          </w:tcPr>
          <w:p w14:paraId="17E151ED" w14:textId="77777777" w:rsidR="002D5C14" w:rsidRPr="00004AA7" w:rsidRDefault="002D5C14" w:rsidP="00F939C0">
            <w:pPr>
              <w:jc w:val="center"/>
              <w:rPr>
                <w:rFonts w:ascii="Arial" w:hAnsi="Arial" w:cs="Arial"/>
                <w:sz w:val="18"/>
                <w:szCs w:val="18"/>
              </w:rPr>
            </w:pPr>
          </w:p>
        </w:tc>
        <w:tc>
          <w:tcPr>
            <w:tcW w:w="993" w:type="dxa"/>
            <w:vAlign w:val="center"/>
          </w:tcPr>
          <w:p w14:paraId="3A10BA4E" w14:textId="77777777" w:rsidR="002D5C14" w:rsidRPr="00004AA7" w:rsidRDefault="002D5C14" w:rsidP="00F939C0">
            <w:pPr>
              <w:jc w:val="center"/>
              <w:rPr>
                <w:rFonts w:ascii="Arial" w:hAnsi="Arial" w:cs="Arial"/>
                <w:sz w:val="18"/>
                <w:szCs w:val="18"/>
              </w:rPr>
            </w:pPr>
          </w:p>
        </w:tc>
        <w:tc>
          <w:tcPr>
            <w:tcW w:w="992" w:type="dxa"/>
            <w:vAlign w:val="center"/>
          </w:tcPr>
          <w:p w14:paraId="2EC80792" w14:textId="77777777" w:rsidR="002D5C14" w:rsidRPr="00004AA7" w:rsidRDefault="002D5C14" w:rsidP="00F939C0">
            <w:pPr>
              <w:jc w:val="center"/>
              <w:rPr>
                <w:rFonts w:ascii="Arial" w:hAnsi="Arial" w:cs="Arial"/>
                <w:sz w:val="18"/>
                <w:szCs w:val="18"/>
              </w:rPr>
            </w:pPr>
          </w:p>
        </w:tc>
        <w:tc>
          <w:tcPr>
            <w:tcW w:w="850" w:type="dxa"/>
            <w:vAlign w:val="center"/>
          </w:tcPr>
          <w:p w14:paraId="4AD73F95" w14:textId="77777777" w:rsidR="002D5C14" w:rsidRPr="00004AA7" w:rsidRDefault="002D5C14" w:rsidP="00F939C0">
            <w:pPr>
              <w:jc w:val="center"/>
              <w:rPr>
                <w:rFonts w:ascii="Arial" w:hAnsi="Arial" w:cs="Arial"/>
                <w:sz w:val="18"/>
                <w:szCs w:val="18"/>
              </w:rPr>
            </w:pPr>
          </w:p>
        </w:tc>
        <w:tc>
          <w:tcPr>
            <w:tcW w:w="709" w:type="dxa"/>
            <w:vAlign w:val="center"/>
          </w:tcPr>
          <w:p w14:paraId="3EAF2546"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30</w:t>
            </w:r>
          </w:p>
        </w:tc>
      </w:tr>
      <w:tr w:rsidR="002D5C14" w:rsidRPr="00004AA7" w14:paraId="6B440157" w14:textId="77777777" w:rsidTr="00F939C0">
        <w:trPr>
          <w:trHeight w:val="558"/>
        </w:trPr>
        <w:tc>
          <w:tcPr>
            <w:tcW w:w="557" w:type="dxa"/>
            <w:vAlign w:val="center"/>
          </w:tcPr>
          <w:p w14:paraId="0A620FF7"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n)</w:t>
            </w:r>
          </w:p>
        </w:tc>
        <w:tc>
          <w:tcPr>
            <w:tcW w:w="4258" w:type="dxa"/>
            <w:vAlign w:val="center"/>
          </w:tcPr>
          <w:p w14:paraId="6F0B3764" w14:textId="77777777" w:rsidR="002D5C14" w:rsidRPr="00004AA7" w:rsidRDefault="002D5C14" w:rsidP="00F939C0">
            <w:pPr>
              <w:jc w:val="both"/>
              <w:rPr>
                <w:rFonts w:ascii="Arial" w:hAnsi="Arial" w:cs="Arial"/>
                <w:color w:val="000000"/>
                <w:sz w:val="18"/>
                <w:szCs w:val="18"/>
              </w:rPr>
            </w:pPr>
            <w:r w:rsidRPr="00004AA7">
              <w:rPr>
                <w:rFonts w:ascii="Arial" w:hAnsi="Arial" w:cs="Arial"/>
                <w:sz w:val="18"/>
                <w:szCs w:val="18"/>
              </w:rPr>
              <w:t>Zhodnocení inovativnosti a rozvojového potenciálu projektu</w:t>
            </w:r>
          </w:p>
        </w:tc>
        <w:tc>
          <w:tcPr>
            <w:tcW w:w="850" w:type="dxa"/>
            <w:vAlign w:val="center"/>
          </w:tcPr>
          <w:p w14:paraId="1C58EE2B" w14:textId="77777777" w:rsidR="002D5C14" w:rsidRPr="00004AA7" w:rsidRDefault="002D5C14" w:rsidP="00F939C0">
            <w:pPr>
              <w:jc w:val="center"/>
              <w:rPr>
                <w:rFonts w:ascii="Arial" w:hAnsi="Arial" w:cs="Arial"/>
                <w:sz w:val="18"/>
                <w:szCs w:val="18"/>
              </w:rPr>
            </w:pPr>
          </w:p>
        </w:tc>
        <w:tc>
          <w:tcPr>
            <w:tcW w:w="993" w:type="dxa"/>
            <w:vAlign w:val="center"/>
          </w:tcPr>
          <w:p w14:paraId="1AB59E65" w14:textId="77777777" w:rsidR="002D5C14" w:rsidRPr="00004AA7" w:rsidRDefault="002D5C14" w:rsidP="00F939C0">
            <w:pPr>
              <w:jc w:val="center"/>
              <w:rPr>
                <w:rFonts w:ascii="Arial" w:hAnsi="Arial" w:cs="Arial"/>
                <w:sz w:val="18"/>
                <w:szCs w:val="18"/>
              </w:rPr>
            </w:pPr>
          </w:p>
        </w:tc>
        <w:tc>
          <w:tcPr>
            <w:tcW w:w="992" w:type="dxa"/>
            <w:vAlign w:val="center"/>
          </w:tcPr>
          <w:p w14:paraId="448A5A10" w14:textId="77777777" w:rsidR="002D5C14" w:rsidRPr="00004AA7" w:rsidRDefault="002D5C14" w:rsidP="00F939C0">
            <w:pPr>
              <w:jc w:val="center"/>
              <w:rPr>
                <w:rFonts w:ascii="Arial" w:hAnsi="Arial" w:cs="Arial"/>
                <w:sz w:val="18"/>
                <w:szCs w:val="18"/>
              </w:rPr>
            </w:pPr>
          </w:p>
        </w:tc>
        <w:tc>
          <w:tcPr>
            <w:tcW w:w="850" w:type="dxa"/>
            <w:vAlign w:val="center"/>
          </w:tcPr>
          <w:p w14:paraId="0AADFBB2" w14:textId="77777777" w:rsidR="002D5C14" w:rsidRPr="00004AA7" w:rsidRDefault="002D5C14" w:rsidP="00F939C0">
            <w:pPr>
              <w:jc w:val="center"/>
              <w:rPr>
                <w:rFonts w:ascii="Arial" w:hAnsi="Arial" w:cs="Arial"/>
                <w:sz w:val="18"/>
                <w:szCs w:val="18"/>
              </w:rPr>
            </w:pPr>
          </w:p>
        </w:tc>
        <w:tc>
          <w:tcPr>
            <w:tcW w:w="709" w:type="dxa"/>
            <w:vAlign w:val="center"/>
          </w:tcPr>
          <w:p w14:paraId="4F9D9402" w14:textId="77777777" w:rsidR="002D5C14" w:rsidRPr="00004AA7" w:rsidRDefault="002D5C14" w:rsidP="00F939C0">
            <w:pPr>
              <w:jc w:val="center"/>
              <w:rPr>
                <w:rFonts w:ascii="Arial" w:hAnsi="Arial" w:cs="Arial"/>
                <w:sz w:val="18"/>
                <w:szCs w:val="18"/>
              </w:rPr>
            </w:pPr>
            <w:r w:rsidRPr="00004AA7">
              <w:rPr>
                <w:rFonts w:ascii="Arial" w:hAnsi="Arial" w:cs="Arial"/>
                <w:sz w:val="18"/>
                <w:szCs w:val="18"/>
              </w:rPr>
              <w:t>20</w:t>
            </w:r>
          </w:p>
        </w:tc>
      </w:tr>
      <w:tr w:rsidR="002D5C14" w:rsidRPr="00004AA7" w14:paraId="576D68E2" w14:textId="77777777" w:rsidTr="00F939C0">
        <w:trPr>
          <w:trHeight w:val="284"/>
        </w:trPr>
        <w:tc>
          <w:tcPr>
            <w:tcW w:w="4815" w:type="dxa"/>
            <w:gridSpan w:val="2"/>
            <w:vAlign w:val="center"/>
          </w:tcPr>
          <w:p w14:paraId="2AF46709" w14:textId="77777777" w:rsidR="002D5C14" w:rsidRPr="00004AA7" w:rsidRDefault="002D5C14" w:rsidP="00F939C0">
            <w:pPr>
              <w:rPr>
                <w:rFonts w:ascii="Arial" w:hAnsi="Arial" w:cs="Arial"/>
                <w:b/>
                <w:color w:val="000000"/>
                <w:sz w:val="18"/>
                <w:szCs w:val="18"/>
              </w:rPr>
            </w:pPr>
            <w:r w:rsidRPr="00004AA7">
              <w:rPr>
                <w:rFonts w:ascii="Arial" w:hAnsi="Arial" w:cs="Arial"/>
                <w:b/>
                <w:color w:val="000000"/>
                <w:sz w:val="18"/>
                <w:szCs w:val="18"/>
              </w:rPr>
              <w:t>Celkem max. bodů</w:t>
            </w:r>
          </w:p>
        </w:tc>
        <w:tc>
          <w:tcPr>
            <w:tcW w:w="850" w:type="dxa"/>
            <w:vAlign w:val="center"/>
          </w:tcPr>
          <w:p w14:paraId="7D2184A1"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50</w:t>
            </w:r>
          </w:p>
        </w:tc>
        <w:tc>
          <w:tcPr>
            <w:tcW w:w="993" w:type="dxa"/>
            <w:vAlign w:val="center"/>
          </w:tcPr>
          <w:p w14:paraId="09EA15D1"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40</w:t>
            </w:r>
          </w:p>
        </w:tc>
        <w:tc>
          <w:tcPr>
            <w:tcW w:w="992" w:type="dxa"/>
            <w:vAlign w:val="center"/>
          </w:tcPr>
          <w:p w14:paraId="7453BA2E"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100</w:t>
            </w:r>
          </w:p>
        </w:tc>
        <w:tc>
          <w:tcPr>
            <w:tcW w:w="850" w:type="dxa"/>
            <w:vAlign w:val="center"/>
          </w:tcPr>
          <w:p w14:paraId="4B1A6CF3"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50</w:t>
            </w:r>
          </w:p>
        </w:tc>
        <w:tc>
          <w:tcPr>
            <w:tcW w:w="709" w:type="dxa"/>
            <w:vAlign w:val="center"/>
          </w:tcPr>
          <w:p w14:paraId="4FD27207" w14:textId="77777777" w:rsidR="002D5C14" w:rsidRPr="00004AA7" w:rsidRDefault="002D5C14" w:rsidP="00F939C0">
            <w:pPr>
              <w:jc w:val="center"/>
              <w:rPr>
                <w:rFonts w:ascii="Arial" w:hAnsi="Arial" w:cs="Arial"/>
                <w:b/>
                <w:sz w:val="18"/>
                <w:szCs w:val="18"/>
              </w:rPr>
            </w:pPr>
            <w:r w:rsidRPr="00004AA7">
              <w:rPr>
                <w:rFonts w:ascii="Arial" w:hAnsi="Arial" w:cs="Arial"/>
                <w:b/>
                <w:sz w:val="18"/>
                <w:szCs w:val="18"/>
              </w:rPr>
              <w:t>100</w:t>
            </w:r>
          </w:p>
        </w:tc>
      </w:tr>
      <w:tr w:rsidR="002D5C14" w:rsidRPr="00004AA7" w14:paraId="0AC001B8" w14:textId="77777777" w:rsidTr="00F939C0">
        <w:trPr>
          <w:trHeight w:val="284"/>
        </w:trPr>
        <w:tc>
          <w:tcPr>
            <w:tcW w:w="4815" w:type="dxa"/>
            <w:gridSpan w:val="2"/>
            <w:vAlign w:val="center"/>
          </w:tcPr>
          <w:p w14:paraId="1B5D86FD" w14:textId="77777777" w:rsidR="002D5C14" w:rsidRPr="00004AA7" w:rsidRDefault="002D5C14" w:rsidP="00F939C0">
            <w:pPr>
              <w:rPr>
                <w:rFonts w:ascii="Arial" w:hAnsi="Arial" w:cs="Arial"/>
                <w:bCs/>
                <w:color w:val="000000"/>
                <w:sz w:val="18"/>
                <w:szCs w:val="18"/>
              </w:rPr>
            </w:pPr>
            <w:r w:rsidRPr="00004AA7">
              <w:rPr>
                <w:rFonts w:ascii="Arial" w:hAnsi="Arial" w:cs="Arial"/>
                <w:bCs/>
                <w:sz w:val="18"/>
                <w:szCs w:val="18"/>
              </w:rPr>
              <w:t>Min. počet bodů pro přiznání dotace je</w:t>
            </w:r>
          </w:p>
        </w:tc>
        <w:tc>
          <w:tcPr>
            <w:tcW w:w="850" w:type="dxa"/>
            <w:vAlign w:val="center"/>
          </w:tcPr>
          <w:p w14:paraId="6E104610" w14:textId="77777777" w:rsidR="002D5C14" w:rsidRPr="00004AA7" w:rsidRDefault="002D5C14" w:rsidP="00F939C0">
            <w:pPr>
              <w:jc w:val="center"/>
              <w:rPr>
                <w:rFonts w:ascii="Arial" w:hAnsi="Arial" w:cs="Arial"/>
                <w:bCs/>
                <w:sz w:val="18"/>
                <w:szCs w:val="18"/>
              </w:rPr>
            </w:pPr>
          </w:p>
        </w:tc>
        <w:tc>
          <w:tcPr>
            <w:tcW w:w="993" w:type="dxa"/>
            <w:vAlign w:val="center"/>
          </w:tcPr>
          <w:p w14:paraId="015CCFD3" w14:textId="77777777" w:rsidR="002D5C14" w:rsidRPr="00004AA7" w:rsidRDefault="002D5C14" w:rsidP="00F939C0">
            <w:pPr>
              <w:jc w:val="center"/>
              <w:rPr>
                <w:rFonts w:ascii="Arial" w:hAnsi="Arial" w:cs="Arial"/>
                <w:bCs/>
                <w:sz w:val="18"/>
                <w:szCs w:val="18"/>
              </w:rPr>
            </w:pPr>
          </w:p>
        </w:tc>
        <w:tc>
          <w:tcPr>
            <w:tcW w:w="992" w:type="dxa"/>
            <w:vAlign w:val="center"/>
          </w:tcPr>
          <w:p w14:paraId="609D7671" w14:textId="77777777" w:rsidR="002D5C14" w:rsidRPr="00004AA7" w:rsidRDefault="002D5C14" w:rsidP="00F939C0">
            <w:pPr>
              <w:jc w:val="center"/>
              <w:rPr>
                <w:rFonts w:ascii="Arial" w:hAnsi="Arial" w:cs="Arial"/>
                <w:bCs/>
                <w:sz w:val="18"/>
                <w:szCs w:val="18"/>
              </w:rPr>
            </w:pPr>
          </w:p>
        </w:tc>
        <w:tc>
          <w:tcPr>
            <w:tcW w:w="850" w:type="dxa"/>
            <w:vAlign w:val="center"/>
          </w:tcPr>
          <w:p w14:paraId="13D5AE03" w14:textId="77777777" w:rsidR="002D5C14" w:rsidRPr="00004AA7" w:rsidRDefault="002D5C14" w:rsidP="00F939C0">
            <w:pPr>
              <w:jc w:val="center"/>
              <w:rPr>
                <w:rFonts w:ascii="Arial" w:hAnsi="Arial" w:cs="Arial"/>
                <w:bCs/>
                <w:sz w:val="18"/>
                <w:szCs w:val="18"/>
              </w:rPr>
            </w:pPr>
            <w:r w:rsidRPr="00004AA7">
              <w:rPr>
                <w:rFonts w:ascii="Arial" w:hAnsi="Arial" w:cs="Arial"/>
                <w:bCs/>
                <w:sz w:val="18"/>
                <w:szCs w:val="18"/>
              </w:rPr>
              <w:t>26</w:t>
            </w:r>
          </w:p>
        </w:tc>
        <w:tc>
          <w:tcPr>
            <w:tcW w:w="709" w:type="dxa"/>
            <w:vAlign w:val="center"/>
          </w:tcPr>
          <w:p w14:paraId="078169AF" w14:textId="77777777" w:rsidR="002D5C14" w:rsidRPr="00004AA7" w:rsidRDefault="002D5C14" w:rsidP="00F939C0">
            <w:pPr>
              <w:jc w:val="center"/>
              <w:rPr>
                <w:rFonts w:ascii="Arial" w:hAnsi="Arial" w:cs="Arial"/>
                <w:bCs/>
                <w:sz w:val="18"/>
                <w:szCs w:val="18"/>
              </w:rPr>
            </w:pPr>
          </w:p>
        </w:tc>
      </w:tr>
    </w:tbl>
    <w:p w14:paraId="67CBA69A" w14:textId="77777777" w:rsidR="002D5C14" w:rsidRDefault="002D5C14" w:rsidP="00DF63F0">
      <w:pPr>
        <w:pStyle w:val="Odstavecseseznamem2"/>
        <w:spacing w:after="0" w:line="240" w:lineRule="auto"/>
        <w:ind w:left="0"/>
        <w:jc w:val="both"/>
        <w:rPr>
          <w:rFonts w:asciiTheme="minorHAnsi" w:hAnsiTheme="minorHAnsi" w:cstheme="minorHAnsi"/>
        </w:rPr>
      </w:pPr>
    </w:p>
    <w:p w14:paraId="2AC636ED" w14:textId="4671F3D5" w:rsidR="002D5C14" w:rsidRDefault="002D5C14" w:rsidP="002D5C14">
      <w:pPr>
        <w:pStyle w:val="Odstavecseseznamem"/>
        <w:spacing w:after="0" w:line="240" w:lineRule="auto"/>
        <w:rPr>
          <w:rFonts w:ascii="Arial" w:hAnsi="Arial" w:cs="Arial"/>
          <w:bCs/>
        </w:rPr>
      </w:pPr>
      <w:r>
        <w:rPr>
          <w:rFonts w:ascii="Arial" w:hAnsi="Arial" w:cs="Arial"/>
          <w:bCs/>
        </w:rPr>
        <w:t>*V případě, že v kritériu a) obdrží projekt 0 bodů, nebude hodnocen</w:t>
      </w:r>
    </w:p>
    <w:p w14:paraId="5AC3858B" w14:textId="77777777" w:rsidR="002D5C14" w:rsidRDefault="002D5C14" w:rsidP="002D5C14">
      <w:pPr>
        <w:spacing w:after="0" w:line="240" w:lineRule="auto"/>
        <w:rPr>
          <w:rFonts w:ascii="Arial" w:hAnsi="Arial" w:cs="Arial"/>
          <w:bCs/>
          <w:sz w:val="22"/>
          <w:szCs w:val="22"/>
        </w:rPr>
      </w:pPr>
    </w:p>
    <w:p w14:paraId="5F37360C" w14:textId="1CA400E8" w:rsidR="002D5C14" w:rsidRPr="00664922" w:rsidRDefault="002D5C14" w:rsidP="002D5C14">
      <w:pPr>
        <w:spacing w:after="0" w:line="240" w:lineRule="auto"/>
        <w:rPr>
          <w:rFonts w:ascii="Arial" w:hAnsi="Arial" w:cs="Arial"/>
          <w:bCs/>
          <w:color w:val="auto"/>
          <w:sz w:val="22"/>
          <w:szCs w:val="22"/>
        </w:rPr>
      </w:pPr>
      <w:r w:rsidRPr="00664922">
        <w:rPr>
          <w:rFonts w:ascii="Arial" w:hAnsi="Arial" w:cs="Arial"/>
          <w:bCs/>
          <w:color w:val="auto"/>
          <w:sz w:val="22"/>
          <w:szCs w:val="22"/>
        </w:rPr>
        <w:lastRenderedPageBreak/>
        <w:t xml:space="preserve">Hodnocení opatření v oblasti sportu: </w:t>
      </w:r>
    </w:p>
    <w:p w14:paraId="642156C7" w14:textId="77777777" w:rsidR="002D5C14" w:rsidRPr="00664922" w:rsidRDefault="002D5C14" w:rsidP="002D5C14">
      <w:pPr>
        <w:spacing w:after="0" w:line="240" w:lineRule="auto"/>
        <w:jc w:val="both"/>
        <w:rPr>
          <w:rFonts w:ascii="Arial" w:hAnsi="Arial" w:cs="Arial"/>
          <w:color w:val="auto"/>
          <w:sz w:val="22"/>
          <w:szCs w:val="22"/>
        </w:rPr>
      </w:pPr>
      <w:r w:rsidRPr="00664922">
        <w:rPr>
          <w:rFonts w:ascii="Arial" w:hAnsi="Arial" w:cs="Arial"/>
          <w:bCs/>
          <w:color w:val="auto"/>
          <w:sz w:val="22"/>
          <w:szCs w:val="22"/>
        </w:rPr>
        <w:t>V opatření č. 3.1. budou f</w:t>
      </w:r>
      <w:r w:rsidRPr="00664922">
        <w:rPr>
          <w:rFonts w:ascii="Arial" w:hAnsi="Arial" w:cs="Arial"/>
          <w:color w:val="auto"/>
          <w:sz w:val="22"/>
          <w:szCs w:val="22"/>
        </w:rPr>
        <w:t>inanční prostředky na činnost žadatelům rozděleny tak, že se stanovená celková výše dotace na činnost v aktuálním roce vydělí celkovým počtem sportující mládeže ve všech oddílech v Českém Krumlově a tato vypočtená průměrná dotační částka se vynásobí počtem v aktuálním roce sportujících dětí v oddíle žádajícího podporu.</w:t>
      </w:r>
    </w:p>
    <w:p w14:paraId="6E0B0A20" w14:textId="77777777" w:rsidR="002D5C14" w:rsidRPr="00664922" w:rsidRDefault="002D5C14" w:rsidP="002D5C14">
      <w:pPr>
        <w:spacing w:after="0" w:line="240" w:lineRule="auto"/>
        <w:jc w:val="both"/>
        <w:rPr>
          <w:rFonts w:ascii="Arial" w:hAnsi="Arial" w:cs="Arial"/>
          <w:color w:val="auto"/>
          <w:sz w:val="22"/>
          <w:szCs w:val="22"/>
        </w:rPr>
      </w:pPr>
      <w:r w:rsidRPr="00664922">
        <w:rPr>
          <w:rFonts w:ascii="Arial" w:hAnsi="Arial" w:cs="Arial"/>
          <w:color w:val="auto"/>
          <w:sz w:val="22"/>
          <w:szCs w:val="22"/>
        </w:rPr>
        <w:t>V opatření č. 3.2. budou finanční prostředky na nájemné rozděleny na základě doporučení hodnotící komise, po vyhodnocení všech podaných žádostí na nájemné.</w:t>
      </w:r>
    </w:p>
    <w:p w14:paraId="389054CD" w14:textId="77777777" w:rsidR="002D5C14" w:rsidRPr="00664922" w:rsidRDefault="002D5C14" w:rsidP="002D5C14">
      <w:pPr>
        <w:spacing w:after="0" w:line="240" w:lineRule="auto"/>
        <w:jc w:val="both"/>
        <w:rPr>
          <w:rFonts w:ascii="Arial" w:hAnsi="Arial" w:cs="Arial"/>
          <w:color w:val="auto"/>
          <w:sz w:val="22"/>
          <w:szCs w:val="22"/>
        </w:rPr>
      </w:pPr>
      <w:r w:rsidRPr="00664922">
        <w:rPr>
          <w:rFonts w:ascii="Arial" w:hAnsi="Arial" w:cs="Arial"/>
          <w:color w:val="auto"/>
          <w:sz w:val="22"/>
          <w:szCs w:val="22"/>
        </w:rPr>
        <w:t>V opatření č. 3.3. budou finanční prostředky na údržbu rozděleny na základě doporučení hodnotící komise, po vyhodnocení všech podaných žádostí na údržbu.</w:t>
      </w:r>
    </w:p>
    <w:p w14:paraId="14121AF6" w14:textId="77777777" w:rsidR="002D5C14" w:rsidRPr="00664922" w:rsidRDefault="002D5C14" w:rsidP="002D5C14">
      <w:pPr>
        <w:pStyle w:val="Odstavecseseznamem5"/>
        <w:spacing w:after="0" w:line="240" w:lineRule="auto"/>
        <w:ind w:left="0"/>
        <w:jc w:val="both"/>
        <w:rPr>
          <w:rFonts w:ascii="Arial" w:hAnsi="Arial" w:cs="Arial"/>
        </w:rPr>
      </w:pPr>
      <w:r w:rsidRPr="00664922">
        <w:rPr>
          <w:rFonts w:ascii="Arial" w:hAnsi="Arial" w:cs="Arial"/>
        </w:rPr>
        <w:t>V opatření č. 3.4. budou žadatelům rozděleny prostředky tak, že se stanovená celková výše dotace na nájemné v aktuálním roce vydělí celkovým počtem sportující mládeže ve všech oddílech v Českém Krumlově a tato vypočtená průměrná dotační částka se vynásobí počtem v aktuálním roce sportujících dětí v oddíle žádajícího podporu.</w:t>
      </w:r>
    </w:p>
    <w:p w14:paraId="15A104B8" w14:textId="77777777" w:rsidR="002D5C14" w:rsidRPr="00664922" w:rsidRDefault="002D5C14" w:rsidP="002D5C14">
      <w:pPr>
        <w:pStyle w:val="Odstavecseseznamem5"/>
        <w:spacing w:after="0" w:line="240" w:lineRule="auto"/>
        <w:ind w:left="0"/>
        <w:jc w:val="both"/>
        <w:rPr>
          <w:rFonts w:ascii="Arial" w:hAnsi="Arial" w:cs="Arial"/>
        </w:rPr>
      </w:pPr>
    </w:p>
    <w:p w14:paraId="3F896E9D" w14:textId="3E89423F" w:rsidR="00896F84" w:rsidRPr="00896F84" w:rsidRDefault="00896F84" w:rsidP="00DF63F0">
      <w:pPr>
        <w:pStyle w:val="Odstavecseseznamem2"/>
        <w:spacing w:after="0" w:line="240" w:lineRule="auto"/>
        <w:ind w:left="0"/>
        <w:jc w:val="both"/>
        <w:rPr>
          <w:rFonts w:asciiTheme="minorHAnsi" w:hAnsiTheme="minorHAnsi" w:cstheme="minorHAnsi"/>
          <w:b/>
        </w:rPr>
      </w:pPr>
      <w:r>
        <w:rPr>
          <w:rFonts w:asciiTheme="minorHAnsi" w:hAnsiTheme="minorHAnsi" w:cstheme="minorHAnsi"/>
          <w:b/>
        </w:rPr>
        <w:t>Osobní prezentace žádosti</w:t>
      </w:r>
    </w:p>
    <w:p w14:paraId="52C5D8AF" w14:textId="50BD1F22" w:rsidR="00896F84" w:rsidRPr="00664922" w:rsidRDefault="00FB0278" w:rsidP="00896F84">
      <w:pPr>
        <w:spacing w:after="0" w:line="240" w:lineRule="auto"/>
        <w:jc w:val="both"/>
        <w:rPr>
          <w:rFonts w:cstheme="minorHAnsi"/>
          <w:color w:val="auto"/>
          <w:sz w:val="22"/>
          <w:szCs w:val="22"/>
        </w:rPr>
      </w:pPr>
      <w:r w:rsidRPr="00664922">
        <w:rPr>
          <w:rFonts w:cstheme="minorHAnsi"/>
          <w:color w:val="auto"/>
          <w:sz w:val="22"/>
          <w:szCs w:val="22"/>
        </w:rPr>
        <w:t>Hodnotící komise, rada města či zastupitelstvo města má možnost vyzvat žadatele o dotaci přesahující výši 100.000 Kč, případně další žadatele k osobní prezentaci žádosti.</w:t>
      </w:r>
      <w:r w:rsidR="00896F84" w:rsidRPr="00664922">
        <w:rPr>
          <w:rFonts w:cstheme="minorHAnsi"/>
          <w:color w:val="auto"/>
          <w:sz w:val="22"/>
          <w:szCs w:val="22"/>
        </w:rPr>
        <w:t xml:space="preserve"> </w:t>
      </w:r>
      <w:r w:rsidR="00896F84" w:rsidRPr="00664922">
        <w:rPr>
          <w:rFonts w:ascii="Arial" w:hAnsi="Arial" w:cs="Arial"/>
          <w:color w:val="auto"/>
          <w:sz w:val="22"/>
          <w:szCs w:val="22"/>
        </w:rPr>
        <w:t>Současně mají všichni žadatelé možnost osobně prezentovat žádost hodnotící komisi v rozsahu 5 minut / žádost. U nových akcí je osobní prezentace žádoucí. Termín jednání hodnotící bude stanoven po uzávěrce příjmu žádostí. Nevyužití možnosti osobní prezentace nebude mít negativní vliv na hodnocení žádosti.</w:t>
      </w:r>
    </w:p>
    <w:p w14:paraId="3E836BA8" w14:textId="77777777" w:rsidR="00896F84" w:rsidRPr="00664922" w:rsidRDefault="00896F84" w:rsidP="000479E7">
      <w:pPr>
        <w:spacing w:after="0" w:line="240" w:lineRule="auto"/>
        <w:jc w:val="both"/>
        <w:rPr>
          <w:rFonts w:cstheme="minorHAnsi"/>
          <w:color w:val="auto"/>
          <w:sz w:val="22"/>
          <w:szCs w:val="22"/>
        </w:rPr>
      </w:pPr>
    </w:p>
    <w:p w14:paraId="6B5B1F18" w14:textId="1181D202" w:rsidR="00FB0278" w:rsidRPr="00664922" w:rsidRDefault="000479E7" w:rsidP="000479E7">
      <w:pPr>
        <w:spacing w:after="0" w:line="240" w:lineRule="auto"/>
        <w:jc w:val="both"/>
        <w:rPr>
          <w:rFonts w:cstheme="minorHAnsi"/>
          <w:color w:val="auto"/>
          <w:sz w:val="22"/>
          <w:szCs w:val="22"/>
        </w:rPr>
      </w:pPr>
      <w:r w:rsidRPr="00664922">
        <w:rPr>
          <w:rFonts w:cstheme="minorHAnsi"/>
          <w:color w:val="auto"/>
          <w:sz w:val="22"/>
          <w:szCs w:val="22"/>
        </w:rPr>
        <w:t>Ž</w:t>
      </w:r>
      <w:r w:rsidR="00FB0278" w:rsidRPr="00664922">
        <w:rPr>
          <w:rFonts w:cstheme="minorHAnsi"/>
          <w:color w:val="auto"/>
          <w:sz w:val="22"/>
          <w:szCs w:val="22"/>
        </w:rPr>
        <w:t>ádosti posuzuje hodnotící komise</w:t>
      </w:r>
      <w:r w:rsidRPr="00664922">
        <w:rPr>
          <w:rFonts w:cstheme="minorHAnsi"/>
          <w:color w:val="auto"/>
          <w:sz w:val="22"/>
          <w:szCs w:val="22"/>
        </w:rPr>
        <w:t xml:space="preserve"> jmenována radou města</w:t>
      </w:r>
      <w:r w:rsidR="00FB0278" w:rsidRPr="00664922">
        <w:rPr>
          <w:rFonts w:cstheme="minorHAnsi"/>
          <w:color w:val="auto"/>
          <w:sz w:val="22"/>
          <w:szCs w:val="22"/>
        </w:rPr>
        <w:t>. Výstupem z jednání hodnotící komise je protokol hodnocení s uvedením způsobu hodnocení jednotlivých žádostí; protokol bude podepsán všemi členy hodnotící komise; z protokolu musí být patrné pořadí žádostí. Protokol hodnocení bude obsahovat minimálně:</w:t>
      </w:r>
    </w:p>
    <w:p w14:paraId="21C4D149" w14:textId="77777777" w:rsidR="00FB0278" w:rsidRPr="00664922" w:rsidRDefault="00FB0278" w:rsidP="000479E7">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název žadatele;</w:t>
      </w:r>
    </w:p>
    <w:p w14:paraId="169D90D9" w14:textId="77777777" w:rsidR="00FB0278" w:rsidRPr="00664922" w:rsidRDefault="00FB0278" w:rsidP="000479E7">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název projektu;</w:t>
      </w:r>
    </w:p>
    <w:p w14:paraId="35CA9891" w14:textId="77777777" w:rsidR="00FB0278" w:rsidRPr="00664922" w:rsidRDefault="00FB0278" w:rsidP="000479E7">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celkové náklady projektu;</w:t>
      </w:r>
    </w:p>
    <w:p w14:paraId="384BD44F" w14:textId="77777777" w:rsidR="00FB0278" w:rsidRPr="00664922" w:rsidRDefault="00FB0278" w:rsidP="000479E7">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výši požadované dotace;</w:t>
      </w:r>
    </w:p>
    <w:p w14:paraId="501CA82D" w14:textId="77777777" w:rsidR="00FB0278" w:rsidRPr="00664922" w:rsidRDefault="00FB0278" w:rsidP="000479E7">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celkové bodové ohodnocení;</w:t>
      </w:r>
    </w:p>
    <w:p w14:paraId="766C9924" w14:textId="77777777" w:rsidR="00FB0278" w:rsidRPr="00664922" w:rsidRDefault="00FB0278" w:rsidP="000479E7">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doporučenou výši poskytnuté dotace;</w:t>
      </w:r>
    </w:p>
    <w:p w14:paraId="3F3BEF44" w14:textId="41A54BBE" w:rsidR="00FB0278" w:rsidRPr="00664922" w:rsidRDefault="00FB0278" w:rsidP="000479E7">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 xml:space="preserve">příp. důvody </w:t>
      </w:r>
      <w:r w:rsidR="000479E7" w:rsidRPr="00664922">
        <w:rPr>
          <w:rFonts w:asciiTheme="minorHAnsi" w:hAnsiTheme="minorHAnsi" w:cstheme="minorHAnsi"/>
        </w:rPr>
        <w:t>nedoporučení</w:t>
      </w:r>
      <w:r w:rsidRPr="00664922">
        <w:rPr>
          <w:rFonts w:asciiTheme="minorHAnsi" w:hAnsiTheme="minorHAnsi" w:cstheme="minorHAnsi"/>
        </w:rPr>
        <w:t xml:space="preserve"> žádosti.</w:t>
      </w:r>
    </w:p>
    <w:p w14:paraId="7D57977B" w14:textId="77777777" w:rsidR="000479E7" w:rsidRPr="000479E7" w:rsidRDefault="000479E7" w:rsidP="000479E7">
      <w:pPr>
        <w:pStyle w:val="Odstavecseseznamem2"/>
        <w:spacing w:after="0" w:line="240" w:lineRule="auto"/>
        <w:ind w:left="555"/>
        <w:jc w:val="both"/>
        <w:rPr>
          <w:rFonts w:asciiTheme="minorHAnsi" w:hAnsiTheme="minorHAnsi" w:cstheme="minorHAnsi"/>
        </w:rPr>
      </w:pPr>
    </w:p>
    <w:p w14:paraId="14FC697B" w14:textId="359A39A1" w:rsidR="00FB0278" w:rsidRPr="000479E7" w:rsidRDefault="00FB0278" w:rsidP="000479E7">
      <w:pPr>
        <w:pStyle w:val="Nadpis2"/>
        <w:keepLines/>
        <w:tabs>
          <w:tab w:val="clear" w:pos="1080"/>
        </w:tabs>
        <w:spacing w:before="0" w:after="0"/>
        <w:jc w:val="both"/>
        <w:rPr>
          <w:rFonts w:asciiTheme="minorHAnsi" w:hAnsiTheme="minorHAnsi" w:cstheme="minorHAnsi"/>
          <w:i w:val="0"/>
          <w:sz w:val="22"/>
          <w:szCs w:val="22"/>
        </w:rPr>
      </w:pPr>
      <w:bookmarkStart w:id="17" w:name="_Toc435101681"/>
      <w:r w:rsidRPr="000479E7">
        <w:rPr>
          <w:rFonts w:asciiTheme="minorHAnsi" w:hAnsiTheme="minorHAnsi" w:cstheme="minorHAnsi"/>
          <w:i w:val="0"/>
          <w:sz w:val="22"/>
          <w:szCs w:val="22"/>
        </w:rPr>
        <w:t>Hodnotící komise pro jednotlivé dotační programy</w:t>
      </w:r>
      <w:bookmarkEnd w:id="17"/>
    </w:p>
    <w:p w14:paraId="3267515A" w14:textId="77777777" w:rsidR="00FB0278"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t>jsou jmenovány radou města vždy pro příslušný kalendářní rok;</w:t>
      </w:r>
    </w:p>
    <w:p w14:paraId="7207D1B0" w14:textId="5E4D6E52" w:rsidR="000479E7"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t xml:space="preserve">členy hodnotící komise jsou jmenováni zejména členové příslušné komise rady města s věcným zaměřením </w:t>
      </w:r>
      <w:r w:rsidR="000479E7">
        <w:rPr>
          <w:rFonts w:asciiTheme="minorHAnsi" w:hAnsiTheme="minorHAnsi" w:cstheme="minorHAnsi"/>
        </w:rPr>
        <w:t>P</w:t>
      </w:r>
      <w:r w:rsidRPr="000479E7">
        <w:rPr>
          <w:rFonts w:asciiTheme="minorHAnsi" w:hAnsiTheme="minorHAnsi" w:cstheme="minorHAnsi"/>
        </w:rPr>
        <w:t>rogramu a zástupci městské samosprávy;</w:t>
      </w:r>
      <w:r w:rsidR="000479E7">
        <w:rPr>
          <w:rFonts w:asciiTheme="minorHAnsi" w:hAnsiTheme="minorHAnsi" w:cstheme="minorHAnsi"/>
        </w:rPr>
        <w:t xml:space="preserve"> </w:t>
      </w:r>
      <w:r w:rsidRPr="000479E7">
        <w:rPr>
          <w:rFonts w:asciiTheme="minorHAnsi" w:hAnsiTheme="minorHAnsi" w:cstheme="minorHAnsi"/>
        </w:rPr>
        <w:t>není-li ustanovena komise</w:t>
      </w:r>
      <w:r w:rsidR="000479E7">
        <w:rPr>
          <w:rFonts w:asciiTheme="minorHAnsi" w:hAnsiTheme="minorHAnsi" w:cstheme="minorHAnsi"/>
        </w:rPr>
        <w:t xml:space="preserve"> </w:t>
      </w:r>
      <w:r w:rsidRPr="000479E7">
        <w:rPr>
          <w:rFonts w:asciiTheme="minorHAnsi" w:hAnsiTheme="minorHAnsi" w:cstheme="minorHAnsi"/>
        </w:rPr>
        <w:t xml:space="preserve">s věcným zaměřením </w:t>
      </w:r>
      <w:r w:rsidR="000479E7">
        <w:rPr>
          <w:rFonts w:asciiTheme="minorHAnsi" w:hAnsiTheme="minorHAnsi" w:cstheme="minorHAnsi"/>
        </w:rPr>
        <w:t>P</w:t>
      </w:r>
      <w:r w:rsidRPr="000479E7">
        <w:rPr>
          <w:rFonts w:asciiTheme="minorHAnsi" w:hAnsiTheme="minorHAnsi" w:cstheme="minorHAnsi"/>
        </w:rPr>
        <w:t>rogramu, jsou členové komise jmenování radou města;</w:t>
      </w:r>
    </w:p>
    <w:p w14:paraId="2273F233" w14:textId="77777777" w:rsidR="00FB0278"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t>členem komise může být jmenován 1 zástupce věcně příslušného odboru nebo oddělení Městského úřadu Český Krumlov;</w:t>
      </w:r>
    </w:p>
    <w:p w14:paraId="551F42FA" w14:textId="12A5640A" w:rsidR="00FB0278"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lastRenderedPageBreak/>
        <w:t xml:space="preserve">návrh na jmenování hodnotící komise předkládá radě města administrátor </w:t>
      </w:r>
      <w:r w:rsidR="000479E7">
        <w:rPr>
          <w:rFonts w:asciiTheme="minorHAnsi" w:hAnsiTheme="minorHAnsi" w:cstheme="minorHAnsi"/>
        </w:rPr>
        <w:t>P</w:t>
      </w:r>
      <w:r w:rsidRPr="000479E7">
        <w:rPr>
          <w:rFonts w:asciiTheme="minorHAnsi" w:hAnsiTheme="minorHAnsi" w:cstheme="minorHAnsi"/>
        </w:rPr>
        <w:t>rogramu, a to na základě souhlasného vyjádření členů věcně příslušné komise rady města</w:t>
      </w:r>
      <w:r w:rsidR="000479E7">
        <w:rPr>
          <w:rFonts w:asciiTheme="minorHAnsi" w:hAnsiTheme="minorHAnsi" w:cstheme="minorHAnsi"/>
        </w:rPr>
        <w:t xml:space="preserve"> </w:t>
      </w:r>
      <w:r w:rsidRPr="000479E7">
        <w:rPr>
          <w:rFonts w:asciiTheme="minorHAnsi" w:hAnsiTheme="minorHAnsi" w:cstheme="minorHAnsi"/>
        </w:rPr>
        <w:t>a městské samosprávy pro účast v hodnotící komisi;</w:t>
      </w:r>
    </w:p>
    <w:p w14:paraId="2B59505B" w14:textId="77777777" w:rsidR="00FB0278"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t>hodnotící komise má min. 5 členů, max. pak 9 členů;</w:t>
      </w:r>
    </w:p>
    <w:p w14:paraId="1C6C7D3D" w14:textId="674DADD3" w:rsidR="00FB0278"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t xml:space="preserve">z důvodu předejití střetu zájmu nesmí být člen hodnotící komise zároveň </w:t>
      </w:r>
      <w:r w:rsidR="00BB516D">
        <w:rPr>
          <w:rFonts w:asciiTheme="minorHAnsi" w:hAnsiTheme="minorHAnsi" w:cstheme="minorHAnsi"/>
        </w:rPr>
        <w:t>ž</w:t>
      </w:r>
      <w:r w:rsidRPr="000479E7">
        <w:rPr>
          <w:rFonts w:asciiTheme="minorHAnsi" w:hAnsiTheme="minorHAnsi" w:cstheme="minorHAnsi"/>
        </w:rPr>
        <w:t>adatelem v daném dotačním programu, zaměstnancem nebo členem statutárních orgánů žadatele;</w:t>
      </w:r>
    </w:p>
    <w:p w14:paraId="090D6042" w14:textId="489CE074" w:rsidR="00FB0278"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t xml:space="preserve">hodnotící komise se řídí </w:t>
      </w:r>
      <w:r w:rsidR="000479E7">
        <w:rPr>
          <w:rFonts w:asciiTheme="minorHAnsi" w:hAnsiTheme="minorHAnsi" w:cstheme="minorHAnsi"/>
        </w:rPr>
        <w:t>P</w:t>
      </w:r>
      <w:r w:rsidRPr="000479E7">
        <w:rPr>
          <w:rFonts w:asciiTheme="minorHAnsi" w:hAnsiTheme="minorHAnsi" w:cstheme="minorHAnsi"/>
        </w:rPr>
        <w:t>rogramem a Jednacím řádem hodnotící komise, který schvaluje rovněž rada města;</w:t>
      </w:r>
    </w:p>
    <w:p w14:paraId="6132884F" w14:textId="29D313E2" w:rsidR="00FB0278" w:rsidRPr="000479E7" w:rsidRDefault="00FB0278" w:rsidP="000479E7">
      <w:pPr>
        <w:pStyle w:val="Odstavecseseznamem2"/>
        <w:numPr>
          <w:ilvl w:val="0"/>
          <w:numId w:val="20"/>
        </w:numPr>
        <w:spacing w:after="0" w:line="240" w:lineRule="auto"/>
        <w:jc w:val="both"/>
        <w:rPr>
          <w:rFonts w:asciiTheme="minorHAnsi" w:hAnsiTheme="minorHAnsi" w:cstheme="minorHAnsi"/>
        </w:rPr>
      </w:pPr>
      <w:r w:rsidRPr="000479E7">
        <w:rPr>
          <w:rFonts w:asciiTheme="minorHAnsi" w:hAnsiTheme="minorHAnsi" w:cstheme="minorHAnsi"/>
        </w:rPr>
        <w:t xml:space="preserve">hodnotící komise posuzuje žádosti podle hodnotících kritérií uvedených v </w:t>
      </w:r>
      <w:r w:rsidR="000479E7">
        <w:rPr>
          <w:rFonts w:asciiTheme="minorHAnsi" w:hAnsiTheme="minorHAnsi" w:cstheme="minorHAnsi"/>
        </w:rPr>
        <w:t>P</w:t>
      </w:r>
      <w:r w:rsidRPr="000479E7">
        <w:rPr>
          <w:rFonts w:asciiTheme="minorHAnsi" w:hAnsiTheme="minorHAnsi" w:cstheme="minorHAnsi"/>
        </w:rPr>
        <w:t>rogramu a je zodpovědná za hodnocení žádostí.</w:t>
      </w:r>
    </w:p>
    <w:p w14:paraId="516598D7" w14:textId="77777777" w:rsidR="000479E7" w:rsidRDefault="000479E7" w:rsidP="000479E7">
      <w:pPr>
        <w:spacing w:after="0" w:line="240" w:lineRule="auto"/>
        <w:jc w:val="both"/>
        <w:rPr>
          <w:rFonts w:cstheme="minorHAnsi"/>
          <w:sz w:val="22"/>
          <w:szCs w:val="22"/>
        </w:rPr>
      </w:pPr>
    </w:p>
    <w:p w14:paraId="6AA431B6" w14:textId="7D481549" w:rsidR="00FB0278" w:rsidRPr="000479E7" w:rsidRDefault="00FB0278" w:rsidP="000479E7">
      <w:pPr>
        <w:spacing w:after="0" w:line="240" w:lineRule="auto"/>
        <w:jc w:val="both"/>
        <w:rPr>
          <w:rFonts w:cstheme="minorHAnsi"/>
          <w:sz w:val="22"/>
          <w:szCs w:val="22"/>
        </w:rPr>
      </w:pPr>
      <w:r w:rsidRPr="000479E7">
        <w:rPr>
          <w:rFonts w:cstheme="minorHAnsi"/>
          <w:sz w:val="22"/>
          <w:szCs w:val="22"/>
        </w:rPr>
        <w:t>Členové hodnotících komisí a administrátoři nejsou oprávněni poskytovat informace o skutečnostech souvisejících s procesem hodnocení žádostí.</w:t>
      </w:r>
    </w:p>
    <w:p w14:paraId="38140C5A" w14:textId="07F5588A" w:rsidR="00F33431" w:rsidRDefault="00F33431" w:rsidP="000479E7">
      <w:pPr>
        <w:spacing w:after="0" w:line="240" w:lineRule="auto"/>
        <w:jc w:val="both"/>
        <w:rPr>
          <w:rFonts w:cstheme="minorHAnsi"/>
          <w:sz w:val="22"/>
          <w:szCs w:val="22"/>
        </w:rPr>
      </w:pPr>
      <w:r w:rsidRPr="000479E7">
        <w:rPr>
          <w:rFonts w:cstheme="minorHAnsi"/>
          <w:sz w:val="22"/>
          <w:szCs w:val="22"/>
        </w:rPr>
        <w:t>Administrátor nebo pověřený pracovník městského úřadu informuje žadatele o přidělení nebo nepřidělení dotace bezodkladně po rozhodnutí. Úspěšní žadatelé budou zároveň vyzváni k podpisu veřejnoprávní smlouvy o poskytnutí dotace.</w:t>
      </w:r>
    </w:p>
    <w:p w14:paraId="6A52514A" w14:textId="730575B2" w:rsidR="000479E7" w:rsidRDefault="000479E7" w:rsidP="000479E7">
      <w:pPr>
        <w:spacing w:after="0" w:line="240" w:lineRule="auto"/>
        <w:jc w:val="both"/>
        <w:rPr>
          <w:rFonts w:cstheme="minorHAnsi"/>
          <w:sz w:val="22"/>
          <w:szCs w:val="22"/>
        </w:rPr>
      </w:pPr>
    </w:p>
    <w:p w14:paraId="2EB4E260" w14:textId="5D0A3E7A" w:rsidR="00DF17FE" w:rsidRPr="00DF17FE" w:rsidRDefault="00F33431" w:rsidP="00DF17FE">
      <w:pPr>
        <w:spacing w:after="0" w:line="240" w:lineRule="auto"/>
        <w:jc w:val="both"/>
        <w:rPr>
          <w:rFonts w:cstheme="minorHAnsi"/>
          <w:sz w:val="22"/>
          <w:szCs w:val="22"/>
        </w:rPr>
      </w:pPr>
      <w:r w:rsidRPr="00DF17FE">
        <w:rPr>
          <w:sz w:val="22"/>
          <w:szCs w:val="22"/>
        </w:rPr>
        <w:t>Pokud je poskytnuta nižší částka dotace než v žádosti požadovaná nebo jsou celkové uznatelné náklady (výdaje) na projekt nižší, než bylo uvedeno v žádosti o poskytnutí dotace, mění se výše dotace a zdroje zajištěné žadatelem na spolufinancování projektu dle procentuálních podílů stanovených ve smlouvě</w:t>
      </w:r>
      <w:r w:rsidR="00DF17FE" w:rsidRPr="00DF17FE">
        <w:rPr>
          <w:sz w:val="22"/>
          <w:szCs w:val="22"/>
        </w:rPr>
        <w:t xml:space="preserve">, </w:t>
      </w:r>
      <w:r w:rsidR="00DF17FE" w:rsidRPr="00DF17FE">
        <w:rPr>
          <w:rFonts w:cstheme="minorHAnsi"/>
          <w:sz w:val="22"/>
          <w:szCs w:val="22"/>
        </w:rPr>
        <w:t xml:space="preserve">náklady projektu </w:t>
      </w:r>
      <w:r w:rsidR="00BB516D">
        <w:rPr>
          <w:rFonts w:cstheme="minorHAnsi"/>
          <w:sz w:val="22"/>
          <w:szCs w:val="22"/>
        </w:rPr>
        <w:t xml:space="preserve">jsou </w:t>
      </w:r>
      <w:r w:rsidR="00DF17FE" w:rsidRPr="00DF17FE">
        <w:rPr>
          <w:rFonts w:cstheme="minorHAnsi"/>
          <w:sz w:val="22"/>
          <w:szCs w:val="22"/>
        </w:rPr>
        <w:t>upraveny poměrně dle výše dotace</w:t>
      </w:r>
      <w:r w:rsidRPr="00DF17FE">
        <w:rPr>
          <w:sz w:val="22"/>
          <w:szCs w:val="22"/>
        </w:rPr>
        <w:t>. Nebude-li příjemce schopen dodržet minimální procentuální podíl spolufinancování stanovený ve smlouvě, musí tuto skutečnost neprodleně ohlásit poskytovateli,</w:t>
      </w:r>
      <w:r w:rsidR="00DF17FE" w:rsidRPr="00DF17FE">
        <w:rPr>
          <w:sz w:val="22"/>
          <w:szCs w:val="22"/>
        </w:rPr>
        <w:t xml:space="preserve"> </w:t>
      </w:r>
      <w:r w:rsidRPr="00DF17FE">
        <w:rPr>
          <w:sz w:val="22"/>
          <w:szCs w:val="22"/>
        </w:rPr>
        <w:t>v opodstatněných případech pak může být dodatkem ke smlouvě tento procentuální podíl snížen.</w:t>
      </w:r>
      <w:r w:rsidR="00DF17FE" w:rsidRPr="00DF17FE">
        <w:rPr>
          <w:sz w:val="22"/>
          <w:szCs w:val="22"/>
        </w:rPr>
        <w:t xml:space="preserve"> </w:t>
      </w:r>
      <w:r w:rsidR="00DF17FE" w:rsidRPr="00DF17FE">
        <w:rPr>
          <w:rFonts w:cstheme="minorHAnsi"/>
          <w:sz w:val="22"/>
          <w:szCs w:val="22"/>
        </w:rPr>
        <w:t>Rozpočtové položky projektu se mohou proti schválenému rozpočtu projektu změnit v rámci uznatelných nákladů za předpokladu, že uvedená změna nebude mít vliv na základní účel projektu</w:t>
      </w:r>
      <w:r w:rsidR="00DF17FE" w:rsidRPr="00DF17FE">
        <w:rPr>
          <w:rFonts w:cstheme="minorHAnsi"/>
          <w:sz w:val="22"/>
          <w:szCs w:val="22"/>
        </w:rPr>
        <w:br w:type="textWrapping" w:clear="all"/>
        <w:t>a jeho očekávané výsledky. V rámci rozpočtu projektu je možné beze změny smlouvy (resp. jejího dodatku) přesunout prostředky mezi jednotlivými kapitolami rozpočtu projektu do výše maximálně 25%. Tuto změnu je nutno zdůvodnit ve vyúčtování.</w:t>
      </w:r>
    </w:p>
    <w:p w14:paraId="574FD553" w14:textId="7FE22354" w:rsidR="00FB0278" w:rsidRDefault="00FB0278" w:rsidP="00FB0278">
      <w:pPr>
        <w:spacing w:after="0" w:line="240" w:lineRule="auto"/>
        <w:rPr>
          <w:rFonts w:ascii="Arial" w:hAnsi="Arial" w:cs="Arial"/>
        </w:rPr>
      </w:pPr>
    </w:p>
    <w:p w14:paraId="50F6125F" w14:textId="341BD1AA" w:rsidR="003B0321" w:rsidRPr="003B0321" w:rsidRDefault="003B0321" w:rsidP="003B0321">
      <w:pPr>
        <w:pStyle w:val="Normln1"/>
        <w:jc w:val="both"/>
        <w:rPr>
          <w:rFonts w:ascii="Arial" w:hAnsi="Arial" w:cs="Arial"/>
          <w:sz w:val="22"/>
          <w:szCs w:val="22"/>
          <w:u w:val="single"/>
        </w:rPr>
      </w:pPr>
      <w:r w:rsidRPr="003B0321">
        <w:rPr>
          <w:rFonts w:ascii="Arial" w:hAnsi="Arial" w:cs="Arial"/>
          <w:sz w:val="22"/>
          <w:szCs w:val="22"/>
          <w:u w:val="single"/>
        </w:rPr>
        <w:t>Proces hodnocení pro Opatření 4.1:</w:t>
      </w:r>
    </w:p>
    <w:p w14:paraId="0B2B9DA8" w14:textId="6D0BC0BC" w:rsidR="003B0321" w:rsidRDefault="003B0321" w:rsidP="003B0321">
      <w:pPr>
        <w:pStyle w:val="Normln1"/>
        <w:jc w:val="both"/>
        <w:rPr>
          <w:rFonts w:ascii="Arial" w:hAnsi="Arial" w:cs="Arial"/>
          <w:sz w:val="22"/>
          <w:szCs w:val="22"/>
        </w:rPr>
      </w:pPr>
      <w:r w:rsidRPr="00F17573">
        <w:rPr>
          <w:rFonts w:ascii="Arial" w:hAnsi="Arial" w:cs="Arial"/>
          <w:sz w:val="22"/>
          <w:szCs w:val="22"/>
        </w:rPr>
        <w:t>Hodnocení je v kompetenci hodnotící komise, jejíž členy jmenuje RM. Komise pro hodnocení žádostí se skládá celkem z 5 členů a to z 2 zástupců OŠSM a 3 zástupců Sociální komise. Komise hodnotí splnění všech stanovených podmínek. Komise přihlíží i k nepovinné příloze</w:t>
      </w:r>
      <w:r w:rsidR="00BB516D">
        <w:rPr>
          <w:rFonts w:ascii="Arial" w:hAnsi="Arial" w:cs="Arial"/>
          <w:sz w:val="22"/>
          <w:szCs w:val="22"/>
        </w:rPr>
        <w:t>,</w:t>
      </w:r>
      <w:r w:rsidRPr="00F17573">
        <w:rPr>
          <w:rFonts w:ascii="Arial" w:hAnsi="Arial" w:cs="Arial"/>
          <w:sz w:val="22"/>
          <w:szCs w:val="22"/>
        </w:rPr>
        <w:t xml:space="preserve"> a to doporučení školy. Komise bude přihlížet i k faktu, kdy žadateli byla v předešlém roce či letech již přidělena dotace při splnění všech podmínek s ohledem na to, aby mohl student řádně dokončit započaté studium, pokud i nadále nemá jinou možnost dofinancování.</w:t>
      </w:r>
    </w:p>
    <w:tbl>
      <w:tblPr>
        <w:tblW w:w="8301" w:type="dxa"/>
        <w:jc w:val="center"/>
        <w:tblCellMar>
          <w:left w:w="70" w:type="dxa"/>
          <w:right w:w="70" w:type="dxa"/>
        </w:tblCellMar>
        <w:tblLook w:val="0000" w:firstRow="0" w:lastRow="0" w:firstColumn="0" w:lastColumn="0" w:noHBand="0" w:noVBand="0"/>
      </w:tblPr>
      <w:tblGrid>
        <w:gridCol w:w="5846"/>
        <w:gridCol w:w="2455"/>
      </w:tblGrid>
      <w:tr w:rsidR="003B0321" w:rsidRPr="00F17573" w14:paraId="33B7017A" w14:textId="77777777" w:rsidTr="005A5B0D">
        <w:trPr>
          <w:trHeight w:val="255"/>
          <w:jc w:val="center"/>
        </w:trPr>
        <w:tc>
          <w:tcPr>
            <w:tcW w:w="83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34BF306" w14:textId="77777777" w:rsidR="003B0321" w:rsidRPr="00F17573" w:rsidRDefault="003B0321" w:rsidP="005A5B0D">
            <w:pPr>
              <w:spacing w:after="0" w:line="240" w:lineRule="auto"/>
              <w:jc w:val="center"/>
              <w:rPr>
                <w:rFonts w:ascii="Arial" w:hAnsi="Arial" w:cs="Arial"/>
                <w:b/>
                <w:bCs/>
                <w:sz w:val="22"/>
                <w:szCs w:val="22"/>
                <w:lang w:eastAsia="zh-CN"/>
              </w:rPr>
            </w:pPr>
            <w:r w:rsidRPr="00F17573">
              <w:rPr>
                <w:rFonts w:ascii="Arial" w:hAnsi="Arial" w:cs="Arial"/>
                <w:b/>
                <w:bCs/>
                <w:sz w:val="22"/>
                <w:szCs w:val="22"/>
                <w:lang w:eastAsia="zh-CN"/>
              </w:rPr>
              <w:t>Základní hodnotící kritéria v případě stipendia</w:t>
            </w:r>
          </w:p>
        </w:tc>
      </w:tr>
      <w:tr w:rsidR="003B0321" w:rsidRPr="00F17573" w14:paraId="674C17B1" w14:textId="77777777" w:rsidTr="005A5B0D">
        <w:trPr>
          <w:trHeight w:val="255"/>
          <w:jc w:val="center"/>
        </w:trPr>
        <w:tc>
          <w:tcPr>
            <w:tcW w:w="584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C06610"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Hodnotící škála</w:t>
            </w: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061824E5"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Bodové hodnocení – maximální počet</w:t>
            </w:r>
          </w:p>
        </w:tc>
      </w:tr>
      <w:tr w:rsidR="003B0321" w:rsidRPr="00F17573" w14:paraId="7C003C4D" w14:textId="77777777" w:rsidTr="005A5B0D">
        <w:trPr>
          <w:trHeight w:val="255"/>
          <w:jc w:val="center"/>
        </w:trPr>
        <w:tc>
          <w:tcPr>
            <w:tcW w:w="584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D35CB79"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Do jaké míry žádost splňuje priority programu</w:t>
            </w: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43CBC98F"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10</w:t>
            </w:r>
          </w:p>
        </w:tc>
      </w:tr>
      <w:tr w:rsidR="003B0321" w:rsidRPr="00F17573" w14:paraId="6B1B5EAD" w14:textId="77777777" w:rsidTr="005A5B0D">
        <w:trPr>
          <w:trHeight w:val="270"/>
          <w:jc w:val="center"/>
        </w:trPr>
        <w:tc>
          <w:tcPr>
            <w:tcW w:w="584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0164F82"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Dosavadní zkušenosti s žadatelem</w:t>
            </w: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62F4F9AD"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10</w:t>
            </w:r>
          </w:p>
        </w:tc>
      </w:tr>
      <w:tr w:rsidR="003B0321" w:rsidRPr="00F17573" w14:paraId="2AA0149A" w14:textId="77777777" w:rsidTr="005A5B0D">
        <w:trPr>
          <w:trHeight w:val="270"/>
          <w:jc w:val="center"/>
        </w:trPr>
        <w:tc>
          <w:tcPr>
            <w:tcW w:w="584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0C0438"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Celkem max. bodů</w:t>
            </w:r>
          </w:p>
        </w:tc>
        <w:tc>
          <w:tcPr>
            <w:tcW w:w="2455" w:type="dxa"/>
            <w:tcBorders>
              <w:top w:val="single" w:sz="8" w:space="0" w:color="auto"/>
              <w:left w:val="single" w:sz="4" w:space="0" w:color="auto"/>
              <w:bottom w:val="single" w:sz="8" w:space="0" w:color="auto"/>
              <w:right w:val="single" w:sz="8" w:space="0" w:color="auto"/>
            </w:tcBorders>
            <w:shd w:val="clear" w:color="auto" w:fill="auto"/>
            <w:noWrap/>
            <w:vAlign w:val="bottom"/>
          </w:tcPr>
          <w:p w14:paraId="2C0A8514"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20</w:t>
            </w:r>
          </w:p>
        </w:tc>
      </w:tr>
      <w:tr w:rsidR="003B0321" w:rsidRPr="00F17573" w14:paraId="5CDFD474" w14:textId="77777777" w:rsidTr="005A5B0D">
        <w:trPr>
          <w:trHeight w:val="255"/>
          <w:jc w:val="center"/>
        </w:trPr>
        <w:tc>
          <w:tcPr>
            <w:tcW w:w="83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A432498" w14:textId="77777777" w:rsidR="003B0321" w:rsidRPr="00F17573" w:rsidRDefault="003B0321" w:rsidP="005A5B0D">
            <w:pPr>
              <w:spacing w:after="0" w:line="240" w:lineRule="auto"/>
              <w:jc w:val="center"/>
              <w:rPr>
                <w:rFonts w:ascii="Arial" w:hAnsi="Arial" w:cs="Arial"/>
                <w:b/>
                <w:bCs/>
                <w:sz w:val="22"/>
                <w:szCs w:val="22"/>
                <w:lang w:eastAsia="zh-CN"/>
              </w:rPr>
            </w:pPr>
            <w:r w:rsidRPr="00F17573">
              <w:rPr>
                <w:rFonts w:ascii="Arial" w:hAnsi="Arial" w:cs="Arial"/>
                <w:b/>
                <w:bCs/>
                <w:sz w:val="22"/>
                <w:szCs w:val="22"/>
                <w:lang w:eastAsia="zh-CN"/>
              </w:rPr>
              <w:lastRenderedPageBreak/>
              <w:t>Výpočet výše příspěvku</w:t>
            </w:r>
          </w:p>
        </w:tc>
      </w:tr>
      <w:tr w:rsidR="003B0321" w:rsidRPr="00F17573" w14:paraId="489618D7" w14:textId="77777777" w:rsidTr="005A5B0D">
        <w:trPr>
          <w:trHeight w:val="510"/>
          <w:jc w:val="center"/>
        </w:trPr>
        <w:tc>
          <w:tcPr>
            <w:tcW w:w="830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11E63BF0"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Počet měsíců v akademickém roce, na něž je stipendium poskytnuto x 2.500 = výše stipendia</w:t>
            </w:r>
          </w:p>
        </w:tc>
      </w:tr>
      <w:tr w:rsidR="003B0321" w:rsidRPr="00F17573" w14:paraId="7FFF19B0" w14:textId="77777777" w:rsidTr="005A5B0D">
        <w:trPr>
          <w:trHeight w:val="270"/>
          <w:jc w:val="center"/>
        </w:trPr>
        <w:tc>
          <w:tcPr>
            <w:tcW w:w="5846" w:type="dxa"/>
            <w:tcBorders>
              <w:top w:val="single" w:sz="8" w:space="0" w:color="auto"/>
              <w:left w:val="single" w:sz="8" w:space="0" w:color="auto"/>
              <w:bottom w:val="single" w:sz="8" w:space="0" w:color="auto"/>
              <w:right w:val="nil"/>
            </w:tcBorders>
            <w:shd w:val="clear" w:color="auto" w:fill="auto"/>
            <w:noWrap/>
            <w:vAlign w:val="bottom"/>
          </w:tcPr>
          <w:p w14:paraId="4143C1DA" w14:textId="77777777" w:rsidR="003B0321" w:rsidRPr="00F17573" w:rsidRDefault="003B0321" w:rsidP="005A5B0D">
            <w:pPr>
              <w:spacing w:after="0" w:line="240" w:lineRule="auto"/>
              <w:rPr>
                <w:rFonts w:ascii="Arial" w:hAnsi="Arial" w:cs="Arial"/>
                <w:sz w:val="22"/>
                <w:szCs w:val="22"/>
                <w:lang w:eastAsia="zh-CN"/>
              </w:rPr>
            </w:pP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5F70A88D" w14:textId="77777777" w:rsidR="003B0321" w:rsidRPr="00F17573" w:rsidRDefault="003B0321" w:rsidP="005A5B0D">
            <w:pPr>
              <w:spacing w:after="0" w:line="240" w:lineRule="auto"/>
              <w:rPr>
                <w:rFonts w:ascii="Arial" w:hAnsi="Arial" w:cs="Arial"/>
                <w:sz w:val="22"/>
                <w:szCs w:val="22"/>
                <w:lang w:eastAsia="zh-CN"/>
              </w:rPr>
            </w:pPr>
          </w:p>
        </w:tc>
      </w:tr>
      <w:tr w:rsidR="003B0321" w:rsidRPr="00F17573" w14:paraId="4A51AF6B" w14:textId="77777777" w:rsidTr="005A5B0D">
        <w:trPr>
          <w:trHeight w:val="255"/>
          <w:jc w:val="center"/>
        </w:trPr>
        <w:tc>
          <w:tcPr>
            <w:tcW w:w="83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889676D" w14:textId="77777777" w:rsidR="003B0321" w:rsidRPr="00F17573" w:rsidRDefault="003B0321" w:rsidP="005A5B0D">
            <w:pPr>
              <w:spacing w:after="0" w:line="240" w:lineRule="auto"/>
              <w:jc w:val="center"/>
              <w:rPr>
                <w:rFonts w:ascii="Arial" w:hAnsi="Arial" w:cs="Arial"/>
                <w:b/>
                <w:bCs/>
                <w:sz w:val="22"/>
                <w:szCs w:val="22"/>
                <w:lang w:eastAsia="zh-CN"/>
              </w:rPr>
            </w:pPr>
            <w:r w:rsidRPr="00F17573">
              <w:rPr>
                <w:rFonts w:ascii="Arial" w:hAnsi="Arial" w:cs="Arial"/>
                <w:b/>
                <w:bCs/>
                <w:sz w:val="22"/>
                <w:szCs w:val="22"/>
                <w:lang w:eastAsia="zh-CN"/>
              </w:rPr>
              <w:t>Základní hodnotící kritéria v případě nákupu učební pomůcky</w:t>
            </w:r>
          </w:p>
        </w:tc>
      </w:tr>
      <w:tr w:rsidR="003B0321" w:rsidRPr="00F17573" w14:paraId="1E7AE275" w14:textId="77777777" w:rsidTr="005A5B0D">
        <w:trPr>
          <w:trHeight w:val="255"/>
          <w:jc w:val="center"/>
        </w:trPr>
        <w:tc>
          <w:tcPr>
            <w:tcW w:w="584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AC36839"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Hodnotící škála</w:t>
            </w: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75823011"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Bodové hodnocení – maximální počet</w:t>
            </w:r>
          </w:p>
        </w:tc>
      </w:tr>
      <w:tr w:rsidR="003B0321" w:rsidRPr="00F17573" w14:paraId="0CD4F53B" w14:textId="77777777" w:rsidTr="005A5B0D">
        <w:trPr>
          <w:trHeight w:val="255"/>
          <w:jc w:val="center"/>
        </w:trPr>
        <w:tc>
          <w:tcPr>
            <w:tcW w:w="584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4E53BB"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Do jaké míry žádost splňuje priority programu</w:t>
            </w: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36EF13BC"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10</w:t>
            </w:r>
          </w:p>
        </w:tc>
      </w:tr>
      <w:tr w:rsidR="003B0321" w:rsidRPr="00F17573" w14:paraId="6BA40B2E" w14:textId="77777777" w:rsidTr="005A5B0D">
        <w:trPr>
          <w:trHeight w:val="270"/>
          <w:jc w:val="center"/>
        </w:trPr>
        <w:tc>
          <w:tcPr>
            <w:tcW w:w="584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0D09B6B"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Dosavadní zkušenosti s žadatelem</w:t>
            </w: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3DE7408C"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10</w:t>
            </w:r>
          </w:p>
        </w:tc>
      </w:tr>
      <w:tr w:rsidR="003B0321" w:rsidRPr="00F17573" w14:paraId="713D9137" w14:textId="77777777" w:rsidTr="005A5B0D">
        <w:trPr>
          <w:trHeight w:val="255"/>
          <w:jc w:val="center"/>
        </w:trPr>
        <w:tc>
          <w:tcPr>
            <w:tcW w:w="5846" w:type="dxa"/>
            <w:tcBorders>
              <w:top w:val="single" w:sz="8" w:space="0" w:color="auto"/>
              <w:left w:val="single" w:sz="8" w:space="0" w:color="auto"/>
              <w:bottom w:val="single" w:sz="8" w:space="0" w:color="auto"/>
              <w:right w:val="nil"/>
            </w:tcBorders>
            <w:shd w:val="clear" w:color="auto" w:fill="auto"/>
            <w:noWrap/>
            <w:vAlign w:val="center"/>
          </w:tcPr>
          <w:p w14:paraId="0F4DD920" w14:textId="77777777" w:rsidR="003B0321" w:rsidRPr="00F17573" w:rsidRDefault="003B0321" w:rsidP="005A5B0D">
            <w:pPr>
              <w:spacing w:after="0" w:line="240" w:lineRule="auto"/>
              <w:rPr>
                <w:rFonts w:ascii="Arial" w:hAnsi="Arial" w:cs="Arial"/>
                <w:sz w:val="22"/>
                <w:szCs w:val="22"/>
                <w:lang w:eastAsia="zh-CN"/>
              </w:rPr>
            </w:pPr>
            <w:r w:rsidRPr="00F17573">
              <w:rPr>
                <w:rFonts w:ascii="Arial" w:hAnsi="Arial" w:cs="Arial"/>
                <w:sz w:val="22"/>
                <w:szCs w:val="22"/>
                <w:lang w:eastAsia="zh-CN"/>
              </w:rPr>
              <w:t>Celkem max. bodů</w:t>
            </w:r>
          </w:p>
        </w:tc>
        <w:tc>
          <w:tcPr>
            <w:tcW w:w="2455" w:type="dxa"/>
            <w:tcBorders>
              <w:top w:val="single" w:sz="8" w:space="0" w:color="auto"/>
              <w:left w:val="nil"/>
              <w:bottom w:val="single" w:sz="8" w:space="0" w:color="auto"/>
              <w:right w:val="single" w:sz="8" w:space="0" w:color="auto"/>
            </w:tcBorders>
            <w:shd w:val="clear" w:color="auto" w:fill="auto"/>
            <w:noWrap/>
            <w:vAlign w:val="bottom"/>
          </w:tcPr>
          <w:p w14:paraId="388F6C61" w14:textId="77777777" w:rsidR="003B0321" w:rsidRPr="00F17573" w:rsidRDefault="003B0321" w:rsidP="005A5B0D">
            <w:pPr>
              <w:spacing w:after="0" w:line="240" w:lineRule="auto"/>
              <w:jc w:val="center"/>
              <w:rPr>
                <w:rFonts w:ascii="Arial" w:hAnsi="Arial" w:cs="Arial"/>
                <w:sz w:val="22"/>
                <w:szCs w:val="22"/>
                <w:lang w:eastAsia="zh-CN"/>
              </w:rPr>
            </w:pPr>
            <w:r w:rsidRPr="00F17573">
              <w:rPr>
                <w:rFonts w:ascii="Arial" w:hAnsi="Arial" w:cs="Arial"/>
                <w:sz w:val="22"/>
                <w:szCs w:val="22"/>
                <w:lang w:eastAsia="zh-CN"/>
              </w:rPr>
              <w:t>20</w:t>
            </w:r>
          </w:p>
        </w:tc>
      </w:tr>
    </w:tbl>
    <w:p w14:paraId="217257B0" w14:textId="3A9AAC51" w:rsidR="003B0321" w:rsidRDefault="003B0321" w:rsidP="00FB0278">
      <w:pPr>
        <w:spacing w:after="0" w:line="240" w:lineRule="auto"/>
        <w:rPr>
          <w:rFonts w:ascii="Arial" w:hAnsi="Arial" w:cs="Arial"/>
        </w:rPr>
      </w:pPr>
    </w:p>
    <w:p w14:paraId="5AD16DCD" w14:textId="77777777" w:rsidR="003B0321" w:rsidRPr="002A753E" w:rsidRDefault="003B0321" w:rsidP="00FB0278">
      <w:pPr>
        <w:spacing w:after="0" w:line="240" w:lineRule="auto"/>
        <w:rPr>
          <w:rFonts w:ascii="Arial" w:hAnsi="Arial" w:cs="Arial"/>
        </w:rPr>
      </w:pPr>
    </w:p>
    <w:p w14:paraId="2CB7C19F" w14:textId="77777777" w:rsidR="001D382E" w:rsidRPr="00646669" w:rsidRDefault="001D382E" w:rsidP="00AC5B43">
      <w:pPr>
        <w:pStyle w:val="Odstavecseseznamem"/>
        <w:numPr>
          <w:ilvl w:val="0"/>
          <w:numId w:val="3"/>
        </w:numPr>
        <w:spacing w:after="0" w:line="240" w:lineRule="auto"/>
        <w:rPr>
          <w:rFonts w:ascii="Arial" w:hAnsi="Arial" w:cs="Arial"/>
          <w:b/>
          <w:u w:val="single"/>
        </w:rPr>
      </w:pPr>
      <w:r w:rsidRPr="00646669">
        <w:rPr>
          <w:rFonts w:ascii="Arial" w:hAnsi="Arial" w:cs="Arial"/>
          <w:b/>
          <w:u w:val="single"/>
        </w:rPr>
        <w:t>Smlouva o poskytnutí dotace</w:t>
      </w:r>
    </w:p>
    <w:p w14:paraId="208BBCE4" w14:textId="77777777" w:rsidR="001D382E" w:rsidRDefault="001D382E" w:rsidP="001D382E">
      <w:pPr>
        <w:spacing w:after="0" w:line="240" w:lineRule="auto"/>
        <w:rPr>
          <w:rFonts w:ascii="Arial" w:hAnsi="Arial" w:cs="Arial"/>
        </w:rPr>
      </w:pPr>
    </w:p>
    <w:p w14:paraId="2BDA3F49" w14:textId="77777777" w:rsidR="00FB0278" w:rsidRPr="001A27AE" w:rsidRDefault="00FB0278" w:rsidP="00646669">
      <w:pPr>
        <w:spacing w:after="0" w:line="240" w:lineRule="auto"/>
        <w:jc w:val="both"/>
        <w:rPr>
          <w:rFonts w:ascii="Arial" w:hAnsi="Arial" w:cs="Arial"/>
          <w:color w:val="auto"/>
          <w:sz w:val="22"/>
          <w:szCs w:val="22"/>
        </w:rPr>
      </w:pPr>
      <w:r w:rsidRPr="00646669">
        <w:rPr>
          <w:rFonts w:ascii="Arial" w:hAnsi="Arial" w:cs="Arial"/>
          <w:sz w:val="22"/>
          <w:szCs w:val="22"/>
        </w:rPr>
        <w:t>S příjemci dotace je uzavřena veřejnoprávní smlouva o poskytnutí dotace. Smlouva obsahuje minimálně tyto náležitosti</w:t>
      </w:r>
      <w:r w:rsidRPr="001A27AE">
        <w:rPr>
          <w:rFonts w:ascii="Arial" w:hAnsi="Arial" w:cs="Arial"/>
          <w:color w:val="auto"/>
          <w:sz w:val="22"/>
          <w:szCs w:val="22"/>
        </w:rPr>
        <w:t>:</w:t>
      </w:r>
    </w:p>
    <w:p w14:paraId="6EBA9FCB"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název, sídlo, identifikační číslo poskytovatele dotace;</w:t>
      </w:r>
    </w:p>
    <w:p w14:paraId="08912B81" w14:textId="77777777" w:rsidR="00646669"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jméno a příjmení, datum narození a adresu bydliště, je-li příjemce dotace nebo fyzickou osobou, a je-li tato fyzická osoba podnikatelem, také identifikační číslo osoby, bylo-li přiděleno, nebo, je-li příjemce dotace právnickou osobou, název, popřípadě obchodní</w:t>
      </w:r>
      <w:r w:rsidR="00646669" w:rsidRPr="001A27AE">
        <w:rPr>
          <w:rFonts w:ascii="Arial" w:hAnsi="Arial" w:cs="Arial"/>
        </w:rPr>
        <w:t xml:space="preserve"> </w:t>
      </w:r>
      <w:r w:rsidRPr="001A27AE">
        <w:rPr>
          <w:rFonts w:ascii="Arial" w:hAnsi="Arial" w:cs="Arial"/>
        </w:rPr>
        <w:t>firmu, sídlo</w:t>
      </w:r>
      <w:r w:rsidR="007019F8" w:rsidRPr="001A27AE">
        <w:rPr>
          <w:rFonts w:ascii="Arial" w:hAnsi="Arial" w:cs="Arial"/>
        </w:rPr>
        <w:t xml:space="preserve"> </w:t>
      </w:r>
      <w:r w:rsidRPr="001A27AE">
        <w:rPr>
          <w:rFonts w:ascii="Arial" w:hAnsi="Arial" w:cs="Arial"/>
        </w:rPr>
        <w:t>a identifikační číslo osoby, bylo-li přiděleno;</w:t>
      </w:r>
    </w:p>
    <w:p w14:paraId="443EB7F9"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číslo bankovního účtu poskytovatele a příjemce dotace, nebo způsob, jakým budou prostředky poskytnuty;</w:t>
      </w:r>
    </w:p>
    <w:p w14:paraId="3524A991"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poskytovanou částku nebo částku, do jejíž výše může být dotace poskytnuta; u dotace, která není poskytována jednorázově, výši jednotlivých částek nebo způsob jejich stanovení a termíny jejich poskytnutí;</w:t>
      </w:r>
    </w:p>
    <w:p w14:paraId="5A89FEE9"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účel, na který jsou poskytované peněžní prostředky určeny;</w:t>
      </w:r>
    </w:p>
    <w:p w14:paraId="7B05054F"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dobu, v níž má být stanoveného účelu dosaženo;</w:t>
      </w:r>
    </w:p>
    <w:p w14:paraId="0AA9B1A5"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podmínky, které je příjemce povinen při použití peněžních prostředků splnit;</w:t>
      </w:r>
    </w:p>
    <w:p w14:paraId="2B10C9DB"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případně další podmínky související s účelem, na nějž byly peněžní prostředky poskytnuty, které je příjemce povinen dodržet;</w:t>
      </w:r>
    </w:p>
    <w:p w14:paraId="3E1C91E7"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dobu pro předložení finančního vypořádání dotace a číslo účtu, na který mají být nepoužité peněžní prostředky vráceny;</w:t>
      </w:r>
    </w:p>
    <w:p w14:paraId="69161F5C"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je-li příjemcem dotace právnická osoba, povinnosti příjemce v případě přeměny nebo zrušení právnické osoby s likvidací;</w:t>
      </w:r>
    </w:p>
    <w:p w14:paraId="10BE0177" w14:textId="77777777" w:rsidR="00FB0278" w:rsidRPr="001A27AE" w:rsidRDefault="00FB0278" w:rsidP="00AC5B43">
      <w:pPr>
        <w:pStyle w:val="Odstavecseseznamem2"/>
        <w:numPr>
          <w:ilvl w:val="0"/>
          <w:numId w:val="20"/>
        </w:numPr>
        <w:spacing w:after="0" w:line="240" w:lineRule="auto"/>
        <w:jc w:val="both"/>
        <w:rPr>
          <w:rFonts w:ascii="Arial" w:hAnsi="Arial" w:cs="Arial"/>
        </w:rPr>
      </w:pPr>
      <w:r w:rsidRPr="001A27AE">
        <w:rPr>
          <w:rFonts w:ascii="Arial" w:hAnsi="Arial" w:cs="Arial"/>
        </w:rPr>
        <w:t>den podpisu smlouvy smluvními stranami a jejich podpisy;</w:t>
      </w:r>
    </w:p>
    <w:p w14:paraId="644ADB11" w14:textId="2FD56048" w:rsidR="00646669" w:rsidRDefault="00646669" w:rsidP="00646669">
      <w:pPr>
        <w:spacing w:after="0" w:line="240" w:lineRule="auto"/>
        <w:jc w:val="both"/>
        <w:rPr>
          <w:rFonts w:ascii="Arial" w:hAnsi="Arial" w:cs="Arial"/>
          <w:sz w:val="22"/>
          <w:szCs w:val="22"/>
        </w:rPr>
      </w:pPr>
    </w:p>
    <w:p w14:paraId="2C5634ED" w14:textId="77777777" w:rsidR="00576663" w:rsidRPr="00576663" w:rsidRDefault="00576663" w:rsidP="00576663">
      <w:pPr>
        <w:spacing w:after="0" w:line="240" w:lineRule="auto"/>
        <w:jc w:val="both"/>
        <w:rPr>
          <w:sz w:val="22"/>
          <w:szCs w:val="22"/>
        </w:rPr>
      </w:pPr>
      <w:r w:rsidRPr="00576663">
        <w:rPr>
          <w:sz w:val="22"/>
          <w:szCs w:val="22"/>
        </w:rPr>
        <w:t>Pokud je dotace poskytovatelem vyhodnocena jako zakládající veřejnou podporu, je poskytována v souladu s nařízením Evropské komise (ES) č. 1407/2013 ze dne 18. 12. o použití článků 87 a 88 Smlouvy na podporu de minimis.  Tato skutečnost je uvedena ve smlouvě o poskytnutí dotace. Slučitelnost podpory se společným trhem posuzuje a rozhoduje závazným způsobem Evropská komise. Evropská komise může rovněž uložit Příjemci navrácení veřejné podpory spolu s příslušným úrokem.</w:t>
      </w:r>
    </w:p>
    <w:p w14:paraId="27DB7D1B" w14:textId="77777777" w:rsidR="00576663" w:rsidRDefault="00576663" w:rsidP="00646669">
      <w:pPr>
        <w:spacing w:after="0" w:line="240" w:lineRule="auto"/>
        <w:jc w:val="both"/>
        <w:rPr>
          <w:rFonts w:ascii="Arial" w:hAnsi="Arial" w:cs="Arial"/>
          <w:sz w:val="22"/>
          <w:szCs w:val="22"/>
        </w:rPr>
      </w:pPr>
    </w:p>
    <w:p w14:paraId="26C2F4CB" w14:textId="76EDD425" w:rsidR="00FB0278" w:rsidRPr="00664922" w:rsidRDefault="00FB0278" w:rsidP="00646669">
      <w:pPr>
        <w:spacing w:after="0" w:line="240" w:lineRule="auto"/>
        <w:jc w:val="both"/>
        <w:rPr>
          <w:rFonts w:ascii="Arial" w:hAnsi="Arial" w:cs="Arial"/>
          <w:color w:val="auto"/>
          <w:sz w:val="22"/>
          <w:szCs w:val="22"/>
        </w:rPr>
      </w:pPr>
      <w:r w:rsidRPr="00664922">
        <w:rPr>
          <w:rFonts w:ascii="Arial" w:hAnsi="Arial" w:cs="Arial"/>
          <w:color w:val="auto"/>
          <w:sz w:val="22"/>
          <w:szCs w:val="22"/>
        </w:rPr>
        <w:lastRenderedPageBreak/>
        <w:t>Veřejnoprávní smlouvy na jednotlivé poskytnuté dotace (programové i individuální) ve výši nad 50.000 Kč budou zveřejněny na elektronické úřední desce, resp. webových stránkách města do 30 dní od uzavření smlouvy</w:t>
      </w:r>
      <w:r w:rsidR="00BB516D" w:rsidRPr="00664922">
        <w:rPr>
          <w:rFonts w:ascii="Arial" w:hAnsi="Arial" w:cs="Arial"/>
          <w:color w:val="auto"/>
          <w:sz w:val="22"/>
          <w:szCs w:val="22"/>
        </w:rPr>
        <w:t>,</w:t>
      </w:r>
      <w:r w:rsidRPr="00664922">
        <w:rPr>
          <w:rFonts w:ascii="Arial" w:hAnsi="Arial" w:cs="Arial"/>
          <w:color w:val="auto"/>
          <w:sz w:val="22"/>
          <w:szCs w:val="22"/>
        </w:rPr>
        <w:t xml:space="preserve"> a to na dobu 3 let.</w:t>
      </w:r>
    </w:p>
    <w:p w14:paraId="4AF3A358" w14:textId="77777777" w:rsidR="00FB0278" w:rsidRPr="00664922" w:rsidRDefault="00FB0278" w:rsidP="00646669">
      <w:pPr>
        <w:spacing w:after="0" w:line="240" w:lineRule="auto"/>
        <w:jc w:val="both"/>
        <w:rPr>
          <w:rFonts w:ascii="Arial" w:hAnsi="Arial" w:cs="Arial"/>
          <w:color w:val="auto"/>
          <w:sz w:val="22"/>
          <w:szCs w:val="22"/>
        </w:rPr>
      </w:pPr>
      <w:r w:rsidRPr="00664922">
        <w:rPr>
          <w:rFonts w:ascii="Arial" w:hAnsi="Arial" w:cs="Arial"/>
          <w:color w:val="auto"/>
          <w:sz w:val="22"/>
          <w:szCs w:val="22"/>
        </w:rPr>
        <w:t>Jakékoliv případné následující změny smlouvy mohou být pouze formou písemných číslovaných dodatků k původní smlouvě. Některá upřesnění či změny formálního charakteru, které se přímo netýkají realizovaného projektu (např. změna adresy příjemce, bankovního účtu, apod.) stačí písemně sdělit administrátorovi nebo pověřenému pracovníkovi městského úřadu.</w:t>
      </w:r>
    </w:p>
    <w:p w14:paraId="7FCE3411" w14:textId="77777777" w:rsidR="00646669" w:rsidRPr="00664922" w:rsidRDefault="00646669" w:rsidP="00646669">
      <w:pPr>
        <w:spacing w:after="0" w:line="240" w:lineRule="auto"/>
        <w:jc w:val="both"/>
        <w:rPr>
          <w:rFonts w:ascii="Arial" w:hAnsi="Arial" w:cs="Arial"/>
          <w:color w:val="auto"/>
          <w:sz w:val="22"/>
          <w:szCs w:val="22"/>
        </w:rPr>
      </w:pPr>
    </w:p>
    <w:p w14:paraId="24B06CDC" w14:textId="2A65F461" w:rsidR="00F33431" w:rsidRPr="00664922" w:rsidRDefault="00F33431" w:rsidP="00646669">
      <w:pPr>
        <w:spacing w:after="0" w:line="240" w:lineRule="auto"/>
        <w:jc w:val="both"/>
        <w:rPr>
          <w:rFonts w:ascii="Arial" w:hAnsi="Arial" w:cs="Arial"/>
          <w:color w:val="auto"/>
          <w:sz w:val="22"/>
          <w:szCs w:val="22"/>
        </w:rPr>
      </w:pPr>
      <w:r w:rsidRPr="00664922">
        <w:rPr>
          <w:rFonts w:ascii="Arial" w:hAnsi="Arial" w:cs="Arial"/>
          <w:color w:val="auto"/>
          <w:sz w:val="22"/>
          <w:szCs w:val="22"/>
        </w:rPr>
        <w:t xml:space="preserve">Na základě uzavřené smlouvy bude příjemci poskytnuta dotace jednorázově bezhotovostním převodem na bankovní účet ve lhůtě do 30 dnů od podpisu smlouvy. Ve výjimečných případech může být dotace vyplacena v hotovosti na pokladně městského úřadu. </w:t>
      </w:r>
    </w:p>
    <w:p w14:paraId="245CFE03" w14:textId="1E898B97" w:rsidR="001A27AE" w:rsidRPr="00664922" w:rsidRDefault="001A27AE" w:rsidP="00646669">
      <w:pPr>
        <w:spacing w:after="0" w:line="240" w:lineRule="auto"/>
        <w:jc w:val="both"/>
        <w:rPr>
          <w:rFonts w:ascii="Arial" w:hAnsi="Arial" w:cs="Arial"/>
          <w:color w:val="auto"/>
          <w:sz w:val="22"/>
          <w:szCs w:val="22"/>
        </w:rPr>
      </w:pPr>
    </w:p>
    <w:p w14:paraId="1DBCD2CF" w14:textId="6D554BEF" w:rsidR="001A27AE" w:rsidRPr="00664922" w:rsidRDefault="001A27AE" w:rsidP="00646669">
      <w:pPr>
        <w:spacing w:after="0" w:line="240" w:lineRule="auto"/>
        <w:jc w:val="both"/>
        <w:rPr>
          <w:rFonts w:ascii="Arial" w:hAnsi="Arial" w:cs="Arial"/>
          <w:color w:val="auto"/>
          <w:sz w:val="22"/>
          <w:szCs w:val="22"/>
        </w:rPr>
      </w:pPr>
      <w:r w:rsidRPr="00664922">
        <w:rPr>
          <w:rFonts w:ascii="Arial" w:hAnsi="Arial" w:cs="Arial"/>
          <w:color w:val="auto"/>
          <w:sz w:val="22"/>
          <w:szCs w:val="22"/>
        </w:rPr>
        <w:t>V případě Opatření č</w:t>
      </w:r>
      <w:r w:rsidR="00D0507D" w:rsidRPr="00664922">
        <w:rPr>
          <w:rFonts w:ascii="Arial" w:hAnsi="Arial" w:cs="Arial"/>
          <w:color w:val="auto"/>
          <w:sz w:val="22"/>
          <w:szCs w:val="22"/>
        </w:rPr>
        <w:t xml:space="preserve">.3.2. </w:t>
      </w:r>
      <w:r w:rsidRPr="00664922">
        <w:rPr>
          <w:rFonts w:ascii="Arial" w:hAnsi="Arial" w:cs="Arial"/>
          <w:color w:val="auto"/>
          <w:sz w:val="22"/>
          <w:szCs w:val="22"/>
        </w:rPr>
        <w:t>je uzavřená třístranná smlouva mezi poskytovatelem, příjemcem dotace a pronajímatelem, na základě které</w:t>
      </w:r>
      <w:r w:rsidR="006442B8" w:rsidRPr="00664922">
        <w:rPr>
          <w:rFonts w:ascii="Arial" w:hAnsi="Arial" w:cs="Arial"/>
          <w:color w:val="auto"/>
          <w:sz w:val="22"/>
          <w:szCs w:val="22"/>
        </w:rPr>
        <w:t xml:space="preserve">, </w:t>
      </w:r>
      <w:r w:rsidRPr="00664922">
        <w:rPr>
          <w:rFonts w:ascii="Arial" w:hAnsi="Arial" w:cs="Arial"/>
          <w:color w:val="auto"/>
          <w:sz w:val="22"/>
          <w:szCs w:val="22"/>
        </w:rPr>
        <w:t xml:space="preserve">je poskytnutá dotace převedena na účet pronajímatele. </w:t>
      </w:r>
    </w:p>
    <w:p w14:paraId="1F4CF0FE" w14:textId="3E720A48" w:rsidR="00FB0278" w:rsidRPr="00664922" w:rsidRDefault="00FB0278" w:rsidP="001D382E">
      <w:pPr>
        <w:spacing w:after="0" w:line="240" w:lineRule="auto"/>
        <w:rPr>
          <w:rFonts w:ascii="Arial" w:hAnsi="Arial" w:cs="Arial"/>
          <w:color w:val="auto"/>
        </w:rPr>
      </w:pPr>
    </w:p>
    <w:p w14:paraId="251D8B58" w14:textId="7910D51F" w:rsidR="006D21D4" w:rsidRPr="00664922" w:rsidRDefault="006D21D4" w:rsidP="006D21D4">
      <w:pPr>
        <w:pStyle w:val="Normln1"/>
        <w:jc w:val="both"/>
        <w:rPr>
          <w:rFonts w:ascii="Arial" w:hAnsi="Arial" w:cs="Arial"/>
          <w:bCs/>
          <w:sz w:val="22"/>
          <w:szCs w:val="22"/>
        </w:rPr>
      </w:pPr>
      <w:r w:rsidRPr="00664922">
        <w:rPr>
          <w:rFonts w:ascii="Arial" w:hAnsi="Arial" w:cs="Arial"/>
          <w:bCs/>
          <w:sz w:val="22"/>
          <w:szCs w:val="22"/>
        </w:rPr>
        <w:t>Proplácení dotace v </w:t>
      </w:r>
      <w:r w:rsidR="003B0321" w:rsidRPr="00664922">
        <w:rPr>
          <w:rFonts w:ascii="Arial" w:hAnsi="Arial" w:cs="Arial"/>
          <w:bCs/>
          <w:sz w:val="22"/>
          <w:szCs w:val="22"/>
        </w:rPr>
        <w:t>O</w:t>
      </w:r>
      <w:r w:rsidRPr="00664922">
        <w:rPr>
          <w:rFonts w:ascii="Arial" w:hAnsi="Arial" w:cs="Arial"/>
          <w:bCs/>
          <w:sz w:val="22"/>
          <w:szCs w:val="22"/>
        </w:rPr>
        <w:t xml:space="preserve">patření 4.1. - poskytnutí stipendia proběhne ve dvou splátkách. Polovina z celkové výše poskytnuté dotace bude vyplacena po podpisu smlouvy oběma stranami převodem na účet žadatele, popř. složenkou na adresu žadatele uvedené v žádosti.  Druhá polovina po předložení potvrzení o úspěšném absolvování pololetí (vysvědčení), semestru (index). </w:t>
      </w:r>
    </w:p>
    <w:p w14:paraId="2B10FEB4" w14:textId="6F5C865E" w:rsidR="006D21D4" w:rsidRPr="00664922" w:rsidRDefault="006D21D4" w:rsidP="003B0321">
      <w:pPr>
        <w:pStyle w:val="Normln1"/>
        <w:jc w:val="both"/>
        <w:rPr>
          <w:rFonts w:ascii="Arial" w:hAnsi="Arial" w:cs="Arial"/>
          <w:sz w:val="22"/>
          <w:szCs w:val="22"/>
        </w:rPr>
      </w:pPr>
      <w:r w:rsidRPr="00664922">
        <w:rPr>
          <w:rFonts w:ascii="Arial" w:hAnsi="Arial" w:cs="Arial"/>
          <w:sz w:val="22"/>
          <w:szCs w:val="22"/>
        </w:rPr>
        <w:t xml:space="preserve">Na základě usnesení RM, popř. ZM o poskytnutí dotace bude s příjemcem uzavřena smlouva. </w:t>
      </w:r>
    </w:p>
    <w:p w14:paraId="38014E17" w14:textId="77777777" w:rsidR="006D21D4" w:rsidRPr="00664922" w:rsidRDefault="006D21D4" w:rsidP="001D382E">
      <w:pPr>
        <w:spacing w:after="0" w:line="240" w:lineRule="auto"/>
        <w:rPr>
          <w:rFonts w:ascii="Arial" w:hAnsi="Arial" w:cs="Arial"/>
          <w:color w:val="auto"/>
        </w:rPr>
      </w:pPr>
    </w:p>
    <w:p w14:paraId="65C5F52C" w14:textId="77777777" w:rsidR="001D382E" w:rsidRPr="00664922" w:rsidRDefault="001D382E" w:rsidP="00AC5B43">
      <w:pPr>
        <w:pStyle w:val="Odstavecseseznamem"/>
        <w:numPr>
          <w:ilvl w:val="0"/>
          <w:numId w:val="3"/>
        </w:numPr>
        <w:spacing w:after="0" w:line="240" w:lineRule="auto"/>
        <w:rPr>
          <w:rFonts w:ascii="Arial" w:hAnsi="Arial" w:cs="Arial"/>
          <w:b/>
          <w:u w:val="single"/>
        </w:rPr>
      </w:pPr>
      <w:r w:rsidRPr="00664922">
        <w:rPr>
          <w:rFonts w:ascii="Arial" w:hAnsi="Arial" w:cs="Arial"/>
          <w:b/>
          <w:u w:val="single"/>
        </w:rPr>
        <w:t>Pravidla publicity</w:t>
      </w:r>
    </w:p>
    <w:p w14:paraId="765B7BF6" w14:textId="77777777" w:rsidR="001D382E" w:rsidRPr="00664922" w:rsidRDefault="001D382E" w:rsidP="00486F10">
      <w:pPr>
        <w:spacing w:after="0" w:line="240" w:lineRule="auto"/>
        <w:rPr>
          <w:rFonts w:ascii="Arial" w:hAnsi="Arial" w:cs="Arial"/>
          <w:color w:val="auto"/>
          <w:sz w:val="22"/>
          <w:szCs w:val="22"/>
        </w:rPr>
      </w:pPr>
    </w:p>
    <w:p w14:paraId="2EAF8A8C" w14:textId="77777777" w:rsidR="00FB0278" w:rsidRPr="00664922" w:rsidRDefault="00FB0278" w:rsidP="00486F10">
      <w:pPr>
        <w:spacing w:after="0" w:line="240" w:lineRule="auto"/>
        <w:jc w:val="both"/>
        <w:rPr>
          <w:color w:val="auto"/>
          <w:sz w:val="22"/>
          <w:szCs w:val="22"/>
        </w:rPr>
      </w:pPr>
      <w:r w:rsidRPr="00664922">
        <w:rPr>
          <w:color w:val="auto"/>
          <w:sz w:val="22"/>
          <w:szCs w:val="22"/>
        </w:rPr>
        <w:t>Příjemce dotace bude uvádět na propagačních materiálech a na webových stránkách (pokud jimi disponuje) oficiální logo města Český Krumlov spolu s informací o poskytnuté dotaci. Logo bude příjemci poskytnuto v elektronické podobě v příslušné kvalitě.</w:t>
      </w:r>
    </w:p>
    <w:p w14:paraId="1F62F234" w14:textId="77777777" w:rsidR="00FB0278" w:rsidRPr="00664922" w:rsidRDefault="00FB0278" w:rsidP="00486F10">
      <w:pPr>
        <w:spacing w:after="0" w:line="240" w:lineRule="auto"/>
        <w:jc w:val="both"/>
        <w:rPr>
          <w:color w:val="auto"/>
          <w:sz w:val="22"/>
          <w:szCs w:val="22"/>
        </w:rPr>
      </w:pPr>
      <w:r w:rsidRPr="00664922">
        <w:rPr>
          <w:color w:val="auto"/>
          <w:sz w:val="22"/>
          <w:szCs w:val="22"/>
        </w:rPr>
        <w:t>V případě, že je projekt veřejně přístupnou akcí, zveřejní jej příjemce dotace v Databázi akcí na oficiální webové prezentaci města Český Krumlov www.ckrumlov.cz/akce obvykle do 14 dní po podpisu smlouvy, nejpozději však 21 dní před začátkem akce, není-li odůvodnitelných překážek pro dodržení tohoto termínu.</w:t>
      </w:r>
    </w:p>
    <w:p w14:paraId="31F28A76" w14:textId="77777777" w:rsidR="00FB0278" w:rsidRPr="00664922" w:rsidRDefault="00FB0278" w:rsidP="001D382E">
      <w:pPr>
        <w:spacing w:after="0" w:line="240" w:lineRule="auto"/>
        <w:rPr>
          <w:rFonts w:ascii="Arial" w:hAnsi="Arial" w:cs="Arial"/>
          <w:color w:val="auto"/>
        </w:rPr>
      </w:pPr>
    </w:p>
    <w:p w14:paraId="40B694FA" w14:textId="77777777" w:rsidR="001D382E" w:rsidRPr="00664922" w:rsidRDefault="001D382E" w:rsidP="00AC5B43">
      <w:pPr>
        <w:pStyle w:val="Odstavecseseznamem"/>
        <w:numPr>
          <w:ilvl w:val="0"/>
          <w:numId w:val="3"/>
        </w:numPr>
        <w:spacing w:after="0" w:line="240" w:lineRule="auto"/>
        <w:rPr>
          <w:rFonts w:ascii="Arial" w:hAnsi="Arial" w:cs="Arial"/>
          <w:b/>
          <w:u w:val="single"/>
        </w:rPr>
      </w:pPr>
      <w:r w:rsidRPr="00664922">
        <w:rPr>
          <w:rFonts w:ascii="Arial" w:hAnsi="Arial" w:cs="Arial"/>
          <w:b/>
          <w:u w:val="single"/>
        </w:rPr>
        <w:t>Vyúčtování dotací, systém evidence a kontroly</w:t>
      </w:r>
    </w:p>
    <w:p w14:paraId="37C6E364" w14:textId="77777777" w:rsidR="00AC5B43" w:rsidRPr="00664922" w:rsidRDefault="00AC5B43" w:rsidP="00AC5B43">
      <w:pPr>
        <w:pStyle w:val="Nadpis2"/>
        <w:keepLines/>
        <w:tabs>
          <w:tab w:val="clear" w:pos="1080"/>
        </w:tabs>
        <w:spacing w:before="0" w:after="0"/>
        <w:jc w:val="both"/>
        <w:rPr>
          <w:rFonts w:asciiTheme="minorHAnsi" w:hAnsiTheme="minorHAnsi" w:cstheme="minorHAnsi"/>
          <w:b w:val="0"/>
          <w:i w:val="0"/>
          <w:sz w:val="22"/>
          <w:szCs w:val="22"/>
          <w:u w:val="single"/>
        </w:rPr>
      </w:pPr>
    </w:p>
    <w:p w14:paraId="41D81E55" w14:textId="7FF6BD3E" w:rsidR="00FB0278" w:rsidRPr="00664922" w:rsidRDefault="00FB0278" w:rsidP="00AC5B43">
      <w:pPr>
        <w:pStyle w:val="Nadpis2"/>
        <w:keepLines/>
        <w:tabs>
          <w:tab w:val="clear" w:pos="1080"/>
        </w:tabs>
        <w:spacing w:before="0" w:after="0"/>
        <w:jc w:val="both"/>
        <w:rPr>
          <w:rFonts w:asciiTheme="minorHAnsi" w:hAnsiTheme="minorHAnsi" w:cstheme="minorHAnsi"/>
          <w:b w:val="0"/>
          <w:i w:val="0"/>
          <w:sz w:val="22"/>
          <w:szCs w:val="22"/>
          <w:u w:val="single"/>
        </w:rPr>
      </w:pPr>
      <w:r w:rsidRPr="00664922">
        <w:rPr>
          <w:rFonts w:asciiTheme="minorHAnsi" w:hAnsiTheme="minorHAnsi" w:cstheme="minorHAnsi"/>
          <w:b w:val="0"/>
          <w:i w:val="0"/>
          <w:sz w:val="22"/>
          <w:szCs w:val="22"/>
          <w:u w:val="single"/>
        </w:rPr>
        <w:t>Vyúčtování dotace</w:t>
      </w:r>
    </w:p>
    <w:p w14:paraId="2B0390C4" w14:textId="77777777" w:rsidR="003B0321" w:rsidRPr="00664922" w:rsidRDefault="003B0321" w:rsidP="00305707">
      <w:pPr>
        <w:spacing w:after="0" w:line="240" w:lineRule="auto"/>
        <w:jc w:val="both"/>
        <w:rPr>
          <w:rFonts w:cstheme="minorHAnsi"/>
          <w:color w:val="auto"/>
          <w:sz w:val="22"/>
          <w:szCs w:val="22"/>
        </w:rPr>
      </w:pPr>
    </w:p>
    <w:p w14:paraId="6408DF71" w14:textId="72DD333D"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t>Vyúčtování dotace a závěrečná zpráva o projektu musí být příjemcem předloženy v</w:t>
      </w:r>
      <w:r w:rsidR="00305707" w:rsidRPr="00664922">
        <w:rPr>
          <w:rFonts w:cstheme="minorHAnsi"/>
          <w:color w:val="auto"/>
          <w:sz w:val="22"/>
          <w:szCs w:val="22"/>
        </w:rPr>
        <w:t> </w:t>
      </w:r>
      <w:r w:rsidRPr="00664922">
        <w:rPr>
          <w:rFonts w:cstheme="minorHAnsi"/>
          <w:color w:val="auto"/>
          <w:sz w:val="22"/>
          <w:szCs w:val="22"/>
        </w:rPr>
        <w:t>termínu</w:t>
      </w:r>
      <w:r w:rsidR="00305707" w:rsidRPr="00664922">
        <w:rPr>
          <w:rFonts w:cstheme="minorHAnsi"/>
          <w:color w:val="auto"/>
          <w:sz w:val="22"/>
          <w:szCs w:val="22"/>
        </w:rPr>
        <w:t xml:space="preserve"> </w:t>
      </w:r>
      <w:r w:rsidRPr="00664922">
        <w:rPr>
          <w:rFonts w:cstheme="minorHAnsi"/>
          <w:color w:val="auto"/>
          <w:sz w:val="22"/>
          <w:szCs w:val="22"/>
        </w:rPr>
        <w:t>a způsobem stanoveným ve smlouvě o poskytnutí dotace.</w:t>
      </w:r>
    </w:p>
    <w:p w14:paraId="10F7EAB6" w14:textId="77777777" w:rsidR="003B0321" w:rsidRPr="00664922" w:rsidRDefault="003B0321" w:rsidP="00305707">
      <w:pPr>
        <w:spacing w:after="0" w:line="240" w:lineRule="auto"/>
        <w:jc w:val="both"/>
        <w:rPr>
          <w:rFonts w:cstheme="minorHAnsi"/>
          <w:color w:val="auto"/>
          <w:sz w:val="22"/>
          <w:szCs w:val="22"/>
        </w:rPr>
      </w:pPr>
    </w:p>
    <w:p w14:paraId="5DF0C5F5" w14:textId="6CF46834"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t>Příjemce</w:t>
      </w:r>
      <w:r w:rsidR="008E4588">
        <w:rPr>
          <w:rFonts w:cstheme="minorHAnsi"/>
          <w:color w:val="auto"/>
          <w:sz w:val="22"/>
          <w:szCs w:val="22"/>
        </w:rPr>
        <w:t>,</w:t>
      </w:r>
      <w:r w:rsidRPr="00664922">
        <w:rPr>
          <w:rFonts w:cstheme="minorHAnsi"/>
          <w:color w:val="auto"/>
          <w:sz w:val="22"/>
          <w:szCs w:val="22"/>
        </w:rPr>
        <w:t xml:space="preserve"> </w:t>
      </w:r>
      <w:r w:rsidR="008E4588">
        <w:rPr>
          <w:rFonts w:cstheme="minorHAnsi"/>
          <w:color w:val="auto"/>
          <w:sz w:val="22"/>
          <w:szCs w:val="22"/>
        </w:rPr>
        <w:t xml:space="preserve">vyjma fyzické osoby, </w:t>
      </w:r>
      <w:r w:rsidRPr="00664922">
        <w:rPr>
          <w:rFonts w:cstheme="minorHAnsi"/>
          <w:color w:val="auto"/>
          <w:sz w:val="22"/>
          <w:szCs w:val="22"/>
        </w:rPr>
        <w:t>je povinen vést oddělenou účetní evidenci o projektu v souladu se zákonem č. 563/1991 Sb., o účetnictví, ve znění pozdějších předpisů.</w:t>
      </w:r>
    </w:p>
    <w:p w14:paraId="78E7359F" w14:textId="77777777"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lastRenderedPageBreak/>
        <w:t>Příjemci, kteří nevedou účetnictví podle tohoto zákona, jsou povinni v souvislosti s projektem vést daňovou evidenci podle zákona č. 586/1992 Sb., o daních z příjmů, ve znění dalších předpisů, rozšířenou o následující požadavky:</w:t>
      </w:r>
    </w:p>
    <w:p w14:paraId="59010AFF"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příslušné doklady musí splňovat předepsané náležitosti účetního dokladu dle §11</w:t>
      </w:r>
      <w:r w:rsidR="00305707" w:rsidRPr="00664922">
        <w:rPr>
          <w:rFonts w:asciiTheme="minorHAnsi" w:hAnsiTheme="minorHAnsi" w:cstheme="minorHAnsi"/>
        </w:rPr>
        <w:t xml:space="preserve"> </w:t>
      </w:r>
      <w:r w:rsidRPr="00664922">
        <w:rPr>
          <w:rFonts w:asciiTheme="minorHAnsi" w:hAnsiTheme="minorHAnsi" w:cstheme="minorHAnsi"/>
        </w:rPr>
        <w:t>zákona</w:t>
      </w:r>
      <w:r w:rsidR="00305707" w:rsidRPr="00664922">
        <w:rPr>
          <w:rFonts w:asciiTheme="minorHAnsi" w:hAnsiTheme="minorHAnsi" w:cstheme="minorHAnsi"/>
        </w:rPr>
        <w:t xml:space="preserve"> </w:t>
      </w:r>
      <w:r w:rsidRPr="00664922">
        <w:rPr>
          <w:rFonts w:asciiTheme="minorHAnsi" w:hAnsiTheme="minorHAnsi" w:cstheme="minorHAnsi"/>
        </w:rPr>
        <w:t xml:space="preserve">č. 563/1991 Sb., o účetnictví, ve znění pozdějších předpisů, popř. </w:t>
      </w:r>
      <w:r w:rsidR="00305707" w:rsidRPr="00664922">
        <w:rPr>
          <w:rFonts w:asciiTheme="minorHAnsi" w:hAnsiTheme="minorHAnsi" w:cstheme="minorHAnsi"/>
        </w:rPr>
        <w:t>d</w:t>
      </w:r>
      <w:r w:rsidRPr="00664922">
        <w:rPr>
          <w:rFonts w:asciiTheme="minorHAnsi" w:hAnsiTheme="minorHAnsi" w:cstheme="minorHAnsi"/>
        </w:rPr>
        <w:t>le</w:t>
      </w:r>
      <w:r w:rsidR="00305707" w:rsidRPr="00664922">
        <w:rPr>
          <w:rFonts w:asciiTheme="minorHAnsi" w:hAnsiTheme="minorHAnsi" w:cstheme="minorHAnsi"/>
        </w:rPr>
        <w:t xml:space="preserve"> </w:t>
      </w:r>
      <w:r w:rsidRPr="00664922">
        <w:rPr>
          <w:rFonts w:asciiTheme="minorHAnsi" w:hAnsiTheme="minorHAnsi" w:cstheme="minorHAnsi"/>
        </w:rPr>
        <w:t>§28</w:t>
      </w:r>
      <w:r w:rsidR="00305707" w:rsidRPr="00664922">
        <w:rPr>
          <w:rFonts w:asciiTheme="minorHAnsi" w:hAnsiTheme="minorHAnsi" w:cstheme="minorHAnsi"/>
        </w:rPr>
        <w:t xml:space="preserve"> </w:t>
      </w:r>
      <w:r w:rsidRPr="00664922">
        <w:rPr>
          <w:rFonts w:asciiTheme="minorHAnsi" w:hAnsiTheme="minorHAnsi" w:cstheme="minorHAnsi"/>
        </w:rPr>
        <w:t>zákona</w:t>
      </w:r>
      <w:r w:rsidR="00305707" w:rsidRPr="00664922">
        <w:rPr>
          <w:rFonts w:asciiTheme="minorHAnsi" w:hAnsiTheme="minorHAnsi" w:cstheme="minorHAnsi"/>
        </w:rPr>
        <w:t xml:space="preserve"> </w:t>
      </w:r>
      <w:r w:rsidRPr="00664922">
        <w:rPr>
          <w:rFonts w:asciiTheme="minorHAnsi" w:hAnsiTheme="minorHAnsi" w:cstheme="minorHAnsi"/>
        </w:rPr>
        <w:t>č.</w:t>
      </w:r>
      <w:r w:rsidR="00305707" w:rsidRPr="00664922">
        <w:rPr>
          <w:rFonts w:asciiTheme="minorHAnsi" w:hAnsiTheme="minorHAnsi" w:cstheme="minorHAnsi"/>
        </w:rPr>
        <w:t xml:space="preserve"> </w:t>
      </w:r>
      <w:r w:rsidRPr="00664922">
        <w:rPr>
          <w:rFonts w:asciiTheme="minorHAnsi" w:hAnsiTheme="minorHAnsi" w:cstheme="minorHAnsi"/>
        </w:rPr>
        <w:t>235/2004</w:t>
      </w:r>
      <w:r w:rsidR="00305707" w:rsidRPr="00664922">
        <w:rPr>
          <w:rFonts w:asciiTheme="minorHAnsi" w:hAnsiTheme="minorHAnsi" w:cstheme="minorHAnsi"/>
        </w:rPr>
        <w:t xml:space="preserve"> Sb., </w:t>
      </w:r>
      <w:r w:rsidRPr="00664922">
        <w:rPr>
          <w:rFonts w:asciiTheme="minorHAnsi" w:hAnsiTheme="minorHAnsi" w:cstheme="minorHAnsi"/>
        </w:rPr>
        <w:t>o DPH, ve znění pozdějších předpisů; těmito doklady se rozumí především faktury, paragony, pokladní doklady (stvrzenky), popř. mzdové listy, bankovní výpisy o pohybech na účtu atd.;</w:t>
      </w:r>
    </w:p>
    <w:p w14:paraId="180FCAC1"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uskutečněné příjmy a výdaje jsou analyticky vedeny ve vztahu k příslušnému projektu,</w:t>
      </w:r>
      <w:r w:rsidR="00305707" w:rsidRPr="00664922">
        <w:rPr>
          <w:rFonts w:asciiTheme="minorHAnsi" w:hAnsiTheme="minorHAnsi" w:cstheme="minorHAnsi"/>
        </w:rPr>
        <w:t xml:space="preserve"> </w:t>
      </w:r>
      <w:r w:rsidRPr="00664922">
        <w:rPr>
          <w:rFonts w:asciiTheme="minorHAnsi" w:hAnsiTheme="minorHAnsi" w:cstheme="minorHAnsi"/>
        </w:rPr>
        <w:t>ke kterému se vážou.</w:t>
      </w:r>
    </w:p>
    <w:p w14:paraId="30E21A18" w14:textId="43793207" w:rsidR="00305707" w:rsidRPr="00664922" w:rsidRDefault="008E4588" w:rsidP="008E4588">
      <w:pPr>
        <w:pStyle w:val="Odstavecseseznamem2"/>
        <w:spacing w:after="0" w:line="240" w:lineRule="auto"/>
        <w:ind w:left="0"/>
        <w:jc w:val="both"/>
        <w:rPr>
          <w:rFonts w:asciiTheme="minorHAnsi" w:hAnsiTheme="minorHAnsi" w:cstheme="minorHAnsi"/>
        </w:rPr>
      </w:pPr>
      <w:r>
        <w:rPr>
          <w:rFonts w:asciiTheme="minorHAnsi" w:hAnsiTheme="minorHAnsi" w:cstheme="minorHAnsi"/>
        </w:rPr>
        <w:t>Příjemce, který je pouhou fyzickou osobou, doloží k vyúčtování kopie dokladů.</w:t>
      </w:r>
    </w:p>
    <w:p w14:paraId="6D0FC53C" w14:textId="2A23E22E"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t>Příjemce se zavazuje uchovat tuto účetní, příp. daňovou evidenci po dobu pěti let od ukončení projektu.</w:t>
      </w:r>
    </w:p>
    <w:p w14:paraId="227FD088" w14:textId="774E8A66" w:rsidR="00576663" w:rsidRDefault="00576663" w:rsidP="00576663">
      <w:pPr>
        <w:spacing w:after="0" w:line="240" w:lineRule="auto"/>
        <w:jc w:val="both"/>
        <w:rPr>
          <w:color w:val="auto"/>
          <w:sz w:val="22"/>
          <w:szCs w:val="22"/>
        </w:rPr>
      </w:pPr>
      <w:r w:rsidRPr="00664922">
        <w:rPr>
          <w:color w:val="auto"/>
          <w:sz w:val="22"/>
          <w:szCs w:val="22"/>
        </w:rPr>
        <w:t>Příjemce dotace je povinen na vyžádání doložit poskytovateli statistické údaje vztahující se k jeho činnosti nebo podpořenému projektu.</w:t>
      </w:r>
    </w:p>
    <w:p w14:paraId="62C29B22" w14:textId="0F439CF1" w:rsidR="00FA3DC6" w:rsidRPr="00664922" w:rsidRDefault="00FA3DC6" w:rsidP="00576663">
      <w:pPr>
        <w:spacing w:after="0" w:line="240" w:lineRule="auto"/>
        <w:jc w:val="both"/>
        <w:rPr>
          <w:color w:val="auto"/>
          <w:sz w:val="22"/>
          <w:szCs w:val="22"/>
        </w:rPr>
      </w:pPr>
    </w:p>
    <w:p w14:paraId="75C4ADDA" w14:textId="77777777" w:rsidR="00FB0278" w:rsidRPr="00664922" w:rsidRDefault="00FB0278" w:rsidP="007019F8">
      <w:pPr>
        <w:pStyle w:val="Nadpis2"/>
        <w:keepLines/>
        <w:tabs>
          <w:tab w:val="clear" w:pos="1080"/>
        </w:tabs>
        <w:spacing w:before="0" w:after="0"/>
        <w:jc w:val="both"/>
        <w:rPr>
          <w:rFonts w:asciiTheme="minorHAnsi" w:hAnsiTheme="minorHAnsi" w:cstheme="minorHAnsi"/>
          <w:b w:val="0"/>
          <w:i w:val="0"/>
          <w:sz w:val="22"/>
          <w:szCs w:val="22"/>
          <w:u w:val="single"/>
        </w:rPr>
      </w:pPr>
      <w:r w:rsidRPr="00664922">
        <w:rPr>
          <w:rFonts w:asciiTheme="minorHAnsi" w:hAnsiTheme="minorHAnsi" w:cstheme="minorHAnsi"/>
          <w:b w:val="0"/>
          <w:i w:val="0"/>
          <w:sz w:val="22"/>
          <w:szCs w:val="22"/>
          <w:u w:val="single"/>
        </w:rPr>
        <w:t>Evidence a kontrola dotací</w:t>
      </w:r>
    </w:p>
    <w:p w14:paraId="595AF8A1" w14:textId="77777777" w:rsidR="003B0321" w:rsidRPr="00664922" w:rsidRDefault="003B0321" w:rsidP="00305707">
      <w:pPr>
        <w:spacing w:after="0" w:line="240" w:lineRule="auto"/>
        <w:jc w:val="both"/>
        <w:rPr>
          <w:rFonts w:cstheme="minorHAnsi"/>
          <w:color w:val="auto"/>
          <w:sz w:val="22"/>
          <w:szCs w:val="22"/>
        </w:rPr>
      </w:pPr>
    </w:p>
    <w:p w14:paraId="7E03C85A" w14:textId="11F40470"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t>Doklady o poskytnutých dotacích jsou evidovány v písemné podobě. Písemná evidence ke každé dotaci musí obsahovat:</w:t>
      </w:r>
    </w:p>
    <w:p w14:paraId="722A123D"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žádost;</w:t>
      </w:r>
    </w:p>
    <w:p w14:paraId="530A9D94"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uzavřenou smlouvu;</w:t>
      </w:r>
    </w:p>
    <w:p w14:paraId="594C1480"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případně další doklady specifikované v dotačním programem nebo smlouvou;</w:t>
      </w:r>
    </w:p>
    <w:p w14:paraId="56BB5541"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vyúčtování dotace a závěrečnou zprávu o projektu.</w:t>
      </w:r>
    </w:p>
    <w:p w14:paraId="4FF4DD7F" w14:textId="77777777" w:rsidR="003B0321" w:rsidRPr="00664922" w:rsidRDefault="003B0321" w:rsidP="00305707">
      <w:pPr>
        <w:spacing w:after="0" w:line="240" w:lineRule="auto"/>
        <w:jc w:val="both"/>
        <w:rPr>
          <w:rFonts w:cstheme="minorHAnsi"/>
          <w:color w:val="auto"/>
          <w:sz w:val="22"/>
          <w:szCs w:val="22"/>
        </w:rPr>
      </w:pPr>
    </w:p>
    <w:p w14:paraId="20E3F12C" w14:textId="12011E52"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t>Příjemce dotace je povinen umožnit administrátorovi dotačního programu, popř. dalším pověřeným pracovníkům městského úřadu kontrolu podpořeného projektu na místě realizace.</w:t>
      </w:r>
    </w:p>
    <w:p w14:paraId="63A7F96D" w14:textId="77777777"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t>Poskytovatel si dále vyhrazuje právo provést u příjemce dotace veřejnosprávní kontrolu podle zákona č. 320/2001 Sb., zákon o finanční kontrole, ve znění pozdějších předpisů.</w:t>
      </w:r>
    </w:p>
    <w:p w14:paraId="3E18BFA3" w14:textId="77777777" w:rsidR="00FB0278" w:rsidRPr="00664922" w:rsidRDefault="00FB0278" w:rsidP="00305707">
      <w:pPr>
        <w:spacing w:after="0" w:line="240" w:lineRule="auto"/>
        <w:jc w:val="both"/>
        <w:rPr>
          <w:rFonts w:cstheme="minorHAnsi"/>
          <w:color w:val="auto"/>
          <w:sz w:val="22"/>
          <w:szCs w:val="22"/>
        </w:rPr>
      </w:pPr>
      <w:r w:rsidRPr="00664922">
        <w:rPr>
          <w:rFonts w:cstheme="minorHAnsi"/>
          <w:color w:val="auto"/>
          <w:sz w:val="22"/>
          <w:szCs w:val="22"/>
        </w:rPr>
        <w:t>Kontrola vyúčtování a dodržení sjednaných podmínek poskytnuté dotace spadá do kompetence pověřeného pracovníka městského úřadu. V případě porušení rozpočtové kázně příjemcem dotace je postupováno dle uzavřené smlouvy a zákona č. 250/2000 Sb.</w:t>
      </w:r>
      <w:r w:rsidR="007019F8" w:rsidRPr="00664922">
        <w:rPr>
          <w:rFonts w:cstheme="minorHAnsi"/>
          <w:color w:val="auto"/>
          <w:sz w:val="22"/>
          <w:szCs w:val="22"/>
        </w:rPr>
        <w:t>, o rozpočtových pravidlech územních rozpočtů, ve znění pozdějších předpisů.</w:t>
      </w:r>
    </w:p>
    <w:p w14:paraId="567C9F6A" w14:textId="77777777" w:rsidR="00305707" w:rsidRPr="00664922" w:rsidRDefault="00305707" w:rsidP="00305707">
      <w:pPr>
        <w:spacing w:after="0" w:line="240" w:lineRule="auto"/>
        <w:jc w:val="both"/>
        <w:rPr>
          <w:color w:val="auto"/>
        </w:rPr>
      </w:pPr>
    </w:p>
    <w:p w14:paraId="05FC7F20" w14:textId="77777777" w:rsidR="00FB0278" w:rsidRPr="00664922" w:rsidRDefault="00FB0278" w:rsidP="00AC5B43">
      <w:pPr>
        <w:pStyle w:val="Odstavecseseznamem"/>
        <w:numPr>
          <w:ilvl w:val="0"/>
          <w:numId w:val="3"/>
        </w:numPr>
        <w:spacing w:after="0" w:line="240" w:lineRule="auto"/>
        <w:rPr>
          <w:rFonts w:ascii="Arial" w:hAnsi="Arial" w:cs="Arial"/>
          <w:b/>
          <w:u w:val="single"/>
        </w:rPr>
      </w:pPr>
      <w:r w:rsidRPr="00664922">
        <w:rPr>
          <w:rFonts w:ascii="Arial" w:hAnsi="Arial" w:cs="Arial"/>
          <w:b/>
          <w:u w:val="single"/>
        </w:rPr>
        <w:t>Administrace</w:t>
      </w:r>
    </w:p>
    <w:p w14:paraId="42A5AB64" w14:textId="77777777" w:rsidR="00FB0278" w:rsidRPr="00664922" w:rsidRDefault="00FB0278" w:rsidP="00A45BE4">
      <w:pPr>
        <w:pStyle w:val="Odstavecseseznamem"/>
        <w:spacing w:after="0" w:line="240" w:lineRule="auto"/>
        <w:rPr>
          <w:rFonts w:cstheme="minorHAnsi"/>
        </w:rPr>
      </w:pPr>
    </w:p>
    <w:p w14:paraId="68AD0114" w14:textId="77777777" w:rsidR="00FB0278" w:rsidRPr="00664922" w:rsidRDefault="00FB0278" w:rsidP="00A45BE4">
      <w:pPr>
        <w:spacing w:after="0" w:line="240" w:lineRule="auto"/>
        <w:jc w:val="both"/>
        <w:rPr>
          <w:rFonts w:cstheme="minorHAnsi"/>
          <w:color w:val="auto"/>
          <w:sz w:val="22"/>
          <w:szCs w:val="22"/>
        </w:rPr>
      </w:pPr>
      <w:r w:rsidRPr="00664922">
        <w:rPr>
          <w:rFonts w:cstheme="minorHAnsi"/>
          <w:color w:val="auto"/>
          <w:sz w:val="22"/>
          <w:szCs w:val="22"/>
        </w:rPr>
        <w:t>Administrátor je konkrétní pracovník</w:t>
      </w:r>
      <w:r w:rsidR="00A45BE4" w:rsidRPr="00664922">
        <w:rPr>
          <w:rFonts w:cstheme="minorHAnsi"/>
          <w:color w:val="auto"/>
          <w:sz w:val="22"/>
          <w:szCs w:val="22"/>
        </w:rPr>
        <w:t xml:space="preserve">, k </w:t>
      </w:r>
      <w:r w:rsidRPr="00664922">
        <w:rPr>
          <w:rFonts w:cstheme="minorHAnsi"/>
          <w:color w:val="auto"/>
          <w:sz w:val="22"/>
          <w:szCs w:val="22"/>
        </w:rPr>
        <w:t>jeho</w:t>
      </w:r>
      <w:r w:rsidR="00A45BE4" w:rsidRPr="00664922">
        <w:rPr>
          <w:rFonts w:cstheme="minorHAnsi"/>
          <w:color w:val="auto"/>
          <w:sz w:val="22"/>
          <w:szCs w:val="22"/>
        </w:rPr>
        <w:t>ž</w:t>
      </w:r>
      <w:r w:rsidRPr="00664922">
        <w:rPr>
          <w:rFonts w:cstheme="minorHAnsi"/>
          <w:color w:val="auto"/>
          <w:sz w:val="22"/>
          <w:szCs w:val="22"/>
        </w:rPr>
        <w:t xml:space="preserve"> povinnostem patří:</w:t>
      </w:r>
    </w:p>
    <w:p w14:paraId="500F4FBB" w14:textId="49E07EC3"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zapracování finanční alokace do návrhu rozpočtu na příslušný rok (do tzv. sumáře požadavků na rozpočtové výdaje);</w:t>
      </w:r>
    </w:p>
    <w:p w14:paraId="76728F3F"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zajištění zveřejnění dotačního programu;</w:t>
      </w:r>
    </w:p>
    <w:p w14:paraId="23EE6DAF"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konzultace dotazů se zájemci o dotaci;</w:t>
      </w:r>
    </w:p>
    <w:p w14:paraId="0CF2878D"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příjem a evidence žádostí;</w:t>
      </w:r>
    </w:p>
    <w:p w14:paraId="4F46EFCF"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 xml:space="preserve">formální kontrola žádostí včetně příloh; zpracování a rozeslání zápisu z formální kontroly, který obsahuje seznam přijatých žádostí a u každé z žádosti údaje o </w:t>
      </w:r>
      <w:r w:rsidRPr="00664922">
        <w:rPr>
          <w:rFonts w:asciiTheme="minorHAnsi" w:hAnsiTheme="minorHAnsi" w:cstheme="minorHAnsi"/>
        </w:rPr>
        <w:lastRenderedPageBreak/>
        <w:t>splnění, případně nesplnění formálních náležitostí, vč. rozeslání elektronické verze žádostí členům hodnotící komise;</w:t>
      </w:r>
    </w:p>
    <w:p w14:paraId="6F6AABE4"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spolupráce se správcem rozpočtu města na rozpočtových opatřeních po rozhodnutí</w:t>
      </w:r>
      <w:r w:rsidR="00A45BE4" w:rsidRPr="00664922">
        <w:rPr>
          <w:rFonts w:asciiTheme="minorHAnsi" w:hAnsiTheme="minorHAnsi" w:cstheme="minorHAnsi"/>
        </w:rPr>
        <w:t xml:space="preserve"> </w:t>
      </w:r>
      <w:r w:rsidRPr="00664922">
        <w:rPr>
          <w:rFonts w:asciiTheme="minorHAnsi" w:hAnsiTheme="minorHAnsi" w:cstheme="minorHAnsi"/>
        </w:rPr>
        <w:t>o poskytnutí dotaci;</w:t>
      </w:r>
    </w:p>
    <w:p w14:paraId="6A5145E8"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zpracování návrhů veřejnoprávních smluv o poskytnutí dotace;</w:t>
      </w:r>
    </w:p>
    <w:p w14:paraId="4AF3CDB1"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zveřejnění veřejnoprávních smluv na jednotlivé poskytnuté dotace ve výši nad 50.000 Kč na elektronické úřední desce, resp. webových stránkách města Český Krumlov v souladu se zákonem č. 250/2000 Sb., o rozpočtových pravidlech územních rozpočtů, ve znění pozdějších předpisů;</w:t>
      </w:r>
    </w:p>
    <w:p w14:paraId="0626D52C"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příjem a kontrola vyúčtování dotací;</w:t>
      </w:r>
    </w:p>
    <w:p w14:paraId="1ACCB29B" w14:textId="77777777" w:rsidR="00FB0278" w:rsidRPr="00664922" w:rsidRDefault="00FB0278" w:rsidP="00AC5B43">
      <w:pPr>
        <w:pStyle w:val="Odstavecseseznamem2"/>
        <w:numPr>
          <w:ilvl w:val="0"/>
          <w:numId w:val="20"/>
        </w:numPr>
        <w:spacing w:after="0" w:line="240" w:lineRule="auto"/>
        <w:jc w:val="both"/>
        <w:rPr>
          <w:rFonts w:asciiTheme="minorHAnsi" w:hAnsiTheme="minorHAnsi" w:cstheme="minorHAnsi"/>
        </w:rPr>
      </w:pPr>
      <w:r w:rsidRPr="00664922">
        <w:rPr>
          <w:rFonts w:asciiTheme="minorHAnsi" w:hAnsiTheme="minorHAnsi" w:cstheme="minorHAnsi"/>
        </w:rPr>
        <w:t>předložení informativního vyhodnocení dotačního programu za každý kalendářní rok orgánům města.</w:t>
      </w:r>
    </w:p>
    <w:p w14:paraId="4872FE8E" w14:textId="34089FA0" w:rsidR="00A45BE4" w:rsidRPr="00664922" w:rsidRDefault="00A45BE4" w:rsidP="00A45BE4">
      <w:pPr>
        <w:spacing w:after="0" w:line="240" w:lineRule="auto"/>
        <w:jc w:val="both"/>
        <w:rPr>
          <w:rFonts w:cstheme="minorHAnsi"/>
          <w:color w:val="auto"/>
          <w:sz w:val="22"/>
          <w:szCs w:val="22"/>
        </w:rPr>
      </w:pPr>
      <w:r w:rsidRPr="00664922">
        <w:rPr>
          <w:rFonts w:ascii="Arial" w:hAnsi="Arial" w:cs="Arial"/>
          <w:color w:val="auto"/>
          <w:sz w:val="22"/>
          <w:szCs w:val="22"/>
        </w:rPr>
        <w:t xml:space="preserve">Pracovník příslušného odvětvového odboru zajišťuje </w:t>
      </w:r>
      <w:r w:rsidRPr="00664922">
        <w:rPr>
          <w:rFonts w:cstheme="minorHAnsi"/>
          <w:color w:val="auto"/>
          <w:sz w:val="22"/>
          <w:szCs w:val="22"/>
        </w:rPr>
        <w:t>administrativní podpor</w:t>
      </w:r>
      <w:r w:rsidR="003B0321" w:rsidRPr="00664922">
        <w:rPr>
          <w:rFonts w:cstheme="minorHAnsi"/>
          <w:color w:val="auto"/>
          <w:sz w:val="22"/>
          <w:szCs w:val="22"/>
        </w:rPr>
        <w:t>u</w:t>
      </w:r>
      <w:r w:rsidRPr="00664922">
        <w:rPr>
          <w:rFonts w:cstheme="minorHAnsi"/>
          <w:color w:val="auto"/>
          <w:sz w:val="22"/>
          <w:szCs w:val="22"/>
        </w:rPr>
        <w:t xml:space="preserve"> při jednání hodnotící komise (není členem hodnotící komise) a zpracování protokolu hodnocení.</w:t>
      </w:r>
    </w:p>
    <w:p w14:paraId="7E9C7A87" w14:textId="77777777" w:rsidR="00A45BE4" w:rsidRPr="00664922" w:rsidRDefault="00A45BE4" w:rsidP="002F7F48">
      <w:pPr>
        <w:pStyle w:val="Odstavecseseznamem"/>
        <w:rPr>
          <w:rFonts w:ascii="Arial" w:hAnsi="Arial" w:cs="Arial"/>
          <w:i/>
        </w:rPr>
      </w:pPr>
    </w:p>
    <w:p w14:paraId="5415914A" w14:textId="77777777" w:rsidR="00FB0278" w:rsidRPr="00664922" w:rsidRDefault="00FB0278" w:rsidP="002F7F48">
      <w:pPr>
        <w:pStyle w:val="Nadpis11"/>
        <w:spacing w:before="120"/>
        <w:rPr>
          <w:rFonts w:ascii="Arial" w:hAnsi="Arial" w:cs="Arial"/>
          <w:color w:val="auto"/>
        </w:rPr>
      </w:pPr>
      <w:bookmarkStart w:id="18" w:name="_Toc26450237"/>
      <w:r w:rsidRPr="00664922">
        <w:rPr>
          <w:rFonts w:ascii="Arial" w:hAnsi="Arial" w:cs="Arial"/>
          <w:color w:val="auto"/>
        </w:rPr>
        <w:lastRenderedPageBreak/>
        <w:t>Individuální dotace</w:t>
      </w:r>
      <w:bookmarkEnd w:id="18"/>
    </w:p>
    <w:p w14:paraId="5A73B4A6" w14:textId="77777777" w:rsidR="00386753" w:rsidRPr="00664922" w:rsidRDefault="0031267F" w:rsidP="0031267F">
      <w:pPr>
        <w:pStyle w:val="Nadpis2"/>
        <w:keepLines/>
        <w:tabs>
          <w:tab w:val="clear" w:pos="1080"/>
        </w:tabs>
        <w:spacing w:before="200" w:after="0"/>
        <w:jc w:val="both"/>
        <w:rPr>
          <w:b w:val="0"/>
          <w:i w:val="0"/>
          <w:sz w:val="22"/>
          <w:szCs w:val="22"/>
        </w:rPr>
      </w:pPr>
      <w:bookmarkStart w:id="19" w:name="_Toc435101673"/>
      <w:r w:rsidRPr="00664922">
        <w:rPr>
          <w:b w:val="0"/>
          <w:i w:val="0"/>
          <w:sz w:val="22"/>
          <w:szCs w:val="22"/>
        </w:rPr>
        <w:t xml:space="preserve">Město Český Krumlov poskytuje dotace </w:t>
      </w:r>
    </w:p>
    <w:p w14:paraId="23E62C4F" w14:textId="7C4F1199" w:rsidR="0031267F" w:rsidRPr="00664922" w:rsidRDefault="0031267F" w:rsidP="00AC5B43">
      <w:pPr>
        <w:pStyle w:val="Nadpis2"/>
        <w:keepLines/>
        <w:numPr>
          <w:ilvl w:val="0"/>
          <w:numId w:val="23"/>
        </w:numPr>
        <w:spacing w:before="200" w:after="0"/>
        <w:jc w:val="both"/>
        <w:rPr>
          <w:b w:val="0"/>
          <w:i w:val="0"/>
          <w:sz w:val="22"/>
          <w:szCs w:val="22"/>
        </w:rPr>
      </w:pPr>
      <w:r w:rsidRPr="00664922">
        <w:rPr>
          <w:b w:val="0"/>
          <w:i w:val="0"/>
          <w:sz w:val="22"/>
          <w:szCs w:val="22"/>
        </w:rPr>
        <w:t xml:space="preserve">zvlášť </w:t>
      </w:r>
      <w:r w:rsidR="00386753" w:rsidRPr="00664922">
        <w:rPr>
          <w:b w:val="0"/>
          <w:i w:val="0"/>
          <w:sz w:val="22"/>
          <w:szCs w:val="22"/>
        </w:rPr>
        <w:t xml:space="preserve">významným </w:t>
      </w:r>
      <w:r w:rsidRPr="00664922">
        <w:rPr>
          <w:b w:val="0"/>
          <w:i w:val="0"/>
          <w:sz w:val="22"/>
          <w:szCs w:val="22"/>
        </w:rPr>
        <w:t>projektů</w:t>
      </w:r>
      <w:r w:rsidR="006442B8" w:rsidRPr="00664922">
        <w:rPr>
          <w:b w:val="0"/>
          <w:i w:val="0"/>
          <w:sz w:val="22"/>
          <w:szCs w:val="22"/>
        </w:rPr>
        <w:t>m</w:t>
      </w:r>
      <w:r w:rsidRPr="00664922">
        <w:rPr>
          <w:b w:val="0"/>
          <w:i w:val="0"/>
          <w:sz w:val="22"/>
          <w:szCs w:val="22"/>
        </w:rPr>
        <w:t xml:space="preserve">, které jedinečným způsobem přispívají k rozvoji města Český Krumlov, případně projektům, které nelze zařadit do </w:t>
      </w:r>
      <w:r w:rsidR="001A27AE" w:rsidRPr="00664922">
        <w:rPr>
          <w:b w:val="0"/>
          <w:i w:val="0"/>
          <w:sz w:val="22"/>
          <w:szCs w:val="22"/>
        </w:rPr>
        <w:t>jednotlivých opatření uvedených výše v Programu</w:t>
      </w:r>
      <w:r w:rsidR="00386753" w:rsidRPr="00664922">
        <w:rPr>
          <w:b w:val="0"/>
          <w:i w:val="0"/>
          <w:sz w:val="22"/>
          <w:szCs w:val="22"/>
        </w:rPr>
        <w:t xml:space="preserve">, </w:t>
      </w:r>
    </w:p>
    <w:p w14:paraId="503E8AAC" w14:textId="07823CDF" w:rsidR="0031267F" w:rsidRPr="00664922" w:rsidRDefault="00386753" w:rsidP="00AC5B43">
      <w:pPr>
        <w:pStyle w:val="Odstavecseseznamem"/>
        <w:numPr>
          <w:ilvl w:val="0"/>
          <w:numId w:val="23"/>
        </w:numPr>
        <w:spacing w:after="0" w:line="240" w:lineRule="auto"/>
        <w:jc w:val="both"/>
      </w:pPr>
      <w:r w:rsidRPr="00664922">
        <w:t>v</w:t>
      </w:r>
      <w:r w:rsidR="0031267F" w:rsidRPr="00664922">
        <w:t>e výjimečných a odůvodnitelných případech, kdy žadatel nemohl svou žádost z objektivních důvodů uplatnit ve výše uvedených lhůtách</w:t>
      </w:r>
      <w:r w:rsidR="001A27AE" w:rsidRPr="00664922">
        <w:t>,</w:t>
      </w:r>
      <w:r w:rsidR="0031267F" w:rsidRPr="00664922">
        <w:t xml:space="preserve"> může město poskytnout dotaci na projekty dle jednotl</w:t>
      </w:r>
      <w:r w:rsidR="001A27AE" w:rsidRPr="00664922">
        <w:t>ivých opatření.</w:t>
      </w:r>
    </w:p>
    <w:p w14:paraId="0A5AB643" w14:textId="77777777" w:rsidR="00386753" w:rsidRPr="00664922" w:rsidRDefault="00386753" w:rsidP="00386753">
      <w:pPr>
        <w:spacing w:after="0" w:line="240" w:lineRule="auto"/>
        <w:rPr>
          <w:color w:val="auto"/>
          <w:sz w:val="22"/>
          <w:szCs w:val="22"/>
        </w:rPr>
      </w:pPr>
    </w:p>
    <w:bookmarkEnd w:id="19"/>
    <w:p w14:paraId="550EF0A5" w14:textId="3CFBA99A" w:rsidR="00386753" w:rsidRPr="00664922" w:rsidRDefault="00386753" w:rsidP="00386753">
      <w:pPr>
        <w:spacing w:after="0" w:line="240" w:lineRule="auto"/>
        <w:jc w:val="both"/>
        <w:rPr>
          <w:color w:val="auto"/>
          <w:sz w:val="22"/>
          <w:szCs w:val="22"/>
        </w:rPr>
      </w:pPr>
      <w:r w:rsidRPr="00664922">
        <w:rPr>
          <w:color w:val="auto"/>
          <w:sz w:val="22"/>
          <w:szCs w:val="22"/>
        </w:rPr>
        <w:t>Dotace dle bodu č.1 jsou poskytován</w:t>
      </w:r>
      <w:r w:rsidR="001A27AE" w:rsidRPr="00664922">
        <w:rPr>
          <w:color w:val="auto"/>
          <w:sz w:val="22"/>
          <w:szCs w:val="22"/>
        </w:rPr>
        <w:t>y</w:t>
      </w:r>
      <w:r w:rsidRPr="00664922">
        <w:rPr>
          <w:color w:val="auto"/>
          <w:sz w:val="22"/>
          <w:szCs w:val="22"/>
        </w:rPr>
        <w:t xml:space="preserve"> na základě žádosti splňující náležitosti zákona č.250/2000 Sb., o rozpočtových pravidlech územních rozpočtů, v platném znění. Žádost podá žadatel v termínu do 30.9., a to pro financování projektu v</w:t>
      </w:r>
      <w:r w:rsidR="001A27AE" w:rsidRPr="00664922">
        <w:rPr>
          <w:color w:val="auto"/>
          <w:sz w:val="22"/>
          <w:szCs w:val="22"/>
        </w:rPr>
        <w:t xml:space="preserve"> následujícím </w:t>
      </w:r>
      <w:r w:rsidRPr="00664922">
        <w:rPr>
          <w:color w:val="auto"/>
          <w:sz w:val="22"/>
          <w:szCs w:val="22"/>
        </w:rPr>
        <w:t>roce. Na základě rozhodnutí rady a zastupitelstva města je dotace součástí schváleného rozpočtu města pro následující kalendářní rok.</w:t>
      </w:r>
    </w:p>
    <w:p w14:paraId="3932CEA5" w14:textId="77777777" w:rsidR="00386753" w:rsidRPr="00664922" w:rsidRDefault="00386753" w:rsidP="00386753">
      <w:pPr>
        <w:spacing w:after="0" w:line="240" w:lineRule="auto"/>
        <w:jc w:val="both"/>
        <w:rPr>
          <w:color w:val="auto"/>
          <w:sz w:val="22"/>
          <w:szCs w:val="22"/>
        </w:rPr>
      </w:pPr>
    </w:p>
    <w:p w14:paraId="6D2E6E93" w14:textId="08D4A59E" w:rsidR="00386753" w:rsidRPr="00664922" w:rsidRDefault="00386753" w:rsidP="00386753">
      <w:pPr>
        <w:spacing w:after="0" w:line="240" w:lineRule="auto"/>
        <w:jc w:val="both"/>
        <w:rPr>
          <w:color w:val="auto"/>
          <w:sz w:val="22"/>
          <w:szCs w:val="22"/>
        </w:rPr>
      </w:pPr>
      <w:r w:rsidRPr="00664922">
        <w:rPr>
          <w:color w:val="auto"/>
          <w:sz w:val="22"/>
          <w:szCs w:val="22"/>
        </w:rPr>
        <w:t>Dotace dle bodu č.2 jsou poskytován</w:t>
      </w:r>
      <w:r w:rsidR="001A27AE" w:rsidRPr="00664922">
        <w:rPr>
          <w:color w:val="auto"/>
          <w:sz w:val="22"/>
          <w:szCs w:val="22"/>
        </w:rPr>
        <w:t>y</w:t>
      </w:r>
      <w:r w:rsidRPr="00664922">
        <w:rPr>
          <w:color w:val="auto"/>
          <w:sz w:val="22"/>
          <w:szCs w:val="22"/>
        </w:rPr>
        <w:t xml:space="preserve"> na základě žádosti splňující náležitosti zákona č.250/2000 Sb., o rozpočtových pravidlech územních rozpočtů, v platném znění, v průběhu daného kalendářního roku, ve kterém je žádáno o financování projektu.</w:t>
      </w:r>
    </w:p>
    <w:p w14:paraId="2954E70E" w14:textId="77777777" w:rsidR="00FB0278" w:rsidRPr="00664922" w:rsidRDefault="00FB0278" w:rsidP="00386753">
      <w:pPr>
        <w:spacing w:after="0" w:line="240" w:lineRule="auto"/>
        <w:jc w:val="both"/>
        <w:rPr>
          <w:color w:val="auto"/>
          <w:sz w:val="22"/>
          <w:szCs w:val="22"/>
        </w:rPr>
      </w:pPr>
      <w:r w:rsidRPr="00664922">
        <w:rPr>
          <w:color w:val="auto"/>
          <w:sz w:val="22"/>
          <w:szCs w:val="22"/>
        </w:rPr>
        <w:t xml:space="preserve">Žádosti o dotace jsou zpracovány na příslušném formuláři, který je k dispozici na webových stránkách města. </w:t>
      </w:r>
    </w:p>
    <w:p w14:paraId="3930BC0F" w14:textId="77777777" w:rsidR="00FB0278" w:rsidRPr="00664922" w:rsidRDefault="00FB0278" w:rsidP="00386753">
      <w:pPr>
        <w:spacing w:after="0" w:line="240" w:lineRule="auto"/>
        <w:rPr>
          <w:color w:val="auto"/>
          <w:sz w:val="22"/>
          <w:szCs w:val="22"/>
        </w:rPr>
      </w:pPr>
    </w:p>
    <w:p w14:paraId="171BA579" w14:textId="0FAA0FBC" w:rsidR="000479E7" w:rsidRPr="00664922" w:rsidRDefault="00386753" w:rsidP="000479E7">
      <w:pPr>
        <w:spacing w:after="0" w:line="240" w:lineRule="auto"/>
        <w:jc w:val="both"/>
        <w:rPr>
          <w:rFonts w:cstheme="minorHAnsi"/>
          <w:color w:val="auto"/>
          <w:sz w:val="22"/>
          <w:szCs w:val="22"/>
        </w:rPr>
      </w:pPr>
      <w:r w:rsidRPr="00664922">
        <w:rPr>
          <w:color w:val="auto"/>
          <w:sz w:val="22"/>
          <w:szCs w:val="22"/>
        </w:rPr>
        <w:t xml:space="preserve">Pro administraci žádosti se postupuje v souladu s ustanoveními zákona </w:t>
      </w:r>
      <w:r w:rsidR="00FD561E" w:rsidRPr="00664922">
        <w:rPr>
          <w:color w:val="auto"/>
          <w:sz w:val="22"/>
          <w:szCs w:val="22"/>
        </w:rPr>
        <w:br/>
      </w:r>
      <w:r w:rsidRPr="00664922">
        <w:rPr>
          <w:color w:val="auto"/>
          <w:sz w:val="22"/>
          <w:szCs w:val="22"/>
        </w:rPr>
        <w:t>č.250/2000 Sb., o rozpočtových pr</w:t>
      </w:r>
      <w:r w:rsidR="00A45BE4" w:rsidRPr="00664922">
        <w:rPr>
          <w:color w:val="auto"/>
          <w:sz w:val="22"/>
          <w:szCs w:val="22"/>
        </w:rPr>
        <w:t>a</w:t>
      </w:r>
      <w:r w:rsidRPr="00664922">
        <w:rPr>
          <w:color w:val="auto"/>
          <w:sz w:val="22"/>
          <w:szCs w:val="22"/>
        </w:rPr>
        <w:t>vidlech územních rozpočtů, v platném znění a použijí se přiměřeně ustanovení tohoto Programu.</w:t>
      </w:r>
      <w:r w:rsidR="000479E7" w:rsidRPr="00664922">
        <w:rPr>
          <w:color w:val="auto"/>
          <w:sz w:val="22"/>
          <w:szCs w:val="22"/>
        </w:rPr>
        <w:t xml:space="preserve"> </w:t>
      </w:r>
      <w:r w:rsidR="000479E7" w:rsidRPr="00664922">
        <w:rPr>
          <w:rFonts w:cstheme="minorHAnsi"/>
          <w:color w:val="auto"/>
          <w:sz w:val="22"/>
          <w:szCs w:val="22"/>
        </w:rPr>
        <w:t>V případě individuálních dotací může rada města požádat o posouzení žádosti věcně příslušnou komisi rady města.</w:t>
      </w:r>
    </w:p>
    <w:p w14:paraId="1899F17E" w14:textId="77777777" w:rsidR="000479E7" w:rsidRPr="00664922" w:rsidRDefault="000479E7" w:rsidP="001A27AE">
      <w:pPr>
        <w:spacing w:after="0" w:line="240" w:lineRule="auto"/>
        <w:jc w:val="both"/>
        <w:rPr>
          <w:color w:val="auto"/>
          <w:sz w:val="22"/>
          <w:szCs w:val="22"/>
        </w:rPr>
      </w:pPr>
    </w:p>
    <w:p w14:paraId="518ACE60" w14:textId="77777777" w:rsidR="002F7F48" w:rsidRPr="002A753E" w:rsidRDefault="002F7F48" w:rsidP="002F7F48">
      <w:pPr>
        <w:pStyle w:val="Nadpis11"/>
        <w:spacing w:before="120"/>
        <w:rPr>
          <w:rFonts w:ascii="Arial" w:hAnsi="Arial" w:cs="Arial"/>
        </w:rPr>
      </w:pPr>
      <w:bookmarkStart w:id="20" w:name="_Toc26450238"/>
      <w:r>
        <w:rPr>
          <w:rFonts w:ascii="Arial" w:hAnsi="Arial" w:cs="Arial"/>
        </w:rPr>
        <w:lastRenderedPageBreak/>
        <w:t>Závěrečná ustanovení</w:t>
      </w:r>
      <w:bookmarkEnd w:id="20"/>
    </w:p>
    <w:p w14:paraId="3FE8168F" w14:textId="50513B72" w:rsidR="00576663" w:rsidRPr="00664922" w:rsidRDefault="00305707" w:rsidP="00305707">
      <w:pPr>
        <w:spacing w:after="0" w:line="240" w:lineRule="auto"/>
        <w:jc w:val="both"/>
        <w:rPr>
          <w:rFonts w:ascii="Arial" w:hAnsi="Arial" w:cs="Arial"/>
          <w:color w:val="auto"/>
          <w:sz w:val="22"/>
          <w:szCs w:val="22"/>
        </w:rPr>
      </w:pPr>
      <w:r w:rsidRPr="00664922">
        <w:rPr>
          <w:rFonts w:ascii="Arial" w:hAnsi="Arial" w:cs="Arial"/>
          <w:color w:val="auto"/>
          <w:sz w:val="22"/>
          <w:szCs w:val="22"/>
        </w:rPr>
        <w:t>Tento Program byl schválen usnesením Zastupitelstva města Český Krumlov č</w:t>
      </w:r>
      <w:r w:rsidR="00A84FFA">
        <w:rPr>
          <w:rFonts w:ascii="Arial" w:hAnsi="Arial" w:cs="Arial"/>
          <w:color w:val="auto"/>
          <w:sz w:val="22"/>
          <w:szCs w:val="22"/>
        </w:rPr>
        <w:t>. </w:t>
      </w:r>
      <w:r w:rsidR="00A84FFA" w:rsidRPr="00A84FFA">
        <w:rPr>
          <w:rFonts w:eastAsia="Times New Roman"/>
          <w:sz w:val="22"/>
          <w:szCs w:val="22"/>
        </w:rPr>
        <w:t>0117/ZM11/2019</w:t>
      </w:r>
      <w:r w:rsidR="00A84FFA">
        <w:rPr>
          <w:rFonts w:ascii="Arial" w:hAnsi="Arial" w:cs="Arial"/>
          <w:color w:val="auto"/>
          <w:sz w:val="22"/>
          <w:szCs w:val="22"/>
        </w:rPr>
        <w:t xml:space="preserve"> </w:t>
      </w:r>
      <w:r w:rsidRPr="00664922">
        <w:rPr>
          <w:rFonts w:ascii="Arial" w:hAnsi="Arial" w:cs="Arial"/>
          <w:color w:val="auto"/>
          <w:sz w:val="22"/>
          <w:szCs w:val="22"/>
        </w:rPr>
        <w:t>ze dne</w:t>
      </w:r>
      <w:r w:rsidR="00624496">
        <w:rPr>
          <w:rFonts w:ascii="Arial" w:hAnsi="Arial" w:cs="Arial"/>
          <w:color w:val="auto"/>
          <w:sz w:val="22"/>
          <w:szCs w:val="22"/>
        </w:rPr>
        <w:t xml:space="preserve"> 19. 12. 2019 </w:t>
      </w:r>
      <w:r w:rsidRPr="00664922">
        <w:rPr>
          <w:rFonts w:ascii="Arial" w:hAnsi="Arial" w:cs="Arial"/>
          <w:color w:val="auto"/>
          <w:sz w:val="22"/>
          <w:szCs w:val="22"/>
        </w:rPr>
        <w:t>a nabývají účinnosti 1.1.20</w:t>
      </w:r>
      <w:r w:rsidR="007A1DEE" w:rsidRPr="00664922">
        <w:rPr>
          <w:rFonts w:ascii="Arial" w:hAnsi="Arial" w:cs="Arial"/>
          <w:color w:val="auto"/>
          <w:sz w:val="22"/>
          <w:szCs w:val="22"/>
        </w:rPr>
        <w:t>20.</w:t>
      </w:r>
      <w:r w:rsidRPr="00664922">
        <w:rPr>
          <w:rFonts w:ascii="Arial" w:hAnsi="Arial" w:cs="Arial"/>
          <w:color w:val="auto"/>
          <w:sz w:val="22"/>
          <w:szCs w:val="22"/>
        </w:rPr>
        <w:t xml:space="preserve">  </w:t>
      </w:r>
    </w:p>
    <w:p w14:paraId="7EA870A5" w14:textId="77777777" w:rsidR="00576663" w:rsidRPr="00664922" w:rsidRDefault="00576663" w:rsidP="00305707">
      <w:pPr>
        <w:spacing w:after="0" w:line="240" w:lineRule="auto"/>
        <w:jc w:val="both"/>
        <w:rPr>
          <w:color w:val="auto"/>
          <w:sz w:val="22"/>
          <w:szCs w:val="22"/>
        </w:rPr>
      </w:pPr>
    </w:p>
    <w:p w14:paraId="551C1D94" w14:textId="7991EB67" w:rsidR="00FB0278" w:rsidRPr="007419ED" w:rsidRDefault="00FB0278" w:rsidP="00305707">
      <w:pPr>
        <w:spacing w:after="0" w:line="240" w:lineRule="auto"/>
        <w:jc w:val="both"/>
        <w:rPr>
          <w:rFonts w:ascii="Arial" w:hAnsi="Arial" w:cs="Arial"/>
          <w:color w:val="auto"/>
          <w:sz w:val="22"/>
          <w:szCs w:val="22"/>
        </w:rPr>
      </w:pPr>
      <w:r w:rsidRPr="00664922">
        <w:rPr>
          <w:color w:val="auto"/>
          <w:sz w:val="22"/>
          <w:szCs w:val="22"/>
        </w:rPr>
        <w:t>Pravidla pro poskytování podpor z rozpočtu města Český Krumlov, která byla schválena Zastupitelstvem usnesením č.</w:t>
      </w:r>
      <w:r w:rsidR="007419ED">
        <w:rPr>
          <w:color w:val="auto"/>
          <w:sz w:val="22"/>
          <w:szCs w:val="22"/>
        </w:rPr>
        <w:t xml:space="preserve"> 0013/ZM2/2018/II </w:t>
      </w:r>
      <w:r w:rsidRPr="007419ED">
        <w:rPr>
          <w:rFonts w:ascii="Arial" w:hAnsi="Arial" w:cs="Arial"/>
          <w:color w:val="auto"/>
          <w:sz w:val="22"/>
          <w:szCs w:val="22"/>
        </w:rPr>
        <w:t>ze dne</w:t>
      </w:r>
      <w:r w:rsidR="007419ED">
        <w:rPr>
          <w:rFonts w:ascii="Arial" w:hAnsi="Arial" w:cs="Arial"/>
          <w:color w:val="auto"/>
          <w:sz w:val="22"/>
          <w:szCs w:val="22"/>
        </w:rPr>
        <w:t xml:space="preserve"> 20. 12. 2018 </w:t>
      </w:r>
      <w:r w:rsidRPr="007419ED">
        <w:rPr>
          <w:rFonts w:ascii="Arial" w:hAnsi="Arial" w:cs="Arial"/>
          <w:color w:val="auto"/>
          <w:sz w:val="22"/>
          <w:szCs w:val="22"/>
        </w:rPr>
        <w:t>se ruší ke dni účinnosti t</w:t>
      </w:r>
      <w:r w:rsidR="00305707" w:rsidRPr="007419ED">
        <w:rPr>
          <w:rFonts w:ascii="Arial" w:hAnsi="Arial" w:cs="Arial"/>
          <w:color w:val="auto"/>
          <w:sz w:val="22"/>
          <w:szCs w:val="22"/>
        </w:rPr>
        <w:t>ohoto Programu</w:t>
      </w:r>
      <w:r w:rsidRPr="007419ED">
        <w:rPr>
          <w:rFonts w:ascii="Arial" w:hAnsi="Arial" w:cs="Arial"/>
          <w:color w:val="auto"/>
          <w:sz w:val="22"/>
          <w:szCs w:val="22"/>
        </w:rPr>
        <w:t>.</w:t>
      </w:r>
    </w:p>
    <w:p w14:paraId="00954DCA" w14:textId="77777777" w:rsidR="00576663" w:rsidRPr="007419ED" w:rsidRDefault="00576663" w:rsidP="00576663">
      <w:pPr>
        <w:spacing w:after="0" w:line="240" w:lineRule="auto"/>
        <w:jc w:val="both"/>
        <w:rPr>
          <w:rFonts w:ascii="Arial" w:hAnsi="Arial" w:cs="Arial"/>
          <w:color w:val="auto"/>
          <w:sz w:val="22"/>
          <w:szCs w:val="22"/>
        </w:rPr>
      </w:pPr>
    </w:p>
    <w:p w14:paraId="526ADB9D" w14:textId="64A74880" w:rsidR="00576663" w:rsidRPr="00664922" w:rsidRDefault="00576663" w:rsidP="00576663">
      <w:pPr>
        <w:spacing w:after="0" w:line="240" w:lineRule="auto"/>
        <w:jc w:val="both"/>
        <w:rPr>
          <w:color w:val="auto"/>
          <w:sz w:val="22"/>
          <w:szCs w:val="22"/>
        </w:rPr>
      </w:pPr>
      <w:r w:rsidRPr="00664922">
        <w:rPr>
          <w:color w:val="auto"/>
          <w:sz w:val="22"/>
          <w:szCs w:val="22"/>
        </w:rPr>
        <w:t>Na přidělení dotace není právní nárok.</w:t>
      </w:r>
    </w:p>
    <w:p w14:paraId="24B5181D" w14:textId="7AD5F873" w:rsidR="00576663" w:rsidRPr="00664922" w:rsidRDefault="00576663" w:rsidP="00305707">
      <w:pPr>
        <w:jc w:val="both"/>
        <w:rPr>
          <w:color w:val="auto"/>
          <w:sz w:val="22"/>
          <w:szCs w:val="22"/>
        </w:rPr>
      </w:pPr>
    </w:p>
    <w:p w14:paraId="7DA94B36" w14:textId="62B75086" w:rsidR="00576663" w:rsidRPr="00664922" w:rsidRDefault="00576663" w:rsidP="00305707">
      <w:pPr>
        <w:jc w:val="both"/>
        <w:rPr>
          <w:color w:val="auto"/>
          <w:sz w:val="22"/>
          <w:szCs w:val="22"/>
        </w:rPr>
      </w:pPr>
    </w:p>
    <w:p w14:paraId="2D9912E7" w14:textId="77777777" w:rsidR="00576663" w:rsidRPr="00664922" w:rsidRDefault="00576663" w:rsidP="00305707">
      <w:pPr>
        <w:jc w:val="both"/>
        <w:rPr>
          <w:color w:val="auto"/>
          <w:sz w:val="22"/>
          <w:szCs w:val="22"/>
        </w:rPr>
      </w:pPr>
    </w:p>
    <w:p w14:paraId="621B53B4" w14:textId="37A8BA90" w:rsidR="00FB0278" w:rsidRPr="00664922" w:rsidRDefault="00FB0278" w:rsidP="00305707">
      <w:pPr>
        <w:jc w:val="both"/>
        <w:rPr>
          <w:color w:val="auto"/>
          <w:sz w:val="22"/>
          <w:szCs w:val="22"/>
        </w:rPr>
      </w:pPr>
      <w:r w:rsidRPr="00664922">
        <w:rPr>
          <w:color w:val="auto"/>
          <w:sz w:val="22"/>
          <w:szCs w:val="22"/>
        </w:rPr>
        <w:t>V Českém Krumlově dne</w:t>
      </w:r>
      <w:r w:rsidR="00624496">
        <w:rPr>
          <w:color w:val="auto"/>
          <w:sz w:val="22"/>
          <w:szCs w:val="22"/>
        </w:rPr>
        <w:t xml:space="preserve"> 19. 12. 2019</w:t>
      </w:r>
    </w:p>
    <w:p w14:paraId="4D66FE93" w14:textId="77777777" w:rsidR="00FB0278" w:rsidRPr="00664922" w:rsidRDefault="00FB0278" w:rsidP="00305707">
      <w:pPr>
        <w:jc w:val="both"/>
        <w:rPr>
          <w:color w:val="auto"/>
          <w:sz w:val="22"/>
          <w:szCs w:val="22"/>
        </w:rPr>
      </w:pPr>
    </w:p>
    <w:p w14:paraId="0341339C" w14:textId="77777777" w:rsidR="00FB0278" w:rsidRPr="00305707" w:rsidRDefault="00FB0278" w:rsidP="00305707">
      <w:pPr>
        <w:jc w:val="both"/>
        <w:rPr>
          <w:sz w:val="22"/>
          <w:szCs w:val="22"/>
        </w:rPr>
      </w:pPr>
    </w:p>
    <w:p w14:paraId="776591DA" w14:textId="77777777" w:rsidR="00FB0278" w:rsidRPr="00305707" w:rsidRDefault="00FB0278" w:rsidP="00305707">
      <w:pPr>
        <w:spacing w:after="0" w:line="240" w:lineRule="auto"/>
        <w:jc w:val="both"/>
        <w:rPr>
          <w:sz w:val="22"/>
          <w:szCs w:val="22"/>
        </w:rPr>
      </w:pPr>
      <w:r w:rsidRPr="00305707">
        <w:rPr>
          <w:sz w:val="22"/>
          <w:szCs w:val="22"/>
        </w:rPr>
        <w:t>Mgr. Dalibor Carda</w:t>
      </w:r>
      <w:r w:rsidRPr="00305707">
        <w:rPr>
          <w:sz w:val="22"/>
          <w:szCs w:val="22"/>
        </w:rPr>
        <w:tab/>
      </w:r>
      <w:r w:rsidRPr="00305707">
        <w:rPr>
          <w:sz w:val="22"/>
          <w:szCs w:val="22"/>
        </w:rPr>
        <w:tab/>
      </w:r>
      <w:r w:rsidRPr="00305707">
        <w:rPr>
          <w:sz w:val="22"/>
          <w:szCs w:val="22"/>
        </w:rPr>
        <w:tab/>
      </w:r>
      <w:r w:rsidRPr="00305707">
        <w:rPr>
          <w:sz w:val="22"/>
          <w:szCs w:val="22"/>
        </w:rPr>
        <w:tab/>
      </w:r>
      <w:r w:rsidRPr="00305707">
        <w:rPr>
          <w:sz w:val="22"/>
          <w:szCs w:val="22"/>
        </w:rPr>
        <w:tab/>
        <w:t>Ing. Josef Hermann</w:t>
      </w:r>
    </w:p>
    <w:p w14:paraId="0E996285" w14:textId="77777777" w:rsidR="00FB0278" w:rsidRPr="00305707" w:rsidRDefault="00FB0278" w:rsidP="00305707">
      <w:pPr>
        <w:spacing w:after="0" w:line="240" w:lineRule="auto"/>
        <w:jc w:val="both"/>
        <w:rPr>
          <w:sz w:val="22"/>
          <w:szCs w:val="22"/>
        </w:rPr>
      </w:pPr>
      <w:r w:rsidRPr="00305707">
        <w:rPr>
          <w:sz w:val="22"/>
          <w:szCs w:val="22"/>
        </w:rPr>
        <w:t>starosta</w:t>
      </w:r>
      <w:r w:rsidRPr="00305707">
        <w:rPr>
          <w:sz w:val="22"/>
          <w:szCs w:val="22"/>
        </w:rPr>
        <w:tab/>
      </w:r>
      <w:r w:rsidRPr="00305707">
        <w:rPr>
          <w:sz w:val="22"/>
          <w:szCs w:val="22"/>
        </w:rPr>
        <w:tab/>
      </w:r>
      <w:r w:rsidRPr="00305707">
        <w:rPr>
          <w:sz w:val="22"/>
          <w:szCs w:val="22"/>
        </w:rPr>
        <w:tab/>
      </w:r>
      <w:r w:rsidRPr="00305707">
        <w:rPr>
          <w:sz w:val="22"/>
          <w:szCs w:val="22"/>
        </w:rPr>
        <w:tab/>
      </w:r>
      <w:r w:rsidRPr="00305707">
        <w:rPr>
          <w:sz w:val="22"/>
          <w:szCs w:val="22"/>
        </w:rPr>
        <w:tab/>
      </w:r>
      <w:r w:rsidRPr="00305707">
        <w:rPr>
          <w:sz w:val="22"/>
          <w:szCs w:val="22"/>
        </w:rPr>
        <w:tab/>
        <w:t xml:space="preserve">místostarosta </w:t>
      </w:r>
    </w:p>
    <w:p w14:paraId="2D653859" w14:textId="77777777" w:rsidR="00FB0278" w:rsidRPr="00305707" w:rsidRDefault="00FB0278" w:rsidP="00305707">
      <w:pPr>
        <w:spacing w:after="0" w:line="240" w:lineRule="auto"/>
        <w:jc w:val="both"/>
        <w:rPr>
          <w:rFonts w:ascii="Arial" w:hAnsi="Arial" w:cs="Arial"/>
          <w:sz w:val="22"/>
          <w:szCs w:val="22"/>
        </w:rPr>
      </w:pPr>
    </w:p>
    <w:p w14:paraId="1F2F725F" w14:textId="77777777" w:rsidR="006A3B2A" w:rsidRPr="00305707" w:rsidRDefault="006A3B2A" w:rsidP="00305707">
      <w:pPr>
        <w:jc w:val="both"/>
        <w:rPr>
          <w:sz w:val="22"/>
          <w:szCs w:val="22"/>
        </w:rPr>
      </w:pPr>
    </w:p>
    <w:p w14:paraId="7A435749" w14:textId="77777777" w:rsidR="0031142D" w:rsidRPr="00305707" w:rsidRDefault="0031142D" w:rsidP="00305707">
      <w:pPr>
        <w:jc w:val="both"/>
        <w:rPr>
          <w:rFonts w:asciiTheme="majorHAnsi" w:eastAsiaTheme="majorEastAsia" w:hAnsiTheme="majorHAnsi" w:cstheme="majorBidi"/>
          <w:b/>
          <w:bCs/>
          <w:color w:val="000000" w:themeColor="text1"/>
          <w:sz w:val="22"/>
          <w:szCs w:val="22"/>
        </w:rPr>
      </w:pPr>
      <w:bookmarkStart w:id="21" w:name="_Toc321140628"/>
      <w:r w:rsidRPr="00305707">
        <w:rPr>
          <w:sz w:val="22"/>
          <w:szCs w:val="22"/>
        </w:rPr>
        <w:br w:type="page"/>
      </w:r>
    </w:p>
    <w:p w14:paraId="0478953E" w14:textId="77777777" w:rsidR="006A3B2A" w:rsidRPr="00664922" w:rsidRDefault="00AA6481">
      <w:pPr>
        <w:pStyle w:val="Nadpis11"/>
        <w:pageBreakBefore w:val="0"/>
        <w:rPr>
          <w:color w:val="auto"/>
        </w:rPr>
      </w:pPr>
      <w:bookmarkStart w:id="22" w:name="_Toc26450239"/>
      <w:r w:rsidRPr="00664922">
        <w:rPr>
          <w:color w:val="auto"/>
        </w:rPr>
        <w:lastRenderedPageBreak/>
        <w:t xml:space="preserve">Informace </w:t>
      </w:r>
      <w:bookmarkEnd w:id="21"/>
      <w:r w:rsidR="001D382E" w:rsidRPr="00664922">
        <w:rPr>
          <w:color w:val="auto"/>
        </w:rPr>
        <w:t>o poskytovateli podpory</w:t>
      </w:r>
      <w:bookmarkEnd w:id="22"/>
    </w:p>
    <w:p w14:paraId="2102199B" w14:textId="1BDECAD8" w:rsidR="0031142D" w:rsidRPr="00664922" w:rsidRDefault="00534EC1" w:rsidP="0031142D">
      <w:pPr>
        <w:pStyle w:val="Texttabulky"/>
        <w:rPr>
          <w:rStyle w:val="Siln1"/>
          <w:color w:val="auto"/>
          <w:sz w:val="22"/>
          <w:szCs w:val="22"/>
        </w:rPr>
      </w:pPr>
      <w:sdt>
        <w:sdtPr>
          <w:rPr>
            <w:rStyle w:val="Siln1"/>
            <w:color w:val="auto"/>
            <w:sz w:val="22"/>
            <w:szCs w:val="22"/>
          </w:rPr>
          <w:alias w:val="Společnost"/>
          <w:tag w:val=""/>
          <w:id w:val="1877888041"/>
          <w:placeholder>
            <w:docPart w:val="3316D308CC284EEC9CA412B859E4056E"/>
          </w:placeholder>
          <w:dataBinding w:prefixMappings="xmlns:ns0='http://schemas.openxmlformats.org/officeDocument/2006/extended-properties' " w:xpath="/ns0:Properties[1]/ns0:Company[1]" w:storeItemID="{6668398D-A668-4E3E-A5EB-62B293D839F1}"/>
          <w:text/>
        </w:sdtPr>
        <w:sdtEndPr>
          <w:rPr>
            <w:rStyle w:val="Siln1"/>
          </w:rPr>
        </w:sdtEndPr>
        <w:sdtContent>
          <w:r w:rsidR="0031142D" w:rsidRPr="00664922">
            <w:rPr>
              <w:rStyle w:val="Siln1"/>
              <w:color w:val="auto"/>
              <w:sz w:val="22"/>
              <w:szCs w:val="22"/>
            </w:rPr>
            <w:t>Město Český Krumlov</w:t>
          </w:r>
        </w:sdtContent>
      </w:sdt>
    </w:p>
    <w:p w14:paraId="689D1DFB" w14:textId="77777777" w:rsidR="0031142D" w:rsidRPr="00664922" w:rsidRDefault="00534EC1" w:rsidP="0031142D">
      <w:pPr>
        <w:pStyle w:val="Texttabulky"/>
        <w:rPr>
          <w:color w:val="auto"/>
          <w:sz w:val="22"/>
          <w:szCs w:val="22"/>
        </w:rPr>
      </w:pPr>
      <w:sdt>
        <w:sdtPr>
          <w:rPr>
            <w:color w:val="auto"/>
            <w:sz w:val="22"/>
            <w:szCs w:val="22"/>
          </w:rPr>
          <w:alias w:val="Ulice"/>
          <w:tag w:val="Ulice"/>
          <w:id w:val="84583310"/>
          <w:placeholder>
            <w:docPart w:val="D5F29E438F0447659CC1C5D299535F93"/>
          </w:placeholder>
          <w:dataBinding w:prefixMappings="xmlns:ns0='http://schemas.microsoft.com/office/2006/coverPageProps' " w:xpath="/ns0:CoverPageProperties[1]/ns0:CompanyAddress[1]" w:storeItemID="{55AF091B-3C7A-41E3-B477-F2FDAA23CFDA}"/>
          <w:text w:multiLine="1"/>
        </w:sdtPr>
        <w:sdtEndPr/>
        <w:sdtContent>
          <w:r w:rsidR="0031142D" w:rsidRPr="00664922">
            <w:rPr>
              <w:color w:val="auto"/>
              <w:sz w:val="22"/>
              <w:szCs w:val="22"/>
            </w:rPr>
            <w:t>Náměstí Svornosti 1</w:t>
          </w:r>
          <w:r w:rsidR="0031142D" w:rsidRPr="00664922">
            <w:rPr>
              <w:color w:val="auto"/>
              <w:sz w:val="22"/>
              <w:szCs w:val="22"/>
            </w:rPr>
            <w:br/>
            <w:t>Český Krumlov, 381 01</w:t>
          </w:r>
        </w:sdtContent>
      </w:sdt>
    </w:p>
    <w:p w14:paraId="6E941BBE" w14:textId="77777777" w:rsidR="0031142D" w:rsidRPr="00664922" w:rsidRDefault="0031142D" w:rsidP="0031142D">
      <w:pPr>
        <w:pStyle w:val="Texttabulky"/>
        <w:rPr>
          <w:rStyle w:val="Siln1"/>
          <w:color w:val="auto"/>
          <w:sz w:val="22"/>
          <w:szCs w:val="22"/>
        </w:rPr>
      </w:pPr>
      <w:r w:rsidRPr="00664922">
        <w:rPr>
          <w:rStyle w:val="Siln1"/>
          <w:color w:val="auto"/>
          <w:sz w:val="22"/>
          <w:szCs w:val="22"/>
        </w:rPr>
        <w:t>Telefon</w:t>
      </w:r>
      <w:r w:rsidRPr="00664922">
        <w:rPr>
          <w:color w:val="auto"/>
          <w:sz w:val="22"/>
          <w:szCs w:val="22"/>
        </w:rPr>
        <w:t xml:space="preserve"> </w:t>
      </w:r>
      <w:sdt>
        <w:sdtPr>
          <w:rPr>
            <w:color w:val="auto"/>
            <w:sz w:val="22"/>
            <w:szCs w:val="22"/>
          </w:rPr>
          <w:alias w:val="Telefon"/>
          <w:tag w:val="Telefon"/>
          <w:id w:val="-635560798"/>
          <w:placeholder>
            <w:docPart w:val="B7C66BAC629A4A229B63A4F59EEE50A0"/>
          </w:placeholder>
          <w:dataBinding w:prefixMappings="xmlns:ns0='http://schemas.microsoft.com/office/2006/coverPageProps' " w:xpath="/ns0:CoverPageProperties[1]/ns0:CompanyPhone[1]" w:storeItemID="{55AF091B-3C7A-41E3-B477-F2FDAA23CFDA}"/>
          <w:text/>
        </w:sdtPr>
        <w:sdtEndPr/>
        <w:sdtContent>
          <w:r w:rsidRPr="00664922">
            <w:rPr>
              <w:color w:val="auto"/>
              <w:sz w:val="22"/>
              <w:szCs w:val="22"/>
            </w:rPr>
            <w:t>+420 580 776 111</w:t>
          </w:r>
        </w:sdtContent>
      </w:sdt>
    </w:p>
    <w:p w14:paraId="42F94800" w14:textId="77777777" w:rsidR="0031142D" w:rsidRPr="00664922" w:rsidRDefault="0031142D" w:rsidP="0031142D">
      <w:pPr>
        <w:pStyle w:val="Texttabulky"/>
        <w:rPr>
          <w:rStyle w:val="Siln1"/>
          <w:color w:val="auto"/>
          <w:sz w:val="22"/>
          <w:szCs w:val="22"/>
        </w:rPr>
      </w:pPr>
      <w:r w:rsidRPr="00664922">
        <w:rPr>
          <w:rStyle w:val="Siln1"/>
          <w:color w:val="auto"/>
          <w:sz w:val="22"/>
          <w:szCs w:val="22"/>
        </w:rPr>
        <w:t>Fax</w:t>
      </w:r>
      <w:r w:rsidRPr="00664922">
        <w:rPr>
          <w:color w:val="auto"/>
          <w:sz w:val="22"/>
          <w:szCs w:val="22"/>
        </w:rPr>
        <w:t xml:space="preserve"> </w:t>
      </w:r>
      <w:sdt>
        <w:sdtPr>
          <w:rPr>
            <w:color w:val="auto"/>
            <w:sz w:val="22"/>
            <w:szCs w:val="22"/>
          </w:rPr>
          <w:alias w:val="Fax"/>
          <w:tag w:val="Fax"/>
          <w:id w:val="118892319"/>
          <w:placeholder>
            <w:docPart w:val="C23A76DC36D1403FB8740C6DB897C944"/>
          </w:placeholder>
          <w:dataBinding w:prefixMappings="xmlns:ns0='http://schemas.microsoft.com/office/2006/coverPageProps' " w:xpath="/ns0:CoverPageProperties[1]/ns0:CompanyFax[1]" w:storeItemID="{55AF091B-3C7A-41E3-B477-F2FDAA23CFDA}"/>
          <w:text/>
        </w:sdtPr>
        <w:sdtEndPr/>
        <w:sdtContent>
          <w:r w:rsidRPr="00664922">
            <w:rPr>
              <w:color w:val="auto"/>
              <w:sz w:val="22"/>
              <w:szCs w:val="22"/>
            </w:rPr>
            <w:t xml:space="preserve">+420 580 776 </w:t>
          </w:r>
        </w:sdtContent>
      </w:sdt>
    </w:p>
    <w:sdt>
      <w:sdtPr>
        <w:rPr>
          <w:color w:val="auto"/>
          <w:sz w:val="22"/>
          <w:szCs w:val="22"/>
        </w:rPr>
        <w:alias w:val="Web"/>
        <w:tag w:val=""/>
        <w:id w:val="-692000117"/>
        <w:placeholder>
          <w:docPart w:val="A900D778609940EDBCA037ECF88BFCD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04C0B21" w14:textId="77777777" w:rsidR="0031142D" w:rsidRPr="00664922" w:rsidRDefault="0031142D" w:rsidP="0031142D">
          <w:pPr>
            <w:pStyle w:val="Texttabulky"/>
            <w:rPr>
              <w:color w:val="auto"/>
              <w:sz w:val="22"/>
              <w:szCs w:val="22"/>
            </w:rPr>
          </w:pPr>
          <w:r w:rsidRPr="00664922">
            <w:rPr>
              <w:color w:val="auto"/>
              <w:sz w:val="22"/>
              <w:szCs w:val="22"/>
            </w:rPr>
            <w:t>www.ckrumlov.cz</w:t>
          </w:r>
        </w:p>
      </w:sdtContent>
    </w:sdt>
    <w:p w14:paraId="3053D6BE" w14:textId="77777777" w:rsidR="0031142D" w:rsidRPr="00664922" w:rsidRDefault="0031142D" w:rsidP="0031142D">
      <w:pPr>
        <w:pStyle w:val="Nadpis11"/>
        <w:pageBreakBefore w:val="0"/>
        <w:rPr>
          <w:color w:val="auto"/>
        </w:rPr>
      </w:pPr>
      <w:bookmarkStart w:id="23" w:name="_Toc26450240"/>
      <w:r w:rsidRPr="00664922">
        <w:rPr>
          <w:color w:val="auto"/>
        </w:rPr>
        <w:t>Administr</w:t>
      </w:r>
      <w:r w:rsidR="00FB0278" w:rsidRPr="00664922">
        <w:rPr>
          <w:color w:val="auto"/>
        </w:rPr>
        <w:t>átoři</w:t>
      </w:r>
      <w:bookmarkEnd w:id="23"/>
    </w:p>
    <w:tbl>
      <w:tblPr>
        <w:tblW w:w="4865" w:type="pct"/>
        <w:tblLook w:val="04A0" w:firstRow="1" w:lastRow="0" w:firstColumn="1" w:lastColumn="0" w:noHBand="0" w:noVBand="1"/>
        <w:tblDescription w:val="Contact Info Table"/>
      </w:tblPr>
      <w:tblGrid>
        <w:gridCol w:w="1446"/>
        <w:gridCol w:w="3487"/>
        <w:gridCol w:w="1211"/>
        <w:gridCol w:w="1831"/>
      </w:tblGrid>
      <w:tr w:rsidR="0031142D" w:rsidRPr="00664922" w14:paraId="07D00962" w14:textId="77777777" w:rsidTr="0031142D">
        <w:tc>
          <w:tcPr>
            <w:tcW w:w="907" w:type="pct"/>
          </w:tcPr>
          <w:p w14:paraId="1B620447" w14:textId="4B1106EA" w:rsidR="0031142D" w:rsidRPr="00664922" w:rsidRDefault="0031142D" w:rsidP="00646669">
            <w:pPr>
              <w:rPr>
                <w:color w:val="auto"/>
                <w:sz w:val="22"/>
                <w:szCs w:val="22"/>
              </w:rPr>
            </w:pPr>
          </w:p>
        </w:tc>
        <w:tc>
          <w:tcPr>
            <w:tcW w:w="2186" w:type="pct"/>
          </w:tcPr>
          <w:p w14:paraId="578CED30" w14:textId="77777777" w:rsidR="00F81C29" w:rsidRDefault="00F81C29" w:rsidP="00646669">
            <w:pPr>
              <w:pStyle w:val="Texttabulky"/>
              <w:rPr>
                <w:color w:val="auto"/>
                <w:sz w:val="22"/>
                <w:szCs w:val="22"/>
              </w:rPr>
            </w:pPr>
          </w:p>
          <w:p w14:paraId="43F475C3" w14:textId="40F6CFC1" w:rsidR="0031142D" w:rsidRPr="00664922" w:rsidRDefault="0036568F" w:rsidP="00646669">
            <w:pPr>
              <w:pStyle w:val="Texttabulky"/>
              <w:rPr>
                <w:color w:val="auto"/>
                <w:sz w:val="22"/>
                <w:szCs w:val="22"/>
              </w:rPr>
            </w:pPr>
            <w:r w:rsidRPr="00664922">
              <w:rPr>
                <w:color w:val="auto"/>
                <w:sz w:val="22"/>
                <w:szCs w:val="22"/>
              </w:rPr>
              <w:t>v</w:t>
            </w:r>
            <w:r w:rsidR="0031142D" w:rsidRPr="00664922">
              <w:rPr>
                <w:color w:val="auto"/>
                <w:sz w:val="22"/>
                <w:szCs w:val="22"/>
              </w:rPr>
              <w:t>edoucí odboru financí</w:t>
            </w:r>
          </w:p>
          <w:p w14:paraId="4BA1F552" w14:textId="39EBED6C" w:rsidR="00F81C29" w:rsidRPr="00664922" w:rsidRDefault="00F81C29" w:rsidP="00F81C29">
            <w:pPr>
              <w:pStyle w:val="Texttabulky"/>
              <w:rPr>
                <w:color w:val="auto"/>
                <w:sz w:val="22"/>
                <w:szCs w:val="22"/>
              </w:rPr>
            </w:pPr>
          </w:p>
        </w:tc>
        <w:tc>
          <w:tcPr>
            <w:tcW w:w="759" w:type="pct"/>
          </w:tcPr>
          <w:p w14:paraId="1F4D23E2" w14:textId="77777777" w:rsidR="0031142D" w:rsidRPr="00664922" w:rsidRDefault="0031142D" w:rsidP="00646669">
            <w:pPr>
              <w:rPr>
                <w:color w:val="auto"/>
              </w:rPr>
            </w:pPr>
          </w:p>
        </w:tc>
        <w:tc>
          <w:tcPr>
            <w:tcW w:w="1148" w:type="pct"/>
          </w:tcPr>
          <w:p w14:paraId="6D664773" w14:textId="77777777" w:rsidR="0031142D" w:rsidRPr="00664922" w:rsidRDefault="0031142D" w:rsidP="00646669">
            <w:pPr>
              <w:pStyle w:val="Texttabulky"/>
              <w:rPr>
                <w:color w:val="auto"/>
              </w:rPr>
            </w:pPr>
          </w:p>
        </w:tc>
      </w:tr>
      <w:tr w:rsidR="0031142D" w:rsidRPr="00664922" w14:paraId="224665D1" w14:textId="77777777" w:rsidTr="0031142D">
        <w:tc>
          <w:tcPr>
            <w:tcW w:w="907" w:type="pct"/>
          </w:tcPr>
          <w:p w14:paraId="530498CB" w14:textId="67431E77" w:rsidR="0031142D" w:rsidRPr="00664922" w:rsidRDefault="0031142D" w:rsidP="00646669">
            <w:pPr>
              <w:pStyle w:val="Bezmezer1"/>
              <w:rPr>
                <w:color w:val="auto"/>
                <w:sz w:val="22"/>
                <w:szCs w:val="22"/>
              </w:rPr>
            </w:pPr>
          </w:p>
        </w:tc>
        <w:tc>
          <w:tcPr>
            <w:tcW w:w="2186" w:type="pct"/>
          </w:tcPr>
          <w:p w14:paraId="6B537C85" w14:textId="77777777" w:rsidR="0066033F" w:rsidRPr="00664922" w:rsidRDefault="0066033F" w:rsidP="0031142D">
            <w:pPr>
              <w:pStyle w:val="Texttabulky"/>
              <w:rPr>
                <w:rStyle w:val="Siln1"/>
                <w:color w:val="auto"/>
                <w:sz w:val="22"/>
                <w:szCs w:val="22"/>
              </w:rPr>
            </w:pPr>
          </w:p>
          <w:p w14:paraId="72667351" w14:textId="7A061CCA" w:rsidR="0031142D" w:rsidRPr="00664922" w:rsidRDefault="007A1DEE" w:rsidP="0031142D">
            <w:pPr>
              <w:pStyle w:val="Texttabulky"/>
              <w:rPr>
                <w:rStyle w:val="Siln1"/>
                <w:color w:val="auto"/>
                <w:sz w:val="22"/>
                <w:szCs w:val="22"/>
              </w:rPr>
            </w:pPr>
            <w:r w:rsidRPr="00664922">
              <w:rPr>
                <w:rStyle w:val="Siln1"/>
                <w:color w:val="auto"/>
                <w:sz w:val="22"/>
                <w:szCs w:val="22"/>
              </w:rPr>
              <w:t xml:space="preserve">Bc. </w:t>
            </w:r>
            <w:r w:rsidR="0031142D" w:rsidRPr="00664922">
              <w:rPr>
                <w:rStyle w:val="Siln1"/>
                <w:color w:val="auto"/>
                <w:sz w:val="22"/>
                <w:szCs w:val="22"/>
              </w:rPr>
              <w:t>Jindřiška Smolíková</w:t>
            </w:r>
          </w:p>
          <w:p w14:paraId="5F62E6E1" w14:textId="77777777" w:rsidR="0031142D" w:rsidRPr="00664922" w:rsidRDefault="0036568F" w:rsidP="0031142D">
            <w:pPr>
              <w:pStyle w:val="Texttabulky"/>
              <w:rPr>
                <w:color w:val="auto"/>
                <w:sz w:val="22"/>
                <w:szCs w:val="22"/>
              </w:rPr>
            </w:pPr>
            <w:r w:rsidRPr="00664922">
              <w:rPr>
                <w:color w:val="auto"/>
                <w:sz w:val="22"/>
                <w:szCs w:val="22"/>
              </w:rPr>
              <w:t>f</w:t>
            </w:r>
            <w:r w:rsidR="0031142D" w:rsidRPr="00664922">
              <w:rPr>
                <w:color w:val="auto"/>
                <w:sz w:val="22"/>
                <w:szCs w:val="22"/>
              </w:rPr>
              <w:t>inanční referent</w:t>
            </w:r>
          </w:p>
          <w:p w14:paraId="6B18D39F" w14:textId="761D3339" w:rsidR="0031142D" w:rsidRPr="00664922" w:rsidRDefault="0031142D" w:rsidP="0031142D">
            <w:pPr>
              <w:pStyle w:val="Texttabulky"/>
              <w:rPr>
                <w:color w:val="auto"/>
                <w:sz w:val="22"/>
                <w:szCs w:val="22"/>
              </w:rPr>
            </w:pPr>
            <w:r w:rsidRPr="00664922">
              <w:rPr>
                <w:rStyle w:val="Siln1"/>
                <w:color w:val="auto"/>
                <w:sz w:val="22"/>
                <w:szCs w:val="22"/>
              </w:rPr>
              <w:t>Telefon</w:t>
            </w:r>
            <w:r w:rsidRPr="00664922">
              <w:rPr>
                <w:color w:val="auto"/>
                <w:sz w:val="22"/>
                <w:szCs w:val="22"/>
              </w:rPr>
              <w:t xml:space="preserve"> 380 7</w:t>
            </w:r>
            <w:r w:rsidR="00471E89" w:rsidRPr="00664922">
              <w:rPr>
                <w:color w:val="auto"/>
                <w:sz w:val="22"/>
                <w:szCs w:val="22"/>
              </w:rPr>
              <w:t>6</w:t>
            </w:r>
            <w:r w:rsidRPr="00664922">
              <w:rPr>
                <w:color w:val="auto"/>
                <w:sz w:val="22"/>
                <w:szCs w:val="22"/>
              </w:rPr>
              <w:t>6 412</w:t>
            </w:r>
          </w:p>
          <w:p w14:paraId="327B5880" w14:textId="6FB35A3C" w:rsidR="0031142D" w:rsidRPr="00664922" w:rsidRDefault="0031142D" w:rsidP="0031142D">
            <w:pPr>
              <w:pStyle w:val="Texttabulky"/>
              <w:rPr>
                <w:color w:val="auto"/>
                <w:sz w:val="22"/>
                <w:szCs w:val="22"/>
              </w:rPr>
            </w:pPr>
            <w:proofErr w:type="spellStart"/>
            <w:r w:rsidRPr="00664922">
              <w:rPr>
                <w:color w:val="auto"/>
                <w:sz w:val="22"/>
                <w:szCs w:val="22"/>
              </w:rPr>
              <w:t>jindriska.smolikova</w:t>
            </w:r>
            <w:proofErr w:type="spellEnd"/>
            <w:r w:rsidRPr="00664922">
              <w:rPr>
                <w:color w:val="auto"/>
                <w:sz w:val="22"/>
                <w:szCs w:val="22"/>
                <w:lang w:val="en-US"/>
              </w:rPr>
              <w:t>@</w:t>
            </w:r>
            <w:r w:rsidRPr="00664922">
              <w:rPr>
                <w:color w:val="auto"/>
                <w:sz w:val="22"/>
                <w:szCs w:val="22"/>
              </w:rPr>
              <w:t>ckrumlov.cz</w:t>
            </w:r>
          </w:p>
          <w:p w14:paraId="40FEE2F8" w14:textId="77777777" w:rsidR="0031142D" w:rsidRPr="00664922" w:rsidRDefault="0031142D" w:rsidP="00646669">
            <w:pPr>
              <w:pStyle w:val="Texttabulky"/>
              <w:rPr>
                <w:color w:val="auto"/>
                <w:sz w:val="22"/>
                <w:szCs w:val="22"/>
              </w:rPr>
            </w:pPr>
          </w:p>
        </w:tc>
        <w:tc>
          <w:tcPr>
            <w:tcW w:w="759" w:type="pct"/>
          </w:tcPr>
          <w:p w14:paraId="0D560DFA" w14:textId="77777777" w:rsidR="0031142D" w:rsidRPr="00664922" w:rsidRDefault="0031142D" w:rsidP="00646669">
            <w:pPr>
              <w:pStyle w:val="Bezmezer1"/>
              <w:rPr>
                <w:color w:val="auto"/>
              </w:rPr>
            </w:pPr>
          </w:p>
        </w:tc>
        <w:tc>
          <w:tcPr>
            <w:tcW w:w="1148" w:type="pct"/>
          </w:tcPr>
          <w:p w14:paraId="3962E70B" w14:textId="77777777" w:rsidR="0031142D" w:rsidRPr="00664922" w:rsidRDefault="0031142D" w:rsidP="00646669">
            <w:pPr>
              <w:pStyle w:val="Texttabulky"/>
              <w:rPr>
                <w:color w:val="auto"/>
              </w:rPr>
            </w:pPr>
          </w:p>
        </w:tc>
      </w:tr>
      <w:tr w:rsidR="0031142D" w:rsidRPr="00664922" w14:paraId="07BD4799" w14:textId="77777777" w:rsidTr="0031142D">
        <w:tc>
          <w:tcPr>
            <w:tcW w:w="907" w:type="pct"/>
          </w:tcPr>
          <w:p w14:paraId="01BCCE15" w14:textId="14F4A4CF" w:rsidR="0031142D" w:rsidRPr="00664922" w:rsidRDefault="0031142D" w:rsidP="00646669">
            <w:pPr>
              <w:rPr>
                <w:color w:val="auto"/>
                <w:sz w:val="22"/>
                <w:szCs w:val="22"/>
              </w:rPr>
            </w:pPr>
          </w:p>
        </w:tc>
        <w:tc>
          <w:tcPr>
            <w:tcW w:w="2186" w:type="pct"/>
          </w:tcPr>
          <w:p w14:paraId="433AB639" w14:textId="5E8DE654" w:rsidR="0031142D" w:rsidRPr="00664922" w:rsidRDefault="00B84752" w:rsidP="00646669">
            <w:pPr>
              <w:pStyle w:val="Texttabulky"/>
              <w:rPr>
                <w:rStyle w:val="Siln1"/>
                <w:color w:val="auto"/>
                <w:sz w:val="22"/>
                <w:szCs w:val="22"/>
              </w:rPr>
            </w:pPr>
            <w:r w:rsidRPr="00664922">
              <w:rPr>
                <w:rStyle w:val="Siln1"/>
                <w:color w:val="auto"/>
                <w:sz w:val="22"/>
                <w:szCs w:val="22"/>
              </w:rPr>
              <w:t xml:space="preserve">Ladislav </w:t>
            </w:r>
            <w:proofErr w:type="spellStart"/>
            <w:r w:rsidRPr="00664922">
              <w:rPr>
                <w:rStyle w:val="Siln1"/>
                <w:color w:val="auto"/>
                <w:sz w:val="22"/>
                <w:szCs w:val="22"/>
              </w:rPr>
              <w:t>Božíková</w:t>
            </w:r>
            <w:proofErr w:type="spellEnd"/>
          </w:p>
          <w:p w14:paraId="3E6D8432" w14:textId="77777777" w:rsidR="0031142D" w:rsidRPr="00664922" w:rsidRDefault="0036568F" w:rsidP="00646669">
            <w:pPr>
              <w:pStyle w:val="Texttabulky"/>
              <w:rPr>
                <w:color w:val="auto"/>
                <w:sz w:val="22"/>
                <w:szCs w:val="22"/>
              </w:rPr>
            </w:pPr>
            <w:r w:rsidRPr="00664922">
              <w:rPr>
                <w:color w:val="auto"/>
                <w:sz w:val="22"/>
                <w:szCs w:val="22"/>
              </w:rPr>
              <w:t>f</w:t>
            </w:r>
            <w:r w:rsidR="0031142D" w:rsidRPr="00664922">
              <w:rPr>
                <w:color w:val="auto"/>
                <w:sz w:val="22"/>
                <w:szCs w:val="22"/>
              </w:rPr>
              <w:t>inanční účetní</w:t>
            </w:r>
          </w:p>
          <w:p w14:paraId="5324FAB0" w14:textId="05376042" w:rsidR="0031142D" w:rsidRPr="00664922" w:rsidRDefault="0031142D" w:rsidP="00646669">
            <w:pPr>
              <w:pStyle w:val="Texttabulky"/>
              <w:rPr>
                <w:color w:val="auto"/>
                <w:sz w:val="22"/>
                <w:szCs w:val="22"/>
              </w:rPr>
            </w:pPr>
            <w:r w:rsidRPr="00664922">
              <w:rPr>
                <w:rStyle w:val="Siln1"/>
                <w:color w:val="auto"/>
                <w:sz w:val="22"/>
                <w:szCs w:val="22"/>
              </w:rPr>
              <w:t>Telefon</w:t>
            </w:r>
            <w:r w:rsidRPr="00664922">
              <w:rPr>
                <w:color w:val="auto"/>
                <w:sz w:val="22"/>
                <w:szCs w:val="22"/>
              </w:rPr>
              <w:t xml:space="preserve"> 380 7</w:t>
            </w:r>
            <w:r w:rsidR="00471E89" w:rsidRPr="00664922">
              <w:rPr>
                <w:color w:val="auto"/>
                <w:sz w:val="22"/>
                <w:szCs w:val="22"/>
              </w:rPr>
              <w:t>6</w:t>
            </w:r>
            <w:r w:rsidRPr="00664922">
              <w:rPr>
                <w:color w:val="auto"/>
                <w:sz w:val="22"/>
                <w:szCs w:val="22"/>
              </w:rPr>
              <w:t>6 251</w:t>
            </w:r>
          </w:p>
          <w:p w14:paraId="4CB2093A" w14:textId="73947543" w:rsidR="0031142D" w:rsidRPr="00664922" w:rsidRDefault="0066033F" w:rsidP="00646669">
            <w:pPr>
              <w:pStyle w:val="Texttabulky"/>
              <w:rPr>
                <w:color w:val="auto"/>
                <w:sz w:val="22"/>
                <w:szCs w:val="22"/>
              </w:rPr>
            </w:pPr>
            <w:r w:rsidRPr="00664922">
              <w:rPr>
                <w:color w:val="auto"/>
                <w:sz w:val="22"/>
                <w:szCs w:val="22"/>
              </w:rPr>
              <w:t>l</w:t>
            </w:r>
            <w:r w:rsidR="00B84752" w:rsidRPr="00664922">
              <w:rPr>
                <w:color w:val="auto"/>
                <w:sz w:val="22"/>
                <w:szCs w:val="22"/>
              </w:rPr>
              <w:t>adislava.bozikova</w:t>
            </w:r>
            <w:r w:rsidR="0031142D" w:rsidRPr="00664922">
              <w:rPr>
                <w:color w:val="auto"/>
                <w:sz w:val="22"/>
                <w:szCs w:val="22"/>
              </w:rPr>
              <w:t>@ckrumlov.cz</w:t>
            </w:r>
          </w:p>
        </w:tc>
        <w:tc>
          <w:tcPr>
            <w:tcW w:w="759" w:type="pct"/>
          </w:tcPr>
          <w:p w14:paraId="6518E75C" w14:textId="77777777" w:rsidR="0031142D" w:rsidRPr="00664922" w:rsidRDefault="0031142D" w:rsidP="00646669">
            <w:pPr>
              <w:rPr>
                <w:color w:val="auto"/>
              </w:rPr>
            </w:pPr>
          </w:p>
        </w:tc>
        <w:tc>
          <w:tcPr>
            <w:tcW w:w="1148" w:type="pct"/>
          </w:tcPr>
          <w:p w14:paraId="0770A6D7" w14:textId="77777777" w:rsidR="0031142D" w:rsidRPr="00664922" w:rsidRDefault="0031142D" w:rsidP="00646669">
            <w:pPr>
              <w:pStyle w:val="Texttabulky"/>
              <w:rPr>
                <w:color w:val="auto"/>
              </w:rPr>
            </w:pPr>
          </w:p>
        </w:tc>
      </w:tr>
    </w:tbl>
    <w:p w14:paraId="0370629F" w14:textId="77777777" w:rsidR="00305707" w:rsidRPr="00664922" w:rsidRDefault="00305707" w:rsidP="00305707">
      <w:pPr>
        <w:pStyle w:val="Nadpis11"/>
        <w:pageBreakBefore w:val="0"/>
        <w:rPr>
          <w:color w:val="auto"/>
        </w:rPr>
      </w:pPr>
      <w:bookmarkStart w:id="24" w:name="_Toc26450241"/>
      <w:r w:rsidRPr="00664922">
        <w:rPr>
          <w:color w:val="auto"/>
        </w:rPr>
        <w:t>Formuláře</w:t>
      </w:r>
      <w:bookmarkEnd w:id="24"/>
    </w:p>
    <w:p w14:paraId="09841D6B" w14:textId="77777777" w:rsidR="0031142D" w:rsidRPr="00664922" w:rsidRDefault="00305707" w:rsidP="00AC5B43">
      <w:pPr>
        <w:pStyle w:val="Odstavecseseznamem"/>
        <w:numPr>
          <w:ilvl w:val="0"/>
          <w:numId w:val="16"/>
        </w:numPr>
        <w:spacing w:after="0" w:line="240" w:lineRule="auto"/>
        <w:jc w:val="both"/>
      </w:pPr>
      <w:r w:rsidRPr="00664922">
        <w:t>Žádost o poskytnutí dotace z rozpočtu města Český Krumlov</w:t>
      </w:r>
    </w:p>
    <w:p w14:paraId="2C69596E" w14:textId="0169AFE1" w:rsidR="00305707" w:rsidRPr="00664922" w:rsidRDefault="00305707" w:rsidP="00AC5B43">
      <w:pPr>
        <w:pStyle w:val="Odstavecseseznamem"/>
        <w:numPr>
          <w:ilvl w:val="0"/>
          <w:numId w:val="16"/>
        </w:numPr>
        <w:spacing w:after="0" w:line="240" w:lineRule="auto"/>
        <w:jc w:val="both"/>
      </w:pPr>
      <w:r w:rsidRPr="00664922">
        <w:t>Příloha č.1</w:t>
      </w:r>
      <w:r w:rsidR="00AC5B43" w:rsidRPr="00664922">
        <w:t xml:space="preserve"> Žádost</w:t>
      </w:r>
      <w:r w:rsidR="00492720" w:rsidRPr="00664922">
        <w:t>i</w:t>
      </w:r>
      <w:r w:rsidR="00AC5B43" w:rsidRPr="00664922">
        <w:t xml:space="preserve"> o poskytnutí - čestné prohlášení</w:t>
      </w:r>
    </w:p>
    <w:p w14:paraId="5658D035" w14:textId="4DF920E3" w:rsidR="00664922" w:rsidRPr="00664922" w:rsidRDefault="00305707" w:rsidP="00664922">
      <w:pPr>
        <w:pStyle w:val="Odstavecseseznamem"/>
        <w:numPr>
          <w:ilvl w:val="0"/>
          <w:numId w:val="16"/>
        </w:numPr>
        <w:spacing w:after="0" w:line="240" w:lineRule="auto"/>
        <w:jc w:val="both"/>
      </w:pPr>
      <w:r w:rsidRPr="00664922">
        <w:t>Příloha č.2</w:t>
      </w:r>
      <w:r w:rsidR="00AC5B43" w:rsidRPr="00664922">
        <w:t xml:space="preserve"> Žádost</w:t>
      </w:r>
      <w:r w:rsidR="00492720" w:rsidRPr="00664922">
        <w:t>i</w:t>
      </w:r>
      <w:r w:rsidR="00AC5B43" w:rsidRPr="00664922">
        <w:t xml:space="preserve"> o poskytnutí dotace </w:t>
      </w:r>
      <w:r w:rsidR="000F3174">
        <w:t>–</w:t>
      </w:r>
      <w:r w:rsidR="00AC5B43" w:rsidRPr="00664922">
        <w:t xml:space="preserve"> </w:t>
      </w:r>
      <w:r w:rsidR="000F3174">
        <w:t>podrobný rozpis nákladů</w:t>
      </w:r>
    </w:p>
    <w:p w14:paraId="60174C4C" w14:textId="7DB89B2C" w:rsidR="00664922" w:rsidRDefault="00664922" w:rsidP="00AC5B43">
      <w:pPr>
        <w:pStyle w:val="Odstavecseseznamem"/>
        <w:numPr>
          <w:ilvl w:val="0"/>
          <w:numId w:val="16"/>
        </w:numPr>
        <w:spacing w:after="0" w:line="240" w:lineRule="auto"/>
        <w:jc w:val="both"/>
      </w:pPr>
      <w:r>
        <w:t>Příloha č.3 Soupis členů sportovního oddílu - dětí a mládeže do 18 let</w:t>
      </w:r>
    </w:p>
    <w:p w14:paraId="7CCA2949" w14:textId="77777777" w:rsidR="00664922" w:rsidRDefault="00664922" w:rsidP="00664922">
      <w:pPr>
        <w:pStyle w:val="Odstavecseseznamem"/>
        <w:numPr>
          <w:ilvl w:val="0"/>
          <w:numId w:val="16"/>
        </w:numPr>
        <w:spacing w:after="0" w:line="240" w:lineRule="auto"/>
        <w:jc w:val="both"/>
      </w:pPr>
      <w:r w:rsidRPr="00664922">
        <w:t>Vyúčtování dotace poskytnuté z rozpočtu města Český Krumlov</w:t>
      </w:r>
    </w:p>
    <w:p w14:paraId="2E25D787" w14:textId="77777777" w:rsidR="00664922" w:rsidRPr="00664922" w:rsidRDefault="00664922" w:rsidP="00664922">
      <w:pPr>
        <w:spacing w:after="0" w:line="240" w:lineRule="auto"/>
        <w:jc w:val="both"/>
      </w:pPr>
    </w:p>
    <w:sectPr w:rsidR="00664922" w:rsidRPr="00664922" w:rsidSect="00BA7DFB">
      <w:headerReference w:type="default" r:id="rId12"/>
      <w:pgSz w:w="11907" w:h="16839" w:code="9"/>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C909" w14:textId="77777777" w:rsidR="005433F0" w:rsidRDefault="005433F0">
      <w:pPr>
        <w:spacing w:after="0" w:line="240" w:lineRule="auto"/>
      </w:pPr>
      <w:r>
        <w:separator/>
      </w:r>
    </w:p>
    <w:p w14:paraId="4198411A" w14:textId="77777777" w:rsidR="005433F0" w:rsidRDefault="005433F0"/>
    <w:p w14:paraId="09064C67" w14:textId="77777777" w:rsidR="005433F0" w:rsidRDefault="005433F0"/>
  </w:endnote>
  <w:endnote w:type="continuationSeparator" w:id="0">
    <w:p w14:paraId="131C365F" w14:textId="77777777" w:rsidR="005433F0" w:rsidRDefault="005433F0">
      <w:pPr>
        <w:spacing w:after="0" w:line="240" w:lineRule="auto"/>
      </w:pPr>
      <w:r>
        <w:continuationSeparator/>
      </w:r>
    </w:p>
    <w:p w14:paraId="3C5EA60A" w14:textId="77777777" w:rsidR="005433F0" w:rsidRDefault="005433F0"/>
    <w:p w14:paraId="1614AB12" w14:textId="77777777" w:rsidR="005433F0" w:rsidRDefault="00543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05C8" w14:textId="77777777" w:rsidR="005433F0" w:rsidRDefault="005433F0">
      <w:pPr>
        <w:spacing w:after="0" w:line="240" w:lineRule="auto"/>
      </w:pPr>
      <w:r>
        <w:separator/>
      </w:r>
    </w:p>
    <w:p w14:paraId="7A20B1F4" w14:textId="77777777" w:rsidR="005433F0" w:rsidRDefault="005433F0"/>
    <w:p w14:paraId="5357D7D9" w14:textId="77777777" w:rsidR="005433F0" w:rsidRDefault="005433F0"/>
  </w:footnote>
  <w:footnote w:type="continuationSeparator" w:id="0">
    <w:p w14:paraId="6AC3FC15" w14:textId="77777777" w:rsidR="005433F0" w:rsidRDefault="005433F0">
      <w:pPr>
        <w:spacing w:after="0" w:line="240" w:lineRule="auto"/>
      </w:pPr>
      <w:r>
        <w:continuationSeparator/>
      </w:r>
    </w:p>
    <w:p w14:paraId="7BAAAAA3" w14:textId="77777777" w:rsidR="005433F0" w:rsidRDefault="005433F0"/>
    <w:p w14:paraId="5D611677" w14:textId="77777777" w:rsidR="005433F0" w:rsidRDefault="00543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Table of Contents Header"/>
    </w:tblPr>
    <w:tblGrid>
      <w:gridCol w:w="2025"/>
      <w:gridCol w:w="279"/>
      <w:gridCol w:w="8203"/>
    </w:tblGrid>
    <w:tr w:rsidR="005433F0" w:rsidRPr="008F5011" w14:paraId="19E26789" w14:textId="77777777">
      <w:trPr>
        <w:trHeight w:hRule="exact" w:val="720"/>
        <w:jc w:val="right"/>
      </w:trPr>
      <w:tc>
        <w:tcPr>
          <w:tcW w:w="2088" w:type="dxa"/>
          <w:vAlign w:val="bottom"/>
        </w:tcPr>
        <w:p w14:paraId="692B3AA1" w14:textId="77777777" w:rsidR="005433F0" w:rsidRDefault="005433F0">
          <w:pPr>
            <w:pStyle w:val="Strnka"/>
          </w:pPr>
        </w:p>
      </w:tc>
      <w:tc>
        <w:tcPr>
          <w:tcW w:w="288" w:type="dxa"/>
          <w:shd w:val="clear" w:color="auto" w:fill="auto"/>
          <w:vAlign w:val="bottom"/>
        </w:tcPr>
        <w:p w14:paraId="3A7512B2" w14:textId="77777777" w:rsidR="005433F0" w:rsidRDefault="005433F0"/>
      </w:tc>
      <w:tc>
        <w:tcPr>
          <w:tcW w:w="8424" w:type="dxa"/>
          <w:vAlign w:val="bottom"/>
        </w:tcPr>
        <w:p w14:paraId="385B1932" w14:textId="77777777" w:rsidR="005433F0" w:rsidRPr="008F5011" w:rsidRDefault="005433F0">
          <w:pPr>
            <w:pStyle w:val="Informannadpis"/>
            <w:rPr>
              <w:color w:val="000000" w:themeColor="text1"/>
            </w:rPr>
          </w:pPr>
          <w:r w:rsidRPr="008F5011">
            <w:rPr>
              <w:color w:val="000000" w:themeColor="text1"/>
            </w:rPr>
            <w:t>Obsah</w:t>
          </w:r>
        </w:p>
      </w:tc>
    </w:tr>
    <w:tr w:rsidR="005433F0" w14:paraId="30CD4994" w14:textId="77777777">
      <w:trPr>
        <w:trHeight w:hRule="exact" w:val="86"/>
        <w:jc w:val="right"/>
      </w:trPr>
      <w:tc>
        <w:tcPr>
          <w:tcW w:w="2088" w:type="dxa"/>
          <w:shd w:val="clear" w:color="auto" w:fill="000000" w:themeFill="text1"/>
        </w:tcPr>
        <w:p w14:paraId="1DAABA7A" w14:textId="77777777" w:rsidR="005433F0" w:rsidRDefault="005433F0">
          <w:pPr>
            <w:pStyle w:val="Zhlav1"/>
          </w:pPr>
        </w:p>
      </w:tc>
      <w:tc>
        <w:tcPr>
          <w:tcW w:w="288" w:type="dxa"/>
          <w:shd w:val="clear" w:color="auto" w:fill="auto"/>
        </w:tcPr>
        <w:p w14:paraId="39C0ADA4" w14:textId="77777777" w:rsidR="005433F0" w:rsidRDefault="005433F0">
          <w:pPr>
            <w:pStyle w:val="Zhlav1"/>
          </w:pPr>
        </w:p>
      </w:tc>
      <w:tc>
        <w:tcPr>
          <w:tcW w:w="8424" w:type="dxa"/>
          <w:shd w:val="clear" w:color="auto" w:fill="000000" w:themeFill="text1"/>
        </w:tcPr>
        <w:p w14:paraId="2FD245D2" w14:textId="77777777" w:rsidR="005433F0" w:rsidRDefault="005433F0">
          <w:pPr>
            <w:pStyle w:val="Zhlav1"/>
          </w:pPr>
        </w:p>
      </w:tc>
    </w:tr>
  </w:tbl>
  <w:p w14:paraId="4E8C86C2" w14:textId="77777777" w:rsidR="005433F0" w:rsidRDefault="005433F0">
    <w:pPr>
      <w:pStyle w:val="Zhlav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95"/>
    </w:tblGrid>
    <w:tr w:rsidR="005433F0" w14:paraId="2C1578F8" w14:textId="77777777">
      <w:trPr>
        <w:trHeight w:hRule="exact" w:val="720"/>
        <w:jc w:val="right"/>
      </w:trPr>
      <w:tc>
        <w:tcPr>
          <w:tcW w:w="2088" w:type="dxa"/>
          <w:vAlign w:val="bottom"/>
        </w:tcPr>
        <w:p w14:paraId="1B2E1E1B" w14:textId="77777777" w:rsidR="005433F0" w:rsidRDefault="005433F0">
          <w:pPr>
            <w:pStyle w:val="Strnka"/>
          </w:pPr>
          <w:r>
            <w:t xml:space="preserve">Str. </w:t>
          </w:r>
          <w:r>
            <w:fldChar w:fldCharType="begin"/>
          </w:r>
          <w:r>
            <w:instrText xml:space="preserve"> Page \# 0# </w:instrText>
          </w:r>
          <w:r>
            <w:fldChar w:fldCharType="separate"/>
          </w:r>
          <w:r>
            <w:rPr>
              <w:noProof/>
            </w:rPr>
            <w:t>04</w:t>
          </w:r>
          <w:r>
            <w:fldChar w:fldCharType="end"/>
          </w:r>
        </w:p>
      </w:tc>
      <w:tc>
        <w:tcPr>
          <w:tcW w:w="288" w:type="dxa"/>
          <w:vAlign w:val="bottom"/>
        </w:tcPr>
        <w:p w14:paraId="5345A2D0" w14:textId="77777777" w:rsidR="005433F0" w:rsidRDefault="005433F0"/>
      </w:tc>
      <w:tc>
        <w:tcPr>
          <w:tcW w:w="8424" w:type="dxa"/>
          <w:vAlign w:val="bottom"/>
        </w:tcPr>
        <w:p w14:paraId="3183E5D9" w14:textId="77777777" w:rsidR="005433F0" w:rsidRDefault="005433F0" w:rsidP="00E750EF">
          <w:pPr>
            <w:pStyle w:val="Informannadpis"/>
          </w:pPr>
        </w:p>
      </w:tc>
    </w:tr>
    <w:tr w:rsidR="005433F0" w14:paraId="5DDDE550" w14:textId="77777777">
      <w:trPr>
        <w:trHeight w:hRule="exact" w:val="86"/>
        <w:jc w:val="right"/>
      </w:trPr>
      <w:tc>
        <w:tcPr>
          <w:tcW w:w="2088" w:type="dxa"/>
          <w:shd w:val="clear" w:color="auto" w:fill="000000" w:themeFill="text1"/>
        </w:tcPr>
        <w:p w14:paraId="4ECE9257" w14:textId="77777777" w:rsidR="005433F0" w:rsidRDefault="005433F0">
          <w:pPr>
            <w:rPr>
              <w:sz w:val="10"/>
            </w:rPr>
          </w:pPr>
        </w:p>
      </w:tc>
      <w:tc>
        <w:tcPr>
          <w:tcW w:w="288" w:type="dxa"/>
        </w:tcPr>
        <w:p w14:paraId="65D1020C" w14:textId="77777777" w:rsidR="005433F0" w:rsidRDefault="005433F0">
          <w:pPr>
            <w:rPr>
              <w:sz w:val="10"/>
            </w:rPr>
          </w:pPr>
        </w:p>
      </w:tc>
      <w:tc>
        <w:tcPr>
          <w:tcW w:w="8424" w:type="dxa"/>
          <w:shd w:val="clear" w:color="auto" w:fill="000000" w:themeFill="text1"/>
        </w:tcPr>
        <w:p w14:paraId="1E487C86" w14:textId="77777777" w:rsidR="005433F0" w:rsidRDefault="005433F0">
          <w:pPr>
            <w:rPr>
              <w:sz w:val="10"/>
            </w:rPr>
          </w:pPr>
        </w:p>
      </w:tc>
    </w:tr>
  </w:tbl>
  <w:p w14:paraId="24B31697" w14:textId="77777777" w:rsidR="005433F0" w:rsidRDefault="00543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EF4623" w:themeColor="accent1"/>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Verdana" w:hAnsi="Verdan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A848A9"/>
    <w:multiLevelType w:val="hybridMultilevel"/>
    <w:tmpl w:val="93105378"/>
    <w:lvl w:ilvl="0" w:tplc="BF5A6762">
      <w:start w:val="1"/>
      <w:numFmt w:val="bullet"/>
      <w:lvlText w:val=""/>
      <w:lvlJc w:val="left"/>
      <w:pPr>
        <w:tabs>
          <w:tab w:val="num" w:pos="1145"/>
        </w:tabs>
        <w:ind w:left="1145" w:hanging="360"/>
      </w:pPr>
      <w:rPr>
        <w:rFonts w:ascii="Symbol" w:hAnsi="Symbol" w:hint="default"/>
        <w:color w:val="auto"/>
      </w:rPr>
    </w:lvl>
    <w:lvl w:ilvl="1" w:tplc="04050003">
      <w:start w:val="1"/>
      <w:numFmt w:val="bullet"/>
      <w:lvlText w:val="o"/>
      <w:lvlJc w:val="left"/>
      <w:pPr>
        <w:tabs>
          <w:tab w:val="num" w:pos="1865"/>
        </w:tabs>
        <w:ind w:left="1865" w:hanging="360"/>
      </w:pPr>
      <w:rPr>
        <w:rFonts w:ascii="Courier New" w:hAnsi="Courier New" w:cs="Courier New" w:hint="default"/>
        <w:color w:val="auto"/>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06D84993"/>
    <w:multiLevelType w:val="multilevel"/>
    <w:tmpl w:val="19C29B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4E11A3"/>
    <w:multiLevelType w:val="multilevel"/>
    <w:tmpl w:val="99780F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04BA1"/>
    <w:multiLevelType w:val="hybridMultilevel"/>
    <w:tmpl w:val="0AB40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C208E"/>
    <w:multiLevelType w:val="hybridMultilevel"/>
    <w:tmpl w:val="CF6E46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17379A"/>
    <w:multiLevelType w:val="hybridMultilevel"/>
    <w:tmpl w:val="AFF625DE"/>
    <w:lvl w:ilvl="0" w:tplc="04050017">
      <w:start w:val="1"/>
      <w:numFmt w:val="lowerLetter"/>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15E3B"/>
    <w:multiLevelType w:val="hybridMultilevel"/>
    <w:tmpl w:val="FB129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8D22F5"/>
    <w:multiLevelType w:val="multilevel"/>
    <w:tmpl w:val="6932173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DA46FA"/>
    <w:multiLevelType w:val="hybridMultilevel"/>
    <w:tmpl w:val="39FCFD96"/>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831D9"/>
    <w:multiLevelType w:val="hybridMultilevel"/>
    <w:tmpl w:val="0A409E18"/>
    <w:lvl w:ilvl="0" w:tplc="6734C6FA">
      <w:start w:val="1"/>
      <w:numFmt w:val="lowerLetter"/>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4F83C57"/>
    <w:multiLevelType w:val="hybridMultilevel"/>
    <w:tmpl w:val="324257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0B2891"/>
    <w:multiLevelType w:val="hybridMultilevel"/>
    <w:tmpl w:val="C546BA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0436C7FE"/>
    <w:lvl w:ilvl="0">
      <w:start w:val="1"/>
      <w:numFmt w:val="decimal"/>
      <w:pStyle w:val="slovanseznam1"/>
      <w:lvlText w:val="%1."/>
      <w:lvlJc w:val="left"/>
      <w:pPr>
        <w:ind w:left="360" w:hanging="360"/>
      </w:pPr>
      <w:rPr>
        <w:rFonts w:hint="default"/>
        <w:color w:val="EF4623" w:themeColor="accent1"/>
      </w:rPr>
    </w:lvl>
    <w:lvl w:ilvl="1">
      <w:start w:val="1"/>
      <w:numFmt w:val="decimal"/>
      <w:pStyle w:val="slovanseznam21"/>
      <w:suff w:val="space"/>
      <w:lvlText w:val="%1.%2"/>
      <w:lvlJc w:val="left"/>
      <w:pPr>
        <w:ind w:left="936" w:hanging="576"/>
      </w:pPr>
      <w:rPr>
        <w:rFonts w:hint="default"/>
        <w:color w:val="EF4623" w:themeColor="accent1"/>
      </w:rPr>
    </w:lvl>
    <w:lvl w:ilvl="2">
      <w:start w:val="1"/>
      <w:numFmt w:val="lowerLetter"/>
      <w:pStyle w:val="slovanseznam31"/>
      <w:lvlText w:val="%3."/>
      <w:lvlJc w:val="left"/>
      <w:pPr>
        <w:ind w:left="720" w:hanging="360"/>
      </w:pPr>
      <w:rPr>
        <w:rFonts w:hint="default"/>
        <w:color w:val="EF4623" w:themeColor="accent1"/>
      </w:rPr>
    </w:lvl>
    <w:lvl w:ilvl="3">
      <w:start w:val="1"/>
      <w:numFmt w:val="lowerRoman"/>
      <w:pStyle w:val="slovanseznam41"/>
      <w:lvlText w:val="%4."/>
      <w:lvlJc w:val="left"/>
      <w:pPr>
        <w:ind w:left="1080" w:hanging="360"/>
      </w:pPr>
      <w:rPr>
        <w:rFonts w:hint="default"/>
        <w:color w:val="EF4623"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AB2198"/>
    <w:multiLevelType w:val="hybridMultilevel"/>
    <w:tmpl w:val="3DA08BD6"/>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3DFB7B45"/>
    <w:multiLevelType w:val="hybridMultilevel"/>
    <w:tmpl w:val="9A2856AC"/>
    <w:lvl w:ilvl="0" w:tplc="9CE44FD0">
      <w:start w:val="1"/>
      <w:numFmt w:val="bullet"/>
      <w:lvlText w:val=""/>
      <w:lvlJc w:val="left"/>
      <w:pPr>
        <w:tabs>
          <w:tab w:val="num" w:pos="854"/>
        </w:tabs>
        <w:ind w:left="854" w:hanging="360"/>
      </w:pPr>
      <w:rPr>
        <w:rFonts w:ascii="Symbol" w:hAnsi="Symbol" w:hint="default"/>
      </w:rPr>
    </w:lvl>
    <w:lvl w:ilvl="1" w:tplc="04050003" w:tentative="1">
      <w:start w:val="1"/>
      <w:numFmt w:val="bullet"/>
      <w:lvlText w:val="o"/>
      <w:lvlJc w:val="left"/>
      <w:pPr>
        <w:tabs>
          <w:tab w:val="num" w:pos="1509"/>
        </w:tabs>
        <w:ind w:left="1509" w:hanging="360"/>
      </w:pPr>
      <w:rPr>
        <w:rFonts w:ascii="Courier New" w:hAnsi="Courier New" w:cs="Courier New" w:hint="default"/>
      </w:rPr>
    </w:lvl>
    <w:lvl w:ilvl="2" w:tplc="04050005" w:tentative="1">
      <w:start w:val="1"/>
      <w:numFmt w:val="bullet"/>
      <w:lvlText w:val=""/>
      <w:lvlJc w:val="left"/>
      <w:pPr>
        <w:tabs>
          <w:tab w:val="num" w:pos="2229"/>
        </w:tabs>
        <w:ind w:left="2229" w:hanging="360"/>
      </w:pPr>
      <w:rPr>
        <w:rFonts w:ascii="Wingdings" w:hAnsi="Wingdings" w:hint="default"/>
      </w:rPr>
    </w:lvl>
    <w:lvl w:ilvl="3" w:tplc="04050001" w:tentative="1">
      <w:start w:val="1"/>
      <w:numFmt w:val="bullet"/>
      <w:lvlText w:val=""/>
      <w:lvlJc w:val="left"/>
      <w:pPr>
        <w:tabs>
          <w:tab w:val="num" w:pos="2949"/>
        </w:tabs>
        <w:ind w:left="2949" w:hanging="360"/>
      </w:pPr>
      <w:rPr>
        <w:rFonts w:ascii="Symbol" w:hAnsi="Symbol" w:hint="default"/>
      </w:rPr>
    </w:lvl>
    <w:lvl w:ilvl="4" w:tplc="04050003" w:tentative="1">
      <w:start w:val="1"/>
      <w:numFmt w:val="bullet"/>
      <w:lvlText w:val="o"/>
      <w:lvlJc w:val="left"/>
      <w:pPr>
        <w:tabs>
          <w:tab w:val="num" w:pos="3669"/>
        </w:tabs>
        <w:ind w:left="3669" w:hanging="360"/>
      </w:pPr>
      <w:rPr>
        <w:rFonts w:ascii="Courier New" w:hAnsi="Courier New" w:cs="Courier New" w:hint="default"/>
      </w:rPr>
    </w:lvl>
    <w:lvl w:ilvl="5" w:tplc="04050005" w:tentative="1">
      <w:start w:val="1"/>
      <w:numFmt w:val="bullet"/>
      <w:lvlText w:val=""/>
      <w:lvlJc w:val="left"/>
      <w:pPr>
        <w:tabs>
          <w:tab w:val="num" w:pos="4389"/>
        </w:tabs>
        <w:ind w:left="4389" w:hanging="360"/>
      </w:pPr>
      <w:rPr>
        <w:rFonts w:ascii="Wingdings" w:hAnsi="Wingdings" w:hint="default"/>
      </w:rPr>
    </w:lvl>
    <w:lvl w:ilvl="6" w:tplc="04050001" w:tentative="1">
      <w:start w:val="1"/>
      <w:numFmt w:val="bullet"/>
      <w:lvlText w:val=""/>
      <w:lvlJc w:val="left"/>
      <w:pPr>
        <w:tabs>
          <w:tab w:val="num" w:pos="5109"/>
        </w:tabs>
        <w:ind w:left="5109" w:hanging="360"/>
      </w:pPr>
      <w:rPr>
        <w:rFonts w:ascii="Symbol" w:hAnsi="Symbol" w:hint="default"/>
      </w:rPr>
    </w:lvl>
    <w:lvl w:ilvl="7" w:tplc="04050003" w:tentative="1">
      <w:start w:val="1"/>
      <w:numFmt w:val="bullet"/>
      <w:lvlText w:val="o"/>
      <w:lvlJc w:val="left"/>
      <w:pPr>
        <w:tabs>
          <w:tab w:val="num" w:pos="5829"/>
        </w:tabs>
        <w:ind w:left="5829" w:hanging="360"/>
      </w:pPr>
      <w:rPr>
        <w:rFonts w:ascii="Courier New" w:hAnsi="Courier New" w:cs="Courier New" w:hint="default"/>
      </w:rPr>
    </w:lvl>
    <w:lvl w:ilvl="8" w:tplc="0405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3E835B2C"/>
    <w:multiLevelType w:val="hybridMultilevel"/>
    <w:tmpl w:val="F9AE120E"/>
    <w:lvl w:ilvl="0" w:tplc="7A8A6580">
      <w:start w:val="4"/>
      <w:numFmt w:val="decimal"/>
      <w:lvlText w:val="%1."/>
      <w:lvlJc w:val="left"/>
      <w:pPr>
        <w:tabs>
          <w:tab w:val="num" w:pos="540"/>
        </w:tabs>
        <w:ind w:left="54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DC4471"/>
    <w:multiLevelType w:val="hybridMultilevel"/>
    <w:tmpl w:val="920E9E36"/>
    <w:lvl w:ilvl="0" w:tplc="5D0281D6">
      <w:start w:val="5"/>
      <w:numFmt w:val="bullet"/>
      <w:lvlText w:val="-"/>
      <w:lvlJc w:val="left"/>
      <w:pPr>
        <w:tabs>
          <w:tab w:val="num" w:pos="720"/>
        </w:tabs>
        <w:ind w:left="720" w:hanging="360"/>
      </w:pPr>
      <w:rPr>
        <w:rFonts w:ascii="Verdana" w:eastAsia="Times New Roman" w:hAnsi="Verdana"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32131"/>
    <w:multiLevelType w:val="hybridMultilevel"/>
    <w:tmpl w:val="12360BAE"/>
    <w:lvl w:ilvl="0" w:tplc="648235F2">
      <w:start w:val="1"/>
      <w:numFmt w:val="bullet"/>
      <w:lvlText w:val=""/>
      <w:lvlJc w:val="left"/>
      <w:pPr>
        <w:tabs>
          <w:tab w:val="num" w:pos="1145"/>
        </w:tabs>
        <w:ind w:left="1145" w:hanging="360"/>
      </w:pPr>
      <w:rPr>
        <w:rFonts w:ascii="Symbol" w:hAnsi="Symbol" w:hint="default"/>
        <w:color w:val="auto"/>
      </w:rPr>
    </w:lvl>
    <w:lvl w:ilvl="1" w:tplc="04050017">
      <w:start w:val="1"/>
      <w:numFmt w:val="lowerLetter"/>
      <w:lvlText w:val="%2)"/>
      <w:lvlJc w:val="left"/>
      <w:pPr>
        <w:tabs>
          <w:tab w:val="num" w:pos="1865"/>
        </w:tabs>
        <w:ind w:left="1865" w:hanging="360"/>
      </w:pPr>
      <w:rPr>
        <w:rFonts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48912E31"/>
    <w:multiLevelType w:val="hybridMultilevel"/>
    <w:tmpl w:val="ABC650A4"/>
    <w:lvl w:ilvl="0" w:tplc="FC087AB6">
      <w:numFmt w:val="bullet"/>
      <w:lvlText w:val="-"/>
      <w:lvlJc w:val="left"/>
      <w:pPr>
        <w:ind w:left="720" w:hanging="360"/>
      </w:pPr>
      <w:rPr>
        <w:rFonts w:ascii="Arial" w:eastAsia="Calibri"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05388A"/>
    <w:multiLevelType w:val="hybridMultilevel"/>
    <w:tmpl w:val="39669116"/>
    <w:lvl w:ilvl="0" w:tplc="8B34BC8E">
      <w:start w:val="1"/>
      <w:numFmt w:val="none"/>
      <w:lvlText w:val="aa%1)"/>
      <w:lvlJc w:val="left"/>
      <w:pPr>
        <w:tabs>
          <w:tab w:val="num" w:pos="720"/>
        </w:tabs>
        <w:ind w:left="720" w:hanging="360"/>
      </w:pPr>
      <w:rPr>
        <w:rFonts w:hint="default"/>
      </w:rPr>
    </w:lvl>
    <w:lvl w:ilvl="1" w:tplc="9BCC8F4A">
      <w:start w:val="1"/>
      <w:numFmt w:val="none"/>
      <w:lvlText w:val="bb%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D30638"/>
    <w:multiLevelType w:val="multilevel"/>
    <w:tmpl w:val="6DC23C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DD2413"/>
    <w:multiLevelType w:val="hybridMultilevel"/>
    <w:tmpl w:val="1472C62A"/>
    <w:lvl w:ilvl="0" w:tplc="3996BFF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15161C"/>
    <w:multiLevelType w:val="hybridMultilevel"/>
    <w:tmpl w:val="70E8E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6C631F"/>
    <w:multiLevelType w:val="hybridMultilevel"/>
    <w:tmpl w:val="3DA08BD6"/>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A763645"/>
    <w:multiLevelType w:val="hybridMultilevel"/>
    <w:tmpl w:val="45322204"/>
    <w:lvl w:ilvl="0" w:tplc="04050017">
      <w:start w:val="1"/>
      <w:numFmt w:val="lowerLetter"/>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A826E82"/>
    <w:multiLevelType w:val="hybridMultilevel"/>
    <w:tmpl w:val="FC9CB0D8"/>
    <w:lvl w:ilvl="0" w:tplc="E49E15AE">
      <w:start w:val="1"/>
      <w:numFmt w:val="decimal"/>
      <w:lvlText w:val="%1."/>
      <w:lvlJc w:val="left"/>
      <w:pPr>
        <w:tabs>
          <w:tab w:val="num" w:pos="540"/>
        </w:tabs>
        <w:ind w:left="540" w:hanging="360"/>
      </w:pPr>
      <w:rPr>
        <w:rFonts w:hint="default"/>
        <w:b/>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EA52C1"/>
    <w:multiLevelType w:val="hybridMultilevel"/>
    <w:tmpl w:val="FA44AD20"/>
    <w:lvl w:ilvl="0" w:tplc="0A28DA1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8185A"/>
    <w:multiLevelType w:val="hybridMultilevel"/>
    <w:tmpl w:val="AE2A1E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2274877"/>
    <w:multiLevelType w:val="multilevel"/>
    <w:tmpl w:val="5DF86636"/>
    <w:lvl w:ilvl="0">
      <w:start w:val="1"/>
      <w:numFmt w:val="decimal"/>
      <w:lvlText w:val="%1."/>
      <w:lvlJc w:val="left"/>
      <w:pPr>
        <w:ind w:left="360" w:hanging="360"/>
      </w:pPr>
      <w:rPr>
        <w:rFonts w:asciiTheme="minorHAnsi" w:hAnsiTheme="minorHAnsi" w:cstheme="minorBidi" w:hint="default"/>
        <w:b w:val="0"/>
        <w:sz w:val="20"/>
      </w:rPr>
    </w:lvl>
    <w:lvl w:ilvl="1">
      <w:start w:val="1"/>
      <w:numFmt w:val="decimal"/>
      <w:lvlText w:val="%1.%2."/>
      <w:lvlJc w:val="left"/>
      <w:pPr>
        <w:ind w:left="720" w:hanging="720"/>
      </w:pPr>
      <w:rPr>
        <w:rFonts w:asciiTheme="minorHAnsi" w:hAnsiTheme="minorHAnsi" w:cstheme="minorBidi" w:hint="default"/>
        <w:b w:val="0"/>
        <w:sz w:val="20"/>
      </w:rPr>
    </w:lvl>
    <w:lvl w:ilvl="2">
      <w:start w:val="1"/>
      <w:numFmt w:val="decimal"/>
      <w:lvlText w:val="%1.%2.%3."/>
      <w:lvlJc w:val="left"/>
      <w:pPr>
        <w:ind w:left="720" w:hanging="720"/>
      </w:pPr>
      <w:rPr>
        <w:rFonts w:asciiTheme="minorHAnsi" w:hAnsiTheme="minorHAnsi" w:cstheme="minorBidi" w:hint="default"/>
        <w:b w:val="0"/>
        <w:sz w:val="20"/>
      </w:rPr>
    </w:lvl>
    <w:lvl w:ilvl="3">
      <w:start w:val="1"/>
      <w:numFmt w:val="decimal"/>
      <w:lvlText w:val="%1.%2.%3.%4."/>
      <w:lvlJc w:val="left"/>
      <w:pPr>
        <w:ind w:left="1080" w:hanging="1080"/>
      </w:pPr>
      <w:rPr>
        <w:rFonts w:asciiTheme="minorHAnsi" w:hAnsiTheme="minorHAnsi" w:cstheme="minorBidi" w:hint="default"/>
        <w:b w:val="0"/>
        <w:sz w:val="20"/>
      </w:rPr>
    </w:lvl>
    <w:lvl w:ilvl="4">
      <w:start w:val="1"/>
      <w:numFmt w:val="decimal"/>
      <w:lvlText w:val="%1.%2.%3.%4.%5."/>
      <w:lvlJc w:val="left"/>
      <w:pPr>
        <w:ind w:left="1080" w:hanging="1080"/>
      </w:pPr>
      <w:rPr>
        <w:rFonts w:asciiTheme="minorHAnsi" w:hAnsiTheme="minorHAnsi" w:cstheme="minorBidi" w:hint="default"/>
        <w:b w:val="0"/>
        <w:sz w:val="20"/>
      </w:rPr>
    </w:lvl>
    <w:lvl w:ilvl="5">
      <w:start w:val="1"/>
      <w:numFmt w:val="decimal"/>
      <w:lvlText w:val="%1.%2.%3.%4.%5.%6."/>
      <w:lvlJc w:val="left"/>
      <w:pPr>
        <w:ind w:left="1440" w:hanging="1440"/>
      </w:pPr>
      <w:rPr>
        <w:rFonts w:asciiTheme="minorHAnsi" w:hAnsiTheme="minorHAnsi" w:cstheme="minorBidi" w:hint="default"/>
        <w:b w:val="0"/>
        <w:sz w:val="20"/>
      </w:rPr>
    </w:lvl>
    <w:lvl w:ilvl="6">
      <w:start w:val="1"/>
      <w:numFmt w:val="decimal"/>
      <w:lvlText w:val="%1.%2.%3.%4.%5.%6.%7."/>
      <w:lvlJc w:val="left"/>
      <w:pPr>
        <w:ind w:left="1440" w:hanging="1440"/>
      </w:pPr>
      <w:rPr>
        <w:rFonts w:asciiTheme="minorHAnsi" w:hAnsiTheme="minorHAnsi" w:cstheme="minorBidi" w:hint="default"/>
        <w:b w:val="0"/>
        <w:sz w:val="20"/>
      </w:rPr>
    </w:lvl>
    <w:lvl w:ilvl="7">
      <w:start w:val="1"/>
      <w:numFmt w:val="decimal"/>
      <w:lvlText w:val="%1.%2.%3.%4.%5.%6.%7.%8."/>
      <w:lvlJc w:val="left"/>
      <w:pPr>
        <w:ind w:left="1800" w:hanging="1800"/>
      </w:pPr>
      <w:rPr>
        <w:rFonts w:asciiTheme="minorHAnsi" w:hAnsiTheme="minorHAnsi" w:cstheme="minorBidi" w:hint="default"/>
        <w:b w:val="0"/>
        <w:sz w:val="20"/>
      </w:rPr>
    </w:lvl>
    <w:lvl w:ilvl="8">
      <w:start w:val="1"/>
      <w:numFmt w:val="decimal"/>
      <w:lvlText w:val="%1.%2.%3.%4.%5.%6.%7.%8.%9."/>
      <w:lvlJc w:val="left"/>
      <w:pPr>
        <w:ind w:left="1800" w:hanging="1800"/>
      </w:pPr>
      <w:rPr>
        <w:rFonts w:asciiTheme="minorHAnsi" w:hAnsiTheme="minorHAnsi" w:cstheme="minorBidi" w:hint="default"/>
        <w:b w:val="0"/>
        <w:sz w:val="20"/>
      </w:rPr>
    </w:lvl>
  </w:abstractNum>
  <w:abstractNum w:abstractNumId="31" w15:restartNumberingAfterBreak="0">
    <w:nsid w:val="64125886"/>
    <w:multiLevelType w:val="hybridMultilevel"/>
    <w:tmpl w:val="29F2922C"/>
    <w:lvl w:ilvl="0" w:tplc="0405000B">
      <w:start w:val="1"/>
      <w:numFmt w:val="bullet"/>
      <w:lvlText w:val=""/>
      <w:lvlJc w:val="left"/>
      <w:pPr>
        <w:tabs>
          <w:tab w:val="num" w:pos="1080"/>
        </w:tabs>
        <w:ind w:left="1080" w:hanging="360"/>
      </w:pPr>
      <w:rPr>
        <w:rFonts w:ascii="Wingdings" w:hAnsi="Wingdings" w:hint="default"/>
      </w:rPr>
    </w:lvl>
    <w:lvl w:ilvl="1" w:tplc="BE94E6E4">
      <w:start w:val="1"/>
      <w:numFmt w:val="none"/>
      <w:lvlText w:val="bb%2)"/>
      <w:lvlJc w:val="left"/>
      <w:pPr>
        <w:tabs>
          <w:tab w:val="num" w:pos="1800"/>
        </w:tabs>
        <w:ind w:left="1800" w:hanging="360"/>
      </w:pPr>
      <w:rPr>
        <w:rFont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C65D3A"/>
    <w:multiLevelType w:val="hybridMultilevel"/>
    <w:tmpl w:val="E814F86A"/>
    <w:lvl w:ilvl="0" w:tplc="ED3E1D00">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AC5E92"/>
    <w:multiLevelType w:val="hybridMultilevel"/>
    <w:tmpl w:val="800A69BC"/>
    <w:lvl w:ilvl="0" w:tplc="6734C6FA">
      <w:start w:val="1"/>
      <w:numFmt w:val="lowerLetter"/>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AA14AA"/>
    <w:multiLevelType w:val="hybridMultilevel"/>
    <w:tmpl w:val="0BD2E0B2"/>
    <w:lvl w:ilvl="0" w:tplc="FC087AB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F61846"/>
    <w:multiLevelType w:val="hybridMultilevel"/>
    <w:tmpl w:val="CF6E46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533CA"/>
    <w:multiLevelType w:val="hybridMultilevel"/>
    <w:tmpl w:val="A4C6EF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DF2AB9"/>
    <w:multiLevelType w:val="hybridMultilevel"/>
    <w:tmpl w:val="463E4558"/>
    <w:lvl w:ilvl="0" w:tplc="6734C6F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516"/>
        </w:tabs>
        <w:ind w:left="1516" w:hanging="360"/>
      </w:pPr>
    </w:lvl>
    <w:lvl w:ilvl="2" w:tplc="0405001B" w:tentative="1">
      <w:start w:val="1"/>
      <w:numFmt w:val="lowerRoman"/>
      <w:lvlText w:val="%3."/>
      <w:lvlJc w:val="right"/>
      <w:pPr>
        <w:tabs>
          <w:tab w:val="num" w:pos="2236"/>
        </w:tabs>
        <w:ind w:left="2236" w:hanging="180"/>
      </w:pPr>
    </w:lvl>
    <w:lvl w:ilvl="3" w:tplc="0405000F" w:tentative="1">
      <w:start w:val="1"/>
      <w:numFmt w:val="decimal"/>
      <w:lvlText w:val="%4."/>
      <w:lvlJc w:val="left"/>
      <w:pPr>
        <w:tabs>
          <w:tab w:val="num" w:pos="2956"/>
        </w:tabs>
        <w:ind w:left="2956" w:hanging="360"/>
      </w:pPr>
    </w:lvl>
    <w:lvl w:ilvl="4" w:tplc="04050019" w:tentative="1">
      <w:start w:val="1"/>
      <w:numFmt w:val="lowerLetter"/>
      <w:lvlText w:val="%5."/>
      <w:lvlJc w:val="left"/>
      <w:pPr>
        <w:tabs>
          <w:tab w:val="num" w:pos="3676"/>
        </w:tabs>
        <w:ind w:left="3676" w:hanging="360"/>
      </w:pPr>
    </w:lvl>
    <w:lvl w:ilvl="5" w:tplc="0405001B" w:tentative="1">
      <w:start w:val="1"/>
      <w:numFmt w:val="lowerRoman"/>
      <w:lvlText w:val="%6."/>
      <w:lvlJc w:val="right"/>
      <w:pPr>
        <w:tabs>
          <w:tab w:val="num" w:pos="4396"/>
        </w:tabs>
        <w:ind w:left="4396" w:hanging="180"/>
      </w:pPr>
    </w:lvl>
    <w:lvl w:ilvl="6" w:tplc="0405000F" w:tentative="1">
      <w:start w:val="1"/>
      <w:numFmt w:val="decimal"/>
      <w:lvlText w:val="%7."/>
      <w:lvlJc w:val="left"/>
      <w:pPr>
        <w:tabs>
          <w:tab w:val="num" w:pos="5116"/>
        </w:tabs>
        <w:ind w:left="5116" w:hanging="360"/>
      </w:pPr>
    </w:lvl>
    <w:lvl w:ilvl="7" w:tplc="04050019" w:tentative="1">
      <w:start w:val="1"/>
      <w:numFmt w:val="lowerLetter"/>
      <w:lvlText w:val="%8."/>
      <w:lvlJc w:val="left"/>
      <w:pPr>
        <w:tabs>
          <w:tab w:val="num" w:pos="5836"/>
        </w:tabs>
        <w:ind w:left="5836" w:hanging="360"/>
      </w:pPr>
    </w:lvl>
    <w:lvl w:ilvl="8" w:tplc="0405001B" w:tentative="1">
      <w:start w:val="1"/>
      <w:numFmt w:val="lowerRoman"/>
      <w:lvlText w:val="%9."/>
      <w:lvlJc w:val="right"/>
      <w:pPr>
        <w:tabs>
          <w:tab w:val="num" w:pos="6556"/>
        </w:tabs>
        <w:ind w:left="6556" w:hanging="180"/>
      </w:pPr>
    </w:lvl>
  </w:abstractNum>
  <w:abstractNum w:abstractNumId="38" w15:restartNumberingAfterBreak="0">
    <w:nsid w:val="792F6060"/>
    <w:multiLevelType w:val="multilevel"/>
    <w:tmpl w:val="CAD295EC"/>
    <w:lvl w:ilvl="0">
      <w:start w:val="1"/>
      <w:numFmt w:val="decimal"/>
      <w:lvlText w:val="%1."/>
      <w:lvlJc w:val="left"/>
      <w:pPr>
        <w:tabs>
          <w:tab w:val="num" w:pos="360"/>
        </w:tabs>
        <w:ind w:left="360" w:hanging="360"/>
      </w:pPr>
      <w:rPr>
        <w:rFonts w:cs="Times New Roman" w:hint="default"/>
        <w:b/>
        <w:bCs w:val="0"/>
        <w:u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97B305F"/>
    <w:multiLevelType w:val="hybridMultilevel"/>
    <w:tmpl w:val="D750CDD0"/>
    <w:lvl w:ilvl="0" w:tplc="BE94E6E4">
      <w:start w:val="1"/>
      <w:numFmt w:val="none"/>
      <w:lvlText w:val="bb%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D66BE9"/>
    <w:multiLevelType w:val="hybridMultilevel"/>
    <w:tmpl w:val="ECCE4A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00FBF"/>
    <w:multiLevelType w:val="hybridMultilevel"/>
    <w:tmpl w:val="6938112E"/>
    <w:lvl w:ilvl="0" w:tplc="F6744D18">
      <w:numFmt w:val="bullet"/>
      <w:lvlText w:val=""/>
      <w:lvlJc w:val="left"/>
      <w:pPr>
        <w:ind w:left="555" w:hanging="360"/>
      </w:pPr>
      <w:rPr>
        <w:rFonts w:ascii="Symbol" w:eastAsia="Times New Roman" w:hAnsi="Symbol" w:hint="default"/>
      </w:rPr>
    </w:lvl>
    <w:lvl w:ilvl="1" w:tplc="04050003">
      <w:start w:val="1"/>
      <w:numFmt w:val="bullet"/>
      <w:lvlText w:val="o"/>
      <w:lvlJc w:val="left"/>
      <w:pPr>
        <w:ind w:left="1275" w:hanging="360"/>
      </w:pPr>
      <w:rPr>
        <w:rFonts w:ascii="Courier New" w:hAnsi="Courier New" w:hint="default"/>
      </w:rPr>
    </w:lvl>
    <w:lvl w:ilvl="2" w:tplc="05C808B8">
      <w:start w:val="1"/>
      <w:numFmt w:val="decimal"/>
      <w:lvlText w:val="(%3)"/>
      <w:lvlJc w:val="left"/>
      <w:pPr>
        <w:tabs>
          <w:tab w:val="num" w:pos="1995"/>
        </w:tabs>
        <w:ind w:left="1995" w:hanging="360"/>
      </w:pPr>
      <w:rPr>
        <w:rFonts w:cs="Times New Roman" w:hint="default"/>
        <w:b w:val="0"/>
        <w:bCs w:val="0"/>
        <w:u w:val="none"/>
      </w:rPr>
    </w:lvl>
    <w:lvl w:ilvl="3" w:tplc="04050001" w:tentative="1">
      <w:start w:val="1"/>
      <w:numFmt w:val="bullet"/>
      <w:lvlText w:val=""/>
      <w:lvlJc w:val="left"/>
      <w:pPr>
        <w:ind w:left="2715" w:hanging="360"/>
      </w:pPr>
      <w:rPr>
        <w:rFonts w:ascii="Symbol" w:hAnsi="Symbol" w:hint="default"/>
      </w:rPr>
    </w:lvl>
    <w:lvl w:ilvl="4" w:tplc="04050003" w:tentative="1">
      <w:start w:val="1"/>
      <w:numFmt w:val="bullet"/>
      <w:lvlText w:val="o"/>
      <w:lvlJc w:val="left"/>
      <w:pPr>
        <w:ind w:left="3435" w:hanging="360"/>
      </w:pPr>
      <w:rPr>
        <w:rFonts w:ascii="Courier New" w:hAnsi="Courier New" w:hint="default"/>
      </w:rPr>
    </w:lvl>
    <w:lvl w:ilvl="5" w:tplc="04050005" w:tentative="1">
      <w:start w:val="1"/>
      <w:numFmt w:val="bullet"/>
      <w:lvlText w:val=""/>
      <w:lvlJc w:val="left"/>
      <w:pPr>
        <w:ind w:left="4155" w:hanging="360"/>
      </w:pPr>
      <w:rPr>
        <w:rFonts w:ascii="Wingdings" w:hAnsi="Wingdings" w:hint="default"/>
      </w:rPr>
    </w:lvl>
    <w:lvl w:ilvl="6" w:tplc="04050001" w:tentative="1">
      <w:start w:val="1"/>
      <w:numFmt w:val="bullet"/>
      <w:lvlText w:val=""/>
      <w:lvlJc w:val="left"/>
      <w:pPr>
        <w:ind w:left="4875" w:hanging="360"/>
      </w:pPr>
      <w:rPr>
        <w:rFonts w:ascii="Symbol" w:hAnsi="Symbol" w:hint="default"/>
      </w:rPr>
    </w:lvl>
    <w:lvl w:ilvl="7" w:tplc="04050003" w:tentative="1">
      <w:start w:val="1"/>
      <w:numFmt w:val="bullet"/>
      <w:lvlText w:val="o"/>
      <w:lvlJc w:val="left"/>
      <w:pPr>
        <w:ind w:left="5595" w:hanging="360"/>
      </w:pPr>
      <w:rPr>
        <w:rFonts w:ascii="Courier New" w:hAnsi="Courier New" w:hint="default"/>
      </w:rPr>
    </w:lvl>
    <w:lvl w:ilvl="8" w:tplc="04050005" w:tentative="1">
      <w:start w:val="1"/>
      <w:numFmt w:val="bullet"/>
      <w:lvlText w:val=""/>
      <w:lvlJc w:val="left"/>
      <w:pPr>
        <w:ind w:left="6315" w:hanging="360"/>
      </w:pPr>
      <w:rPr>
        <w:rFonts w:ascii="Wingdings" w:hAnsi="Wingdings" w:hint="default"/>
      </w:rPr>
    </w:lvl>
  </w:abstractNum>
  <w:abstractNum w:abstractNumId="42" w15:restartNumberingAfterBreak="0">
    <w:nsid w:val="7FAE7C88"/>
    <w:multiLevelType w:val="hybridMultilevel"/>
    <w:tmpl w:val="9C88B658"/>
    <w:lvl w:ilvl="0" w:tplc="04050001">
      <w:start w:val="1"/>
      <w:numFmt w:val="bullet"/>
      <w:lvlText w:val=""/>
      <w:lvlJc w:val="left"/>
      <w:pPr>
        <w:tabs>
          <w:tab w:val="num" w:pos="862"/>
        </w:tabs>
        <w:ind w:left="862" w:hanging="360"/>
      </w:pPr>
      <w:rPr>
        <w:rFonts w:ascii="Symbol" w:hAnsi="Symbol" w:hint="default"/>
      </w:rPr>
    </w:lvl>
    <w:lvl w:ilvl="1" w:tplc="6472C450">
      <w:start w:val="1"/>
      <w:numFmt w:val="lowerLetter"/>
      <w:lvlText w:val="%2)"/>
      <w:lvlJc w:val="left"/>
      <w:pPr>
        <w:tabs>
          <w:tab w:val="num" w:pos="1004"/>
        </w:tabs>
        <w:ind w:left="1004" w:hanging="360"/>
      </w:pPr>
      <w:rPr>
        <w:rFonts w:hint="default"/>
      </w:r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num w:numId="1">
    <w:abstractNumId w:val="0"/>
  </w:num>
  <w:num w:numId="2">
    <w:abstractNumId w:val="14"/>
  </w:num>
  <w:num w:numId="3">
    <w:abstractNumId w:val="3"/>
  </w:num>
  <w:num w:numId="4">
    <w:abstractNumId w:val="16"/>
  </w:num>
  <w:num w:numId="5">
    <w:abstractNumId w:val="9"/>
  </w:num>
  <w:num w:numId="6">
    <w:abstractNumId w:val="32"/>
  </w:num>
  <w:num w:numId="7">
    <w:abstractNumId w:val="29"/>
  </w:num>
  <w:num w:numId="8">
    <w:abstractNumId w:val="34"/>
  </w:num>
  <w:num w:numId="9">
    <w:abstractNumId w:val="12"/>
  </w:num>
  <w:num w:numId="10">
    <w:abstractNumId w:val="26"/>
  </w:num>
  <w:num w:numId="11">
    <w:abstractNumId w:val="2"/>
  </w:num>
  <w:num w:numId="12">
    <w:abstractNumId w:val="19"/>
  </w:num>
  <w:num w:numId="13">
    <w:abstractNumId w:val="25"/>
  </w:num>
  <w:num w:numId="14">
    <w:abstractNumId w:val="35"/>
  </w:num>
  <w:num w:numId="15">
    <w:abstractNumId w:val="13"/>
  </w:num>
  <w:num w:numId="16">
    <w:abstractNumId w:val="18"/>
  </w:num>
  <w:num w:numId="17">
    <w:abstractNumId w:val="7"/>
  </w:num>
  <w:num w:numId="18">
    <w:abstractNumId w:val="36"/>
  </w:num>
  <w:num w:numId="19">
    <w:abstractNumId w:val="40"/>
  </w:num>
  <w:num w:numId="20">
    <w:abstractNumId w:val="41"/>
  </w:num>
  <w:num w:numId="21">
    <w:abstractNumId w:val="38"/>
  </w:num>
  <w:num w:numId="22">
    <w:abstractNumId w:val="42"/>
  </w:num>
  <w:num w:numId="23">
    <w:abstractNumId w:val="8"/>
  </w:num>
  <w:num w:numId="24">
    <w:abstractNumId w:val="24"/>
  </w:num>
  <w:num w:numId="25">
    <w:abstractNumId w:val="21"/>
  </w:num>
  <w:num w:numId="26">
    <w:abstractNumId w:val="39"/>
  </w:num>
  <w:num w:numId="27">
    <w:abstractNumId w:val="31"/>
  </w:num>
  <w:num w:numId="28">
    <w:abstractNumId w:val="11"/>
  </w:num>
  <w:num w:numId="29">
    <w:abstractNumId w:val="37"/>
  </w:num>
  <w:num w:numId="30">
    <w:abstractNumId w:val="27"/>
  </w:num>
  <w:num w:numId="31">
    <w:abstractNumId w:val="33"/>
  </w:num>
  <w:num w:numId="32">
    <w:abstractNumId w:val="17"/>
  </w:num>
  <w:num w:numId="33">
    <w:abstractNumId w:val="5"/>
  </w:num>
  <w:num w:numId="34">
    <w:abstractNumId w:val="28"/>
  </w:num>
  <w:num w:numId="35">
    <w:abstractNumId w:val="6"/>
  </w:num>
  <w:num w:numId="36">
    <w:abstractNumId w:val="30"/>
  </w:num>
  <w:num w:numId="37">
    <w:abstractNumId w:val="22"/>
  </w:num>
  <w:num w:numId="38">
    <w:abstractNumId w:val="10"/>
  </w:num>
  <w:num w:numId="39">
    <w:abstractNumId w:val="1"/>
  </w:num>
  <w:num w:numId="40">
    <w:abstractNumId w:val="20"/>
  </w:num>
  <w:num w:numId="41">
    <w:abstractNumId w:val="23"/>
  </w:num>
  <w:num w:numId="42">
    <w:abstractNumId w:val="4"/>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11"/>
    <w:rsid w:val="000017D6"/>
    <w:rsid w:val="00022DF2"/>
    <w:rsid w:val="00032585"/>
    <w:rsid w:val="000479E7"/>
    <w:rsid w:val="000546BE"/>
    <w:rsid w:val="00074A7A"/>
    <w:rsid w:val="00076F6F"/>
    <w:rsid w:val="00095944"/>
    <w:rsid w:val="000A4B8F"/>
    <w:rsid w:val="000B3A1C"/>
    <w:rsid w:val="000D5B25"/>
    <w:rsid w:val="000E724E"/>
    <w:rsid w:val="000F30CF"/>
    <w:rsid w:val="000F3174"/>
    <w:rsid w:val="000F7121"/>
    <w:rsid w:val="001846A0"/>
    <w:rsid w:val="00191022"/>
    <w:rsid w:val="001A27AE"/>
    <w:rsid w:val="001A6673"/>
    <w:rsid w:val="001D2BF3"/>
    <w:rsid w:val="001D382E"/>
    <w:rsid w:val="001E2496"/>
    <w:rsid w:val="001E7F7F"/>
    <w:rsid w:val="001F3BE6"/>
    <w:rsid w:val="001F59C4"/>
    <w:rsid w:val="002177E8"/>
    <w:rsid w:val="00236548"/>
    <w:rsid w:val="002529F9"/>
    <w:rsid w:val="00277CD5"/>
    <w:rsid w:val="00282864"/>
    <w:rsid w:val="00284945"/>
    <w:rsid w:val="002C645A"/>
    <w:rsid w:val="002D5C14"/>
    <w:rsid w:val="002F0C2F"/>
    <w:rsid w:val="002F7F48"/>
    <w:rsid w:val="00305707"/>
    <w:rsid w:val="0031142D"/>
    <w:rsid w:val="0031267F"/>
    <w:rsid w:val="00324BFF"/>
    <w:rsid w:val="0036568F"/>
    <w:rsid w:val="00386753"/>
    <w:rsid w:val="00386C9E"/>
    <w:rsid w:val="00393F43"/>
    <w:rsid w:val="003B0321"/>
    <w:rsid w:val="003C2F38"/>
    <w:rsid w:val="003C3D1A"/>
    <w:rsid w:val="00402201"/>
    <w:rsid w:val="00463F17"/>
    <w:rsid w:val="00471E89"/>
    <w:rsid w:val="00486F10"/>
    <w:rsid w:val="00492720"/>
    <w:rsid w:val="00494D95"/>
    <w:rsid w:val="004C67F2"/>
    <w:rsid w:val="004E0239"/>
    <w:rsid w:val="0050736A"/>
    <w:rsid w:val="005165E5"/>
    <w:rsid w:val="00531196"/>
    <w:rsid w:val="00534EC1"/>
    <w:rsid w:val="005419DF"/>
    <w:rsid w:val="005433F0"/>
    <w:rsid w:val="00561F26"/>
    <w:rsid w:val="00562E3A"/>
    <w:rsid w:val="00576663"/>
    <w:rsid w:val="0058242E"/>
    <w:rsid w:val="005A5B0D"/>
    <w:rsid w:val="005F799D"/>
    <w:rsid w:val="00621332"/>
    <w:rsid w:val="00624496"/>
    <w:rsid w:val="006442B8"/>
    <w:rsid w:val="00646669"/>
    <w:rsid w:val="00655BE4"/>
    <w:rsid w:val="0066033F"/>
    <w:rsid w:val="00664922"/>
    <w:rsid w:val="006A3B2A"/>
    <w:rsid w:val="006A5EE5"/>
    <w:rsid w:val="006D21D4"/>
    <w:rsid w:val="006E000A"/>
    <w:rsid w:val="006E30BB"/>
    <w:rsid w:val="006F26FB"/>
    <w:rsid w:val="007019F8"/>
    <w:rsid w:val="00731301"/>
    <w:rsid w:val="007419ED"/>
    <w:rsid w:val="0075246F"/>
    <w:rsid w:val="00764901"/>
    <w:rsid w:val="007A1DEE"/>
    <w:rsid w:val="007A25CD"/>
    <w:rsid w:val="007E5DDA"/>
    <w:rsid w:val="007F431D"/>
    <w:rsid w:val="007F7AC4"/>
    <w:rsid w:val="00805B68"/>
    <w:rsid w:val="00832DE6"/>
    <w:rsid w:val="0083646E"/>
    <w:rsid w:val="008820DC"/>
    <w:rsid w:val="00896F84"/>
    <w:rsid w:val="008E4588"/>
    <w:rsid w:val="008F5011"/>
    <w:rsid w:val="00922981"/>
    <w:rsid w:val="00983E47"/>
    <w:rsid w:val="0099791D"/>
    <w:rsid w:val="009B6D30"/>
    <w:rsid w:val="009D0E0E"/>
    <w:rsid w:val="009F2D59"/>
    <w:rsid w:val="00A021AD"/>
    <w:rsid w:val="00A158D4"/>
    <w:rsid w:val="00A24192"/>
    <w:rsid w:val="00A31D01"/>
    <w:rsid w:val="00A45BE4"/>
    <w:rsid w:val="00A470ED"/>
    <w:rsid w:val="00A750BE"/>
    <w:rsid w:val="00A75F11"/>
    <w:rsid w:val="00A84FFA"/>
    <w:rsid w:val="00AA4C74"/>
    <w:rsid w:val="00AA6481"/>
    <w:rsid w:val="00AC5B43"/>
    <w:rsid w:val="00B16595"/>
    <w:rsid w:val="00B511B7"/>
    <w:rsid w:val="00B84752"/>
    <w:rsid w:val="00BA7DFB"/>
    <w:rsid w:val="00BB516D"/>
    <w:rsid w:val="00BD19FC"/>
    <w:rsid w:val="00C06F19"/>
    <w:rsid w:val="00C334C8"/>
    <w:rsid w:val="00C45F95"/>
    <w:rsid w:val="00C667BB"/>
    <w:rsid w:val="00C82315"/>
    <w:rsid w:val="00CA428D"/>
    <w:rsid w:val="00CD072D"/>
    <w:rsid w:val="00D0507D"/>
    <w:rsid w:val="00D24D4C"/>
    <w:rsid w:val="00D54330"/>
    <w:rsid w:val="00D66E61"/>
    <w:rsid w:val="00D75E9C"/>
    <w:rsid w:val="00DB2677"/>
    <w:rsid w:val="00DD1096"/>
    <w:rsid w:val="00DD5797"/>
    <w:rsid w:val="00DF17FE"/>
    <w:rsid w:val="00DF63F0"/>
    <w:rsid w:val="00E04EFC"/>
    <w:rsid w:val="00E25AD1"/>
    <w:rsid w:val="00E706B4"/>
    <w:rsid w:val="00E750EF"/>
    <w:rsid w:val="00EA4E2D"/>
    <w:rsid w:val="00ED1531"/>
    <w:rsid w:val="00EE686C"/>
    <w:rsid w:val="00F11996"/>
    <w:rsid w:val="00F33431"/>
    <w:rsid w:val="00F45FDA"/>
    <w:rsid w:val="00F777E0"/>
    <w:rsid w:val="00F81C29"/>
    <w:rsid w:val="00F939C0"/>
    <w:rsid w:val="00FA3DC6"/>
    <w:rsid w:val="00FB0278"/>
    <w:rsid w:val="00FB4A2A"/>
    <w:rsid w:val="00FC4617"/>
    <w:rsid w:val="00FD561E"/>
    <w:rsid w:val="00FE6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4B050CA"/>
  <w15:docId w15:val="{B991BF51-9616-4715-9F75-5B95B6BC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cs-CZ" w:eastAsia="cs-CZ"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562E3A"/>
    <w:pPr>
      <w:keepNext/>
      <w:keepLines/>
      <w:spacing w:before="240" w:after="0"/>
      <w:outlineLvl w:val="0"/>
    </w:pPr>
    <w:rPr>
      <w:rFonts w:asciiTheme="majorHAnsi" w:eastAsiaTheme="majorEastAsia" w:hAnsiTheme="majorHAnsi" w:cstheme="majorBidi"/>
      <w:color w:val="BF2B0E" w:themeColor="accent1" w:themeShade="BF"/>
      <w:sz w:val="32"/>
      <w:szCs w:val="32"/>
    </w:rPr>
  </w:style>
  <w:style w:type="paragraph" w:styleId="Nadpis2">
    <w:name w:val="heading 2"/>
    <w:basedOn w:val="Normln"/>
    <w:next w:val="Normln"/>
    <w:link w:val="Nadpis2Char"/>
    <w:qFormat/>
    <w:rsid w:val="00A75F11"/>
    <w:pPr>
      <w:keepNext/>
      <w:tabs>
        <w:tab w:val="num" w:pos="1080"/>
      </w:tabs>
      <w:spacing w:before="240" w:after="60" w:line="240" w:lineRule="auto"/>
      <w:outlineLvl w:val="1"/>
    </w:pPr>
    <w:rPr>
      <w:rFonts w:ascii="Arial" w:eastAsia="Times New Roman" w:hAnsi="Arial" w:cs="Arial"/>
      <w:b/>
      <w:bCs/>
      <w:i/>
      <w:iCs/>
      <w:color w:val="auto"/>
      <w:sz w:val="28"/>
      <w:szCs w:val="28"/>
    </w:rPr>
  </w:style>
  <w:style w:type="paragraph" w:styleId="Nadpis3">
    <w:name w:val="heading 3"/>
    <w:basedOn w:val="Normln"/>
    <w:next w:val="Normln"/>
    <w:link w:val="Nadpis3Char"/>
    <w:qFormat/>
    <w:rsid w:val="00A75F11"/>
    <w:pPr>
      <w:keepNext/>
      <w:tabs>
        <w:tab w:val="num" w:pos="720"/>
      </w:tabs>
      <w:spacing w:before="240" w:after="60" w:line="240" w:lineRule="auto"/>
      <w:ind w:left="720" w:hanging="432"/>
      <w:outlineLvl w:val="2"/>
    </w:pPr>
    <w:rPr>
      <w:rFonts w:ascii="Arial" w:eastAsia="Times New Roman" w:hAnsi="Arial" w:cs="Arial"/>
      <w:b/>
      <w:bCs/>
      <w:color w:val="auto"/>
      <w:sz w:val="26"/>
      <w:szCs w:val="26"/>
    </w:rPr>
  </w:style>
  <w:style w:type="paragraph" w:styleId="Nadpis4">
    <w:name w:val="heading 4"/>
    <w:basedOn w:val="Normln"/>
    <w:next w:val="Normln"/>
    <w:link w:val="Nadpis4Char"/>
    <w:qFormat/>
    <w:rsid w:val="00A75F11"/>
    <w:pPr>
      <w:keepNext/>
      <w:tabs>
        <w:tab w:val="num" w:pos="864"/>
      </w:tabs>
      <w:spacing w:before="240" w:after="60" w:line="240" w:lineRule="auto"/>
      <w:ind w:left="864" w:hanging="144"/>
      <w:outlineLvl w:val="3"/>
    </w:pPr>
    <w:rPr>
      <w:rFonts w:ascii="Times New Roman" w:eastAsia="Times New Roman" w:hAnsi="Times New Roman" w:cs="Times New Roman"/>
      <w:b/>
      <w:bCs/>
      <w:color w:val="auto"/>
      <w:sz w:val="28"/>
      <w:szCs w:val="28"/>
    </w:rPr>
  </w:style>
  <w:style w:type="paragraph" w:styleId="Nadpis5">
    <w:name w:val="heading 5"/>
    <w:basedOn w:val="Normln"/>
    <w:next w:val="Normln"/>
    <w:link w:val="Nadpis5Char"/>
    <w:qFormat/>
    <w:rsid w:val="00A75F11"/>
    <w:pPr>
      <w:tabs>
        <w:tab w:val="num" w:pos="1008"/>
      </w:tabs>
      <w:spacing w:before="240" w:after="60" w:line="240" w:lineRule="auto"/>
      <w:ind w:left="1008" w:hanging="432"/>
      <w:outlineLvl w:val="4"/>
    </w:pPr>
    <w:rPr>
      <w:rFonts w:ascii="Times New Roman" w:eastAsia="Times New Roman" w:hAnsi="Times New Roman" w:cs="Times New Roman"/>
      <w:b/>
      <w:bCs/>
      <w:i/>
      <w:iCs/>
      <w:color w:val="auto"/>
      <w:sz w:val="26"/>
      <w:szCs w:val="26"/>
    </w:rPr>
  </w:style>
  <w:style w:type="paragraph" w:styleId="Nadpis6">
    <w:name w:val="heading 6"/>
    <w:basedOn w:val="Normln"/>
    <w:next w:val="Normln"/>
    <w:link w:val="Nadpis6Char"/>
    <w:qFormat/>
    <w:rsid w:val="00A75F11"/>
    <w:pPr>
      <w:tabs>
        <w:tab w:val="num" w:pos="1152"/>
      </w:tabs>
      <w:spacing w:before="240" w:after="60" w:line="240" w:lineRule="auto"/>
      <w:ind w:left="1152" w:hanging="432"/>
      <w:outlineLvl w:val="5"/>
    </w:pPr>
    <w:rPr>
      <w:rFonts w:ascii="Times New Roman" w:eastAsia="Times New Roman" w:hAnsi="Times New Roman" w:cs="Times New Roman"/>
      <w:b/>
      <w:bCs/>
      <w:color w:val="auto"/>
      <w:sz w:val="22"/>
      <w:szCs w:val="22"/>
    </w:rPr>
  </w:style>
  <w:style w:type="paragraph" w:styleId="Nadpis7">
    <w:name w:val="heading 7"/>
    <w:basedOn w:val="Normln"/>
    <w:next w:val="Normln"/>
    <w:link w:val="Nadpis7Char"/>
    <w:qFormat/>
    <w:rsid w:val="00A75F11"/>
    <w:pPr>
      <w:tabs>
        <w:tab w:val="num" w:pos="1296"/>
      </w:tabs>
      <w:spacing w:before="240" w:after="60" w:line="240" w:lineRule="auto"/>
      <w:ind w:left="1296" w:hanging="288"/>
      <w:outlineLvl w:val="6"/>
    </w:pPr>
    <w:rPr>
      <w:rFonts w:ascii="Times New Roman" w:eastAsia="Times New Roman" w:hAnsi="Times New Roman" w:cs="Times New Roman"/>
      <w:color w:val="auto"/>
      <w:sz w:val="24"/>
      <w:szCs w:val="24"/>
    </w:rPr>
  </w:style>
  <w:style w:type="paragraph" w:styleId="Nadpis8">
    <w:name w:val="heading 8"/>
    <w:basedOn w:val="Normln"/>
    <w:next w:val="Normln"/>
    <w:link w:val="Nadpis8Char"/>
    <w:qFormat/>
    <w:rsid w:val="00A75F11"/>
    <w:pPr>
      <w:tabs>
        <w:tab w:val="num" w:pos="1440"/>
      </w:tabs>
      <w:spacing w:before="240" w:after="60" w:line="240" w:lineRule="auto"/>
      <w:ind w:left="1440" w:hanging="432"/>
      <w:outlineLvl w:val="7"/>
    </w:pPr>
    <w:rPr>
      <w:rFonts w:ascii="Times New Roman" w:eastAsia="Times New Roman" w:hAnsi="Times New Roman" w:cs="Times New Roman"/>
      <w:i/>
      <w:iCs/>
      <w:color w:val="auto"/>
      <w:sz w:val="24"/>
      <w:szCs w:val="24"/>
    </w:rPr>
  </w:style>
  <w:style w:type="paragraph" w:styleId="Nadpis9">
    <w:name w:val="heading 9"/>
    <w:basedOn w:val="Normln"/>
    <w:next w:val="Normln"/>
    <w:link w:val="Nadpis9Char"/>
    <w:qFormat/>
    <w:rsid w:val="00A75F11"/>
    <w:pPr>
      <w:tabs>
        <w:tab w:val="num" w:pos="1584"/>
      </w:tabs>
      <w:spacing w:before="240" w:after="60" w:line="240" w:lineRule="auto"/>
      <w:ind w:left="1584" w:hanging="144"/>
      <w:outlineLvl w:val="8"/>
    </w:pPr>
    <w:rPr>
      <w:rFonts w:ascii="Arial" w:eastAsia="Times New Roman" w:hAnsi="Arial" w:cs="Arial"/>
      <w:color w:val="auto"/>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Znaknadpisu1"/>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pPr>
      <w:spacing w:after="0" w:line="240" w:lineRule="auto"/>
      <w:ind w:left="29" w:right="144"/>
    </w:pPr>
    <w:rPr>
      <w:color w:val="EF4623" w:themeColor="accent1"/>
    </w:rPr>
  </w:style>
  <w:style w:type="character" w:customStyle="1" w:styleId="Znakzpat">
    <w:name w:val="Znak zápatí"/>
    <w:basedOn w:val="Standardnpsmoodstavce"/>
    <w:link w:val="Zpat1"/>
    <w:uiPriority w:val="99"/>
    <w:rPr>
      <w:color w:val="EF4623" w:themeColor="accent1"/>
    </w:rPr>
  </w:style>
  <w:style w:type="paragraph" w:customStyle="1" w:styleId="Podtitul1">
    <w:name w:val="Podtitul1"/>
    <w:basedOn w:val="Normln"/>
    <w:next w:val="Normln"/>
    <w:link w:val="Znakpodtitulu"/>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pPr>
      <w:spacing w:after="80" w:line="240" w:lineRule="auto"/>
      <w:jc w:val="center"/>
    </w:pPr>
  </w:style>
  <w:style w:type="paragraph" w:customStyle="1" w:styleId="Zhlav1">
    <w:name w:val="Záhlaví1"/>
    <w:basedOn w:val="Normln"/>
    <w:link w:val="Znakzhlav"/>
    <w:uiPriority w:val="99"/>
    <w:qFormat/>
    <w:pPr>
      <w:spacing w:after="380" w:line="240" w:lineRule="auto"/>
    </w:pPr>
  </w:style>
  <w:style w:type="character" w:customStyle="1" w:styleId="Znakzhlav">
    <w:name w:val="Znak záhlaví"/>
    <w:basedOn w:val="Standardnpsmoodstavce"/>
    <w:link w:val="Zhlav1"/>
    <w:uiPriority w:val="99"/>
    <w:rPr>
      <w:color w:val="404040" w:themeColor="text1" w:themeTint="BF"/>
      <w:sz w:val="20"/>
    </w:rPr>
  </w:style>
  <w:style w:type="table" w:customStyle="1" w:styleId="Mkatabulky1">
    <w:name w:val="Mřížka tabulky1"/>
    <w:basedOn w:val="Normlntabulka"/>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pPr>
      <w:spacing w:after="60" w:line="240" w:lineRule="auto"/>
      <w:ind w:left="29" w:right="29"/>
      <w:jc w:val="right"/>
    </w:pPr>
    <w:rPr>
      <w:b/>
      <w:bCs/>
      <w:color w:val="EF4623" w:themeColor="accent1"/>
      <w:sz w:val="36"/>
    </w:rPr>
  </w:style>
  <w:style w:type="paragraph" w:customStyle="1" w:styleId="Strnka">
    <w:name w:val="Stránka"/>
    <w:basedOn w:val="Normln"/>
    <w:next w:val="Normln"/>
    <w:uiPriority w:val="99"/>
    <w:unhideWhenUsed/>
    <w:qFormat/>
    <w:pPr>
      <w:spacing w:after="40" w:line="240" w:lineRule="auto"/>
    </w:pPr>
    <w:rPr>
      <w:color w:val="000000" w:themeColor="text1"/>
      <w:sz w:val="36"/>
    </w:rPr>
  </w:style>
  <w:style w:type="paragraph" w:customStyle="1" w:styleId="Titul">
    <w:name w:val="Titul"/>
    <w:basedOn w:val="Normln"/>
    <w:next w:val="Normln"/>
    <w:link w:val="Znaktitulu"/>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Znaktitulu">
    <w:name w:val="Znak titulu"/>
    <w:basedOn w:val="Standardnpsmoodstavce"/>
    <w:link w:val="Titul"/>
    <w:uiPriority w:val="2"/>
    <w:rPr>
      <w:rFonts w:asciiTheme="majorHAnsi" w:eastAsiaTheme="majorEastAsia" w:hAnsiTheme="majorHAnsi" w:cstheme="majorBidi"/>
      <w:b/>
      <w:bCs/>
      <w:color w:val="EF4623" w:themeColor="accent1"/>
      <w:sz w:val="200"/>
    </w:rPr>
  </w:style>
  <w:style w:type="character" w:customStyle="1" w:styleId="Zstupntext1">
    <w:name w:val="Zástupný text1"/>
    <w:basedOn w:val="Standardnpsmoodstavce"/>
    <w:uiPriority w:val="99"/>
    <w:semiHidden/>
    <w:rPr>
      <w:color w:val="808080"/>
    </w:rPr>
  </w:style>
  <w:style w:type="paragraph" w:customStyle="1" w:styleId="Textbubliny1">
    <w:name w:val="Text bubliny1"/>
    <w:basedOn w:val="Normln"/>
    <w:link w:val="Znaktextububliny"/>
    <w:uiPriority w:val="99"/>
    <w:semiHidden/>
    <w:unhideWhenUsed/>
    <w:pPr>
      <w:spacing w:after="0" w:line="240" w:lineRule="auto"/>
    </w:pPr>
    <w:rPr>
      <w:rFonts w:ascii="Tahoma" w:hAnsi="Tahoma" w:cs="Tahoma"/>
      <w:sz w:val="16"/>
    </w:rPr>
  </w:style>
  <w:style w:type="character" w:customStyle="1" w:styleId="Znaktextububliny">
    <w:name w:val="Znak textu bubliny"/>
    <w:basedOn w:val="Standardnpsmoodstavce"/>
    <w:link w:val="Textbubliny1"/>
    <w:uiPriority w:val="99"/>
    <w:semiHidden/>
    <w:rPr>
      <w:rFonts w:ascii="Tahoma" w:hAnsi="Tahoma" w:cs="Tahoma"/>
      <w:sz w:val="16"/>
    </w:rPr>
  </w:style>
  <w:style w:type="character" w:customStyle="1" w:styleId="Siln1">
    <w:name w:val="Silné1"/>
    <w:basedOn w:val="Standardnpsmoodstavce"/>
    <w:uiPriority w:val="10"/>
    <w:qFormat/>
    <w:rPr>
      <w:b/>
      <w:bCs/>
    </w:rPr>
  </w:style>
  <w:style w:type="character" w:customStyle="1" w:styleId="Znakpodtitulu">
    <w:name w:val="Znak podtitulu"/>
    <w:basedOn w:val="Standardnpsmoodstavce"/>
    <w:link w:val="Podtitul1"/>
    <w:uiPriority w:val="3"/>
    <w:rPr>
      <w:rFonts w:asciiTheme="majorHAnsi" w:eastAsiaTheme="majorEastAsia" w:hAnsiTheme="majorHAnsi" w:cstheme="majorBidi"/>
      <w:b/>
      <w:bCs/>
      <w:caps/>
      <w:color w:val="000000" w:themeColor="text1"/>
      <w:kern w:val="20"/>
      <w:sz w:val="60"/>
    </w:rPr>
  </w:style>
  <w:style w:type="paragraph" w:customStyle="1" w:styleId="Resum">
    <w:name w:val="Resumé"/>
    <w:basedOn w:val="Normln"/>
    <w:uiPriority w:val="3"/>
    <w:qFormat/>
    <w:pPr>
      <w:spacing w:before="360" w:after="480" w:line="360" w:lineRule="auto"/>
    </w:pPr>
    <w:rPr>
      <w:i/>
      <w:iCs/>
      <w:color w:val="EF4623" w:themeColor="accent1"/>
      <w:kern w:val="20"/>
      <w:sz w:val="28"/>
    </w:rPr>
  </w:style>
  <w:style w:type="paragraph" w:customStyle="1" w:styleId="Bezmezer1">
    <w:name w:val="Bez mezer1"/>
    <w:link w:val="Znakbezmezer"/>
    <w:uiPriority w:val="1"/>
    <w:unhideWhenUsed/>
    <w:qFormat/>
    <w:pPr>
      <w:spacing w:after="0" w:line="240" w:lineRule="auto"/>
    </w:pPr>
  </w:style>
  <w:style w:type="character" w:customStyle="1" w:styleId="Hypertextovodkaz1">
    <w:name w:val="Hypertextový odkaz1"/>
    <w:basedOn w:val="Standardnpsmoodstavce"/>
    <w:uiPriority w:val="99"/>
    <w:unhideWhenUsed/>
    <w:rPr>
      <w:color w:val="5F5F5F" w:themeColor="hyperlink"/>
      <w:u w:val="single"/>
    </w:rPr>
  </w:style>
  <w:style w:type="paragraph" w:customStyle="1" w:styleId="Obsah11">
    <w:name w:val="Obsah 11"/>
    <w:basedOn w:val="Normln"/>
    <w:next w:val="Normln"/>
    <w:autoRedefine/>
    <w:uiPriority w:val="39"/>
    <w:unhideWhenUsed/>
    <w:pPr>
      <w:tabs>
        <w:tab w:val="right" w:leader="underscore" w:pos="8424"/>
      </w:tabs>
      <w:spacing w:before="40" w:after="100" w:line="288" w:lineRule="auto"/>
    </w:pPr>
    <w:rPr>
      <w:kern w:val="20"/>
    </w:rPr>
  </w:style>
  <w:style w:type="character" w:customStyle="1" w:styleId="Znaknadpisu1">
    <w:name w:val="Znak nadpisu 1"/>
    <w:basedOn w:val="Standardnpsmoodstavce"/>
    <w:link w:val="Nadpis11"/>
    <w:uiPriority w:val="1"/>
    <w:rPr>
      <w:rFonts w:asciiTheme="majorHAnsi" w:eastAsiaTheme="majorEastAsia" w:hAnsiTheme="majorHAnsi" w:cstheme="majorBidi"/>
      <w:b/>
      <w:bCs/>
      <w:color w:val="000000" w:themeColor="text1"/>
      <w:sz w:val="40"/>
    </w:rPr>
  </w:style>
  <w:style w:type="paragraph" w:customStyle="1" w:styleId="Nadpisobsahu1">
    <w:name w:val="Nadpis obsahu1"/>
    <w:basedOn w:val="Nadpis11"/>
    <w:next w:val="Normln"/>
    <w:uiPriority w:val="39"/>
    <w:unhideWhenUsed/>
    <w:qFormat/>
    <w:pPr>
      <w:pBdr>
        <w:bottom w:val="none" w:sz="0" w:space="0" w:color="auto"/>
      </w:pBdr>
      <w:spacing w:before="0" w:after="360"/>
      <w:outlineLvl w:val="9"/>
    </w:pPr>
    <w:rPr>
      <w:color w:val="EF4623" w:themeColor="accent1"/>
      <w:kern w:val="20"/>
      <w:sz w:val="44"/>
    </w:rPr>
  </w:style>
  <w:style w:type="character" w:customStyle="1" w:styleId="Znaknadpisu2">
    <w:name w:val="Znak nadpisu 2"/>
    <w:basedOn w:val="Standardnpsmoodstavce"/>
    <w:link w:val="Nadpis21"/>
    <w:uiPriority w:val="1"/>
    <w:rPr>
      <w:rFonts w:asciiTheme="majorHAnsi" w:eastAsiaTheme="majorEastAsia" w:hAnsiTheme="majorHAnsi" w:cstheme="majorBidi"/>
      <w:b/>
      <w:bCs/>
      <w:color w:val="000000" w:themeColor="text1"/>
      <w:sz w:val="28"/>
    </w:rPr>
  </w:style>
  <w:style w:type="paragraph" w:customStyle="1" w:styleId="Citt1">
    <w:name w:val="Citát1"/>
    <w:basedOn w:val="Normln"/>
    <w:next w:val="Normln"/>
    <w:link w:val="Znakcittu"/>
    <w:uiPriority w:val="1"/>
    <w:unhideWhenUsed/>
    <w:qFormat/>
    <w:pPr>
      <w:spacing w:before="240" w:after="240" w:line="288" w:lineRule="auto"/>
    </w:pPr>
    <w:rPr>
      <w:i/>
      <w:iCs/>
      <w:color w:val="EF4623" w:themeColor="accent1"/>
      <w:kern w:val="20"/>
      <w:sz w:val="24"/>
    </w:rPr>
  </w:style>
  <w:style w:type="character" w:customStyle="1" w:styleId="Znakcittu">
    <w:name w:val="Znak citátu"/>
    <w:basedOn w:val="Standardnpsmoodstavce"/>
    <w:link w:val="Citt1"/>
    <w:uiPriority w:val="1"/>
    <w:rPr>
      <w:i/>
      <w:iCs/>
      <w:color w:val="EF4623" w:themeColor="accent1"/>
      <w:kern w:val="20"/>
      <w:sz w:val="24"/>
    </w:rPr>
  </w:style>
  <w:style w:type="paragraph" w:customStyle="1" w:styleId="Podpis1">
    <w:name w:val="Podpis1"/>
    <w:basedOn w:val="Normln"/>
    <w:link w:val="Znakpodpisu"/>
    <w:uiPriority w:val="9"/>
    <w:unhideWhenUsed/>
    <w:qFormat/>
    <w:pPr>
      <w:spacing w:before="720" w:after="0" w:line="312" w:lineRule="auto"/>
      <w:contextualSpacing/>
    </w:pPr>
    <w:rPr>
      <w:color w:val="595959" w:themeColor="text1" w:themeTint="A6"/>
      <w:kern w:val="20"/>
    </w:rPr>
  </w:style>
  <w:style w:type="character" w:customStyle="1" w:styleId="Znakpodpisu">
    <w:name w:val="Znak podpisu"/>
    <w:basedOn w:val="Standardnpsmoodstavce"/>
    <w:link w:val="Podpis1"/>
    <w:uiPriority w:val="9"/>
    <w:rPr>
      <w:color w:val="595959" w:themeColor="text1" w:themeTint="A6"/>
      <w:kern w:val="20"/>
    </w:rPr>
  </w:style>
  <w:style w:type="character" w:customStyle="1" w:styleId="Znakbezmezer">
    <w:name w:val="Znak bez mezer"/>
    <w:basedOn w:val="Standardnpsmoodstavce"/>
    <w:link w:val="Bezmezer1"/>
    <w:uiPriority w:val="1"/>
  </w:style>
  <w:style w:type="paragraph" w:customStyle="1" w:styleId="Seznamsodrkami">
    <w:name w:val="Seznam s odrážkami"/>
    <w:basedOn w:val="Normln"/>
    <w:uiPriority w:val="1"/>
    <w:unhideWhenUsed/>
    <w:qFormat/>
    <w:pPr>
      <w:numPr>
        <w:numId w:val="1"/>
      </w:numPr>
      <w:spacing w:before="40" w:after="40" w:line="288" w:lineRule="auto"/>
    </w:pPr>
    <w:rPr>
      <w:color w:val="595959" w:themeColor="text1" w:themeTint="A6"/>
      <w:kern w:val="20"/>
    </w:rPr>
  </w:style>
  <w:style w:type="paragraph" w:customStyle="1" w:styleId="slovanseznam1">
    <w:name w:val="Číslovaný seznam1"/>
    <w:basedOn w:val="Normln"/>
    <w:uiPriority w:val="1"/>
    <w:unhideWhenUsed/>
    <w:qFormat/>
    <w:pPr>
      <w:numPr>
        <w:numId w:val="2"/>
      </w:numPr>
      <w:spacing w:before="40" w:after="160" w:line="288" w:lineRule="auto"/>
      <w:contextualSpacing/>
    </w:pPr>
    <w:rPr>
      <w:color w:val="595959" w:themeColor="text1" w:themeTint="A6"/>
      <w:kern w:val="20"/>
    </w:rPr>
  </w:style>
  <w:style w:type="paragraph" w:customStyle="1" w:styleId="slovanseznam21">
    <w:name w:val="Číslovaný seznam 21"/>
    <w:basedOn w:val="Normln"/>
    <w:uiPriority w:val="1"/>
    <w:unhideWhenUsed/>
    <w:qFormat/>
    <w:pPr>
      <w:numPr>
        <w:ilvl w:val="1"/>
        <w:numId w:val="2"/>
      </w:numPr>
      <w:spacing w:before="40" w:after="160" w:line="288" w:lineRule="auto"/>
      <w:contextualSpacing/>
    </w:pPr>
    <w:rPr>
      <w:color w:val="595959" w:themeColor="text1" w:themeTint="A6"/>
      <w:kern w:val="20"/>
    </w:rPr>
  </w:style>
  <w:style w:type="paragraph" w:customStyle="1" w:styleId="slovanseznam31">
    <w:name w:val="Číslovaný seznam 31"/>
    <w:basedOn w:val="Normln"/>
    <w:uiPriority w:val="18"/>
    <w:unhideWhenUsed/>
    <w:pPr>
      <w:numPr>
        <w:ilvl w:val="2"/>
        <w:numId w:val="2"/>
      </w:numPr>
      <w:spacing w:before="40" w:after="160" w:line="288" w:lineRule="auto"/>
      <w:contextualSpacing/>
    </w:pPr>
    <w:rPr>
      <w:color w:val="595959" w:themeColor="text1" w:themeTint="A6"/>
      <w:kern w:val="20"/>
    </w:rPr>
  </w:style>
  <w:style w:type="paragraph" w:customStyle="1" w:styleId="slovanseznam41">
    <w:name w:val="Číslovaný seznam 41"/>
    <w:basedOn w:val="Normln"/>
    <w:uiPriority w:val="18"/>
    <w:unhideWhenUsed/>
    <w:pPr>
      <w:numPr>
        <w:ilvl w:val="3"/>
        <w:numId w:val="2"/>
      </w:numPr>
      <w:spacing w:before="40" w:after="160" w:line="288" w:lineRule="auto"/>
      <w:contextualSpacing/>
    </w:pPr>
    <w:rPr>
      <w:color w:val="595959" w:themeColor="text1" w:themeTint="A6"/>
      <w:kern w:val="20"/>
    </w:rPr>
  </w:style>
  <w:style w:type="paragraph" w:customStyle="1" w:styleId="slovanseznam51">
    <w:name w:val="Číslovaný seznam 51"/>
    <w:basedOn w:val="Normln"/>
    <w:uiPriority w:val="18"/>
    <w:unhideWhenUsed/>
    <w:pPr>
      <w:numPr>
        <w:ilvl w:val="4"/>
        <w:numId w:val="2"/>
      </w:numPr>
      <w:spacing w:before="40" w:after="160" w:line="288" w:lineRule="auto"/>
      <w:contextualSpacing/>
    </w:pPr>
    <w:rPr>
      <w:color w:val="595959" w:themeColor="text1" w:themeTint="A6"/>
      <w:kern w:val="20"/>
    </w:rPr>
  </w:style>
  <w:style w:type="table" w:customStyle="1" w:styleId="Finanntabulka">
    <w:name w:val="Finanční tabulka"/>
    <w:basedOn w:val="Normlntabulka"/>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Pr>
      <w:sz w:val="16"/>
    </w:rPr>
  </w:style>
  <w:style w:type="paragraph" w:customStyle="1" w:styleId="Textpoznmky">
    <w:name w:val="Text poznámky"/>
    <w:basedOn w:val="Normln"/>
    <w:link w:val="Znaktextukomente"/>
    <w:uiPriority w:val="99"/>
    <w:semiHidden/>
    <w:unhideWhenUsed/>
    <w:pPr>
      <w:spacing w:line="240" w:lineRule="auto"/>
    </w:pPr>
  </w:style>
  <w:style w:type="character" w:customStyle="1" w:styleId="Znaktextukomente">
    <w:name w:val="Znak textu komentáře"/>
    <w:basedOn w:val="Standardnpsmoodstavce"/>
    <w:link w:val="Textpoznmky"/>
    <w:uiPriority w:val="99"/>
    <w:semiHidden/>
  </w:style>
  <w:style w:type="paragraph" w:customStyle="1" w:styleId="Pedmtpoznmky">
    <w:name w:val="Předmět poznámky"/>
    <w:basedOn w:val="Textpoznmky"/>
    <w:next w:val="Textpoznmky"/>
    <w:link w:val="Znakpedmtukomente"/>
    <w:uiPriority w:val="99"/>
    <w:semiHidden/>
    <w:unhideWhenUsed/>
    <w:rPr>
      <w:b/>
      <w:bCs/>
    </w:rPr>
  </w:style>
  <w:style w:type="character" w:customStyle="1" w:styleId="Znakpedmtukomente">
    <w:name w:val="Znak předmětu komentáře"/>
    <w:basedOn w:val="Znaktextukomente"/>
    <w:link w:val="Pedmtpoznmky"/>
    <w:uiPriority w:val="99"/>
    <w:semiHidden/>
    <w:rPr>
      <w:b/>
      <w:bCs/>
    </w:rPr>
  </w:style>
  <w:style w:type="table" w:customStyle="1" w:styleId="Svtlstnovn1">
    <w:name w:val="Světlé stínování1"/>
    <w:basedOn w:val="Normlntabulk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pPr>
      <w:tabs>
        <w:tab w:val="decimal" w:pos="869"/>
      </w:tabs>
      <w:spacing w:before="60" w:after="60" w:line="240" w:lineRule="auto"/>
    </w:pPr>
  </w:style>
  <w:style w:type="paragraph" w:customStyle="1" w:styleId="Texttabulky">
    <w:name w:val="Text tabulky"/>
    <w:basedOn w:val="Normln"/>
    <w:uiPriority w:val="1"/>
    <w:qFormat/>
    <w:pPr>
      <w:spacing w:before="60" w:after="60" w:line="240" w:lineRule="auto"/>
    </w:pPr>
  </w:style>
  <w:style w:type="paragraph" w:customStyle="1" w:styleId="Organizace">
    <w:name w:val="Organizace"/>
    <w:basedOn w:val="Normln"/>
    <w:uiPriority w:val="2"/>
    <w:qFormat/>
    <w:pPr>
      <w:spacing w:after="60" w:line="240" w:lineRule="auto"/>
      <w:ind w:left="29" w:right="29"/>
    </w:pPr>
    <w:rPr>
      <w:b/>
      <w:bCs/>
      <w:color w:val="EF4623" w:themeColor="accent1"/>
      <w:sz w:val="36"/>
    </w:rPr>
  </w:style>
  <w:style w:type="paragraph" w:styleId="Textbubliny">
    <w:name w:val="Balloon Text"/>
    <w:basedOn w:val="Normln"/>
    <w:link w:val="TextbublinyChar"/>
    <w:uiPriority w:val="99"/>
    <w:semiHidden/>
    <w:unhideWhenUsed/>
    <w:rsid w:val="00983E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E47"/>
    <w:rPr>
      <w:rFonts w:ascii="Tahoma" w:hAnsi="Tahoma" w:cs="Tahoma"/>
      <w:sz w:val="16"/>
      <w:szCs w:val="16"/>
    </w:rPr>
  </w:style>
  <w:style w:type="character" w:customStyle="1" w:styleId="Nadpis1Char">
    <w:name w:val="Nadpis 1 Char"/>
    <w:basedOn w:val="Standardnpsmoodstavce"/>
    <w:link w:val="Nadpis1"/>
    <w:uiPriority w:val="9"/>
    <w:rsid w:val="00562E3A"/>
    <w:rPr>
      <w:rFonts w:asciiTheme="majorHAnsi" w:eastAsiaTheme="majorEastAsia" w:hAnsiTheme="majorHAnsi" w:cstheme="majorBidi"/>
      <w:color w:val="BF2B0E" w:themeColor="accent1" w:themeShade="BF"/>
      <w:sz w:val="32"/>
      <w:szCs w:val="32"/>
    </w:rPr>
  </w:style>
  <w:style w:type="paragraph" w:styleId="Nadpisobsahu">
    <w:name w:val="TOC Heading"/>
    <w:aliases w:val="Nadpis poznámky v textu"/>
    <w:basedOn w:val="Nadpis1"/>
    <w:next w:val="Normln"/>
    <w:uiPriority w:val="39"/>
    <w:unhideWhenUsed/>
    <w:qFormat/>
    <w:rsid w:val="00562E3A"/>
    <w:pPr>
      <w:spacing w:before="480" w:line="276" w:lineRule="auto"/>
      <w:outlineLvl w:val="9"/>
    </w:pPr>
    <w:rPr>
      <w:b/>
      <w:bCs/>
      <w:sz w:val="28"/>
      <w:szCs w:val="28"/>
    </w:rPr>
  </w:style>
  <w:style w:type="paragraph" w:styleId="Obsah1">
    <w:name w:val="toc 1"/>
    <w:basedOn w:val="Normln"/>
    <w:next w:val="Normln"/>
    <w:autoRedefine/>
    <w:uiPriority w:val="39"/>
    <w:unhideWhenUsed/>
    <w:rsid w:val="00562E3A"/>
    <w:pPr>
      <w:spacing w:after="100"/>
    </w:pPr>
  </w:style>
  <w:style w:type="paragraph" w:styleId="Obsah2">
    <w:name w:val="toc 2"/>
    <w:basedOn w:val="Normln"/>
    <w:next w:val="Normln"/>
    <w:autoRedefine/>
    <w:uiPriority w:val="39"/>
    <w:unhideWhenUsed/>
    <w:rsid w:val="00562E3A"/>
    <w:pPr>
      <w:spacing w:after="100"/>
      <w:ind w:left="200"/>
    </w:pPr>
  </w:style>
  <w:style w:type="character" w:styleId="Hypertextovodkaz">
    <w:name w:val="Hyperlink"/>
    <w:basedOn w:val="Standardnpsmoodstavce"/>
    <w:uiPriority w:val="99"/>
    <w:unhideWhenUsed/>
    <w:rsid w:val="00562E3A"/>
    <w:rPr>
      <w:color w:val="5F5F5F" w:themeColor="hyperlink"/>
      <w:u w:val="single"/>
    </w:rPr>
  </w:style>
  <w:style w:type="character" w:styleId="Zstupntext">
    <w:name w:val="Placeholder Text"/>
    <w:basedOn w:val="Standardnpsmoodstavce"/>
    <w:uiPriority w:val="99"/>
    <w:semiHidden/>
    <w:rsid w:val="00277CD5"/>
    <w:rPr>
      <w:color w:val="808080"/>
    </w:rPr>
  </w:style>
  <w:style w:type="paragraph" w:styleId="Zhlav">
    <w:name w:val="header"/>
    <w:basedOn w:val="Normln"/>
    <w:link w:val="ZhlavChar"/>
    <w:uiPriority w:val="99"/>
    <w:unhideWhenUsed/>
    <w:qFormat/>
    <w:rsid w:val="00E750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50EF"/>
  </w:style>
  <w:style w:type="paragraph" w:styleId="Zpat">
    <w:name w:val="footer"/>
    <w:basedOn w:val="Normln"/>
    <w:link w:val="ZpatChar"/>
    <w:uiPriority w:val="99"/>
    <w:unhideWhenUsed/>
    <w:qFormat/>
    <w:rsid w:val="00E750EF"/>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0EF"/>
  </w:style>
  <w:style w:type="paragraph" w:styleId="Odstavecseseznamem">
    <w:name w:val="List Paragraph"/>
    <w:basedOn w:val="Normln"/>
    <w:uiPriority w:val="34"/>
    <w:qFormat/>
    <w:rsid w:val="001D382E"/>
    <w:pPr>
      <w:spacing w:after="160" w:line="259" w:lineRule="auto"/>
      <w:ind w:left="720"/>
      <w:contextualSpacing/>
    </w:pPr>
    <w:rPr>
      <w:color w:val="auto"/>
      <w:sz w:val="22"/>
      <w:szCs w:val="22"/>
      <w:lang w:eastAsia="en-US"/>
    </w:rPr>
  </w:style>
  <w:style w:type="character" w:customStyle="1" w:styleId="Nadpis2Char">
    <w:name w:val="Nadpis 2 Char"/>
    <w:basedOn w:val="Standardnpsmoodstavce"/>
    <w:link w:val="Nadpis2"/>
    <w:rsid w:val="00A75F11"/>
    <w:rPr>
      <w:rFonts w:ascii="Arial" w:eastAsia="Times New Roman" w:hAnsi="Arial" w:cs="Arial"/>
      <w:b/>
      <w:bCs/>
      <w:i/>
      <w:iCs/>
      <w:color w:val="auto"/>
      <w:sz w:val="28"/>
      <w:szCs w:val="28"/>
    </w:rPr>
  </w:style>
  <w:style w:type="character" w:customStyle="1" w:styleId="Nadpis3Char">
    <w:name w:val="Nadpis 3 Char"/>
    <w:basedOn w:val="Standardnpsmoodstavce"/>
    <w:link w:val="Nadpis3"/>
    <w:rsid w:val="00A75F11"/>
    <w:rPr>
      <w:rFonts w:ascii="Arial" w:eastAsia="Times New Roman" w:hAnsi="Arial" w:cs="Arial"/>
      <w:b/>
      <w:bCs/>
      <w:color w:val="auto"/>
      <w:sz w:val="26"/>
      <w:szCs w:val="26"/>
    </w:rPr>
  </w:style>
  <w:style w:type="character" w:customStyle="1" w:styleId="Nadpis4Char">
    <w:name w:val="Nadpis 4 Char"/>
    <w:basedOn w:val="Standardnpsmoodstavce"/>
    <w:link w:val="Nadpis4"/>
    <w:rsid w:val="00A75F11"/>
    <w:rPr>
      <w:rFonts w:ascii="Times New Roman" w:eastAsia="Times New Roman" w:hAnsi="Times New Roman" w:cs="Times New Roman"/>
      <w:b/>
      <w:bCs/>
      <w:color w:val="auto"/>
      <w:sz w:val="28"/>
      <w:szCs w:val="28"/>
    </w:rPr>
  </w:style>
  <w:style w:type="character" w:customStyle="1" w:styleId="Nadpis5Char">
    <w:name w:val="Nadpis 5 Char"/>
    <w:basedOn w:val="Standardnpsmoodstavce"/>
    <w:link w:val="Nadpis5"/>
    <w:rsid w:val="00A75F11"/>
    <w:rPr>
      <w:rFonts w:ascii="Times New Roman" w:eastAsia="Times New Roman" w:hAnsi="Times New Roman" w:cs="Times New Roman"/>
      <w:b/>
      <w:bCs/>
      <w:i/>
      <w:iCs/>
      <w:color w:val="auto"/>
      <w:sz w:val="26"/>
      <w:szCs w:val="26"/>
    </w:rPr>
  </w:style>
  <w:style w:type="character" w:customStyle="1" w:styleId="Nadpis6Char">
    <w:name w:val="Nadpis 6 Char"/>
    <w:basedOn w:val="Standardnpsmoodstavce"/>
    <w:link w:val="Nadpis6"/>
    <w:rsid w:val="00A75F11"/>
    <w:rPr>
      <w:rFonts w:ascii="Times New Roman" w:eastAsia="Times New Roman" w:hAnsi="Times New Roman" w:cs="Times New Roman"/>
      <w:b/>
      <w:bCs/>
      <w:color w:val="auto"/>
      <w:sz w:val="22"/>
      <w:szCs w:val="22"/>
    </w:rPr>
  </w:style>
  <w:style w:type="character" w:customStyle="1" w:styleId="Nadpis7Char">
    <w:name w:val="Nadpis 7 Char"/>
    <w:basedOn w:val="Standardnpsmoodstavce"/>
    <w:link w:val="Nadpis7"/>
    <w:rsid w:val="00A75F11"/>
    <w:rPr>
      <w:rFonts w:ascii="Times New Roman" w:eastAsia="Times New Roman" w:hAnsi="Times New Roman" w:cs="Times New Roman"/>
      <w:color w:val="auto"/>
      <w:sz w:val="24"/>
      <w:szCs w:val="24"/>
    </w:rPr>
  </w:style>
  <w:style w:type="character" w:customStyle="1" w:styleId="Nadpis8Char">
    <w:name w:val="Nadpis 8 Char"/>
    <w:basedOn w:val="Standardnpsmoodstavce"/>
    <w:link w:val="Nadpis8"/>
    <w:rsid w:val="00A75F11"/>
    <w:rPr>
      <w:rFonts w:ascii="Times New Roman" w:eastAsia="Times New Roman" w:hAnsi="Times New Roman" w:cs="Times New Roman"/>
      <w:i/>
      <w:iCs/>
      <w:color w:val="auto"/>
      <w:sz w:val="24"/>
      <w:szCs w:val="24"/>
    </w:rPr>
  </w:style>
  <w:style w:type="character" w:customStyle="1" w:styleId="Nadpis9Char">
    <w:name w:val="Nadpis 9 Char"/>
    <w:basedOn w:val="Standardnpsmoodstavce"/>
    <w:link w:val="Nadpis9"/>
    <w:rsid w:val="00A75F11"/>
    <w:rPr>
      <w:rFonts w:ascii="Arial" w:eastAsia="Times New Roman" w:hAnsi="Arial" w:cs="Arial"/>
      <w:color w:val="auto"/>
      <w:sz w:val="22"/>
      <w:szCs w:val="22"/>
    </w:rPr>
  </w:style>
  <w:style w:type="paragraph" w:styleId="Zkladntext">
    <w:name w:val="Body Text"/>
    <w:basedOn w:val="Normln"/>
    <w:link w:val="ZkladntextChar"/>
    <w:rsid w:val="00A75F11"/>
    <w:pPr>
      <w:spacing w:before="120" w:after="0" w:line="360" w:lineRule="auto"/>
    </w:pPr>
    <w:rPr>
      <w:rFonts w:ascii="Times New Roman" w:eastAsia="Times New Roman" w:hAnsi="Times New Roman" w:cs="Times New Roman"/>
      <w:color w:val="auto"/>
      <w:sz w:val="18"/>
    </w:rPr>
  </w:style>
  <w:style w:type="character" w:customStyle="1" w:styleId="ZkladntextChar">
    <w:name w:val="Základní text Char"/>
    <w:basedOn w:val="Standardnpsmoodstavce"/>
    <w:link w:val="Zkladntext"/>
    <w:rsid w:val="00A75F11"/>
    <w:rPr>
      <w:rFonts w:ascii="Times New Roman" w:eastAsia="Times New Roman" w:hAnsi="Times New Roman" w:cs="Times New Roman"/>
      <w:color w:val="auto"/>
      <w:sz w:val="18"/>
    </w:rPr>
  </w:style>
  <w:style w:type="paragraph" w:customStyle="1" w:styleId="Default">
    <w:name w:val="Default"/>
    <w:rsid w:val="005165E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Odstavecseseznamem1">
    <w:name w:val="Odstavec se seznamem1"/>
    <w:basedOn w:val="Normln"/>
    <w:rsid w:val="005165E5"/>
    <w:pPr>
      <w:spacing w:after="200" w:line="276" w:lineRule="auto"/>
      <w:ind w:left="720"/>
    </w:pPr>
    <w:rPr>
      <w:rFonts w:ascii="Calibri" w:eastAsia="Times New Roman" w:hAnsi="Calibri" w:cs="Times New Roman"/>
      <w:color w:val="auto"/>
      <w:sz w:val="22"/>
      <w:szCs w:val="22"/>
      <w:lang w:eastAsia="en-US"/>
    </w:rPr>
  </w:style>
  <w:style w:type="character" w:customStyle="1" w:styleId="Standardnpsmoodstavce1">
    <w:name w:val="Standardní písmo odstavce1"/>
    <w:rsid w:val="00A158D4"/>
  </w:style>
  <w:style w:type="paragraph" w:customStyle="1" w:styleId="Normln1">
    <w:name w:val="Normální1"/>
    <w:rsid w:val="00A158D4"/>
    <w:pPr>
      <w:suppressAutoHyphens/>
      <w:spacing w:after="0" w:line="100" w:lineRule="atLeast"/>
    </w:pPr>
    <w:rPr>
      <w:rFonts w:ascii="Times New Roman" w:eastAsia="Times New Roman" w:hAnsi="Times New Roman" w:cs="Times New Roman"/>
      <w:color w:val="auto"/>
      <w:sz w:val="24"/>
      <w:lang w:eastAsia="ar-SA"/>
    </w:rPr>
  </w:style>
  <w:style w:type="paragraph" w:customStyle="1" w:styleId="Odstavecseseznamem2">
    <w:name w:val="Odstavec se seznamem2"/>
    <w:basedOn w:val="Normln"/>
    <w:rsid w:val="00FB0278"/>
    <w:pPr>
      <w:spacing w:after="200" w:line="276" w:lineRule="auto"/>
      <w:ind w:left="720"/>
      <w:contextualSpacing/>
    </w:pPr>
    <w:rPr>
      <w:rFonts w:ascii="Calibri" w:eastAsia="Times New Roman" w:hAnsi="Calibri" w:cs="Calibri"/>
      <w:color w:val="auto"/>
      <w:sz w:val="22"/>
      <w:szCs w:val="22"/>
      <w:lang w:eastAsia="en-US"/>
    </w:rPr>
  </w:style>
  <w:style w:type="character" w:styleId="Odkaznakoment">
    <w:name w:val="annotation reference"/>
    <w:basedOn w:val="Standardnpsmoodstavce"/>
    <w:uiPriority w:val="99"/>
    <w:semiHidden/>
    <w:unhideWhenUsed/>
    <w:rsid w:val="00F33431"/>
    <w:rPr>
      <w:sz w:val="16"/>
      <w:szCs w:val="16"/>
    </w:rPr>
  </w:style>
  <w:style w:type="paragraph" w:styleId="Textkomente">
    <w:name w:val="annotation text"/>
    <w:basedOn w:val="Normln"/>
    <w:link w:val="TextkomenteChar"/>
    <w:uiPriority w:val="99"/>
    <w:semiHidden/>
    <w:unhideWhenUsed/>
    <w:rsid w:val="00F33431"/>
    <w:pPr>
      <w:spacing w:line="240" w:lineRule="auto"/>
    </w:pPr>
  </w:style>
  <w:style w:type="character" w:customStyle="1" w:styleId="TextkomenteChar">
    <w:name w:val="Text komentáře Char"/>
    <w:basedOn w:val="Standardnpsmoodstavce"/>
    <w:link w:val="Textkomente"/>
    <w:uiPriority w:val="99"/>
    <w:semiHidden/>
    <w:rsid w:val="00F33431"/>
  </w:style>
  <w:style w:type="paragraph" w:styleId="Pedmtkomente">
    <w:name w:val="annotation subject"/>
    <w:basedOn w:val="Textkomente"/>
    <w:next w:val="Textkomente"/>
    <w:link w:val="PedmtkomenteChar"/>
    <w:uiPriority w:val="99"/>
    <w:semiHidden/>
    <w:unhideWhenUsed/>
    <w:rsid w:val="00F33431"/>
    <w:rPr>
      <w:b/>
      <w:bCs/>
    </w:rPr>
  </w:style>
  <w:style w:type="character" w:customStyle="1" w:styleId="PedmtkomenteChar">
    <w:name w:val="Předmět komentáře Char"/>
    <w:basedOn w:val="TextkomenteChar"/>
    <w:link w:val="Pedmtkomente"/>
    <w:uiPriority w:val="99"/>
    <w:semiHidden/>
    <w:rsid w:val="00F33431"/>
    <w:rPr>
      <w:b/>
      <w:bCs/>
    </w:rPr>
  </w:style>
  <w:style w:type="paragraph" w:styleId="Bezmezer">
    <w:name w:val="No Spacing"/>
    <w:uiPriority w:val="1"/>
    <w:qFormat/>
    <w:rsid w:val="00ED1531"/>
    <w:pPr>
      <w:spacing w:after="0" w:line="240" w:lineRule="auto"/>
    </w:pPr>
    <w:rPr>
      <w:rFonts w:ascii="Calibri" w:eastAsia="Times New Roman" w:hAnsi="Calibri" w:cs="Times New Roman"/>
      <w:color w:val="auto"/>
      <w:sz w:val="22"/>
      <w:szCs w:val="22"/>
    </w:rPr>
  </w:style>
  <w:style w:type="paragraph" w:customStyle="1" w:styleId="Odstavecseseznamem3">
    <w:name w:val="Odstavec se seznamem3"/>
    <w:basedOn w:val="Normln"/>
    <w:rsid w:val="007F7AC4"/>
    <w:pPr>
      <w:spacing w:after="200" w:line="276" w:lineRule="auto"/>
      <w:ind w:left="720"/>
    </w:pPr>
    <w:rPr>
      <w:rFonts w:ascii="Calibri" w:eastAsia="Times New Roman" w:hAnsi="Calibri" w:cs="Times New Roman"/>
      <w:color w:val="auto"/>
      <w:sz w:val="22"/>
      <w:szCs w:val="22"/>
      <w:lang w:eastAsia="en-US"/>
    </w:rPr>
  </w:style>
  <w:style w:type="character" w:styleId="Nevyeenzmnka">
    <w:name w:val="Unresolved Mention"/>
    <w:basedOn w:val="Standardnpsmoodstavce"/>
    <w:uiPriority w:val="99"/>
    <w:semiHidden/>
    <w:unhideWhenUsed/>
    <w:rsid w:val="009D0E0E"/>
    <w:rPr>
      <w:color w:val="605E5C"/>
      <w:shd w:val="clear" w:color="auto" w:fill="E1DFDD"/>
    </w:rPr>
  </w:style>
  <w:style w:type="paragraph" w:customStyle="1" w:styleId="Odstavecseseznamem4">
    <w:name w:val="Odstavec se seznamem4"/>
    <w:basedOn w:val="Normln"/>
    <w:rsid w:val="000D5B25"/>
    <w:pPr>
      <w:spacing w:after="200" w:line="276" w:lineRule="auto"/>
      <w:ind w:left="720"/>
    </w:pPr>
    <w:rPr>
      <w:rFonts w:ascii="Calibri" w:eastAsia="Times New Roman" w:hAnsi="Calibri" w:cs="Times New Roman"/>
      <w:color w:val="auto"/>
      <w:sz w:val="22"/>
      <w:szCs w:val="22"/>
      <w:lang w:eastAsia="en-US"/>
    </w:rPr>
  </w:style>
  <w:style w:type="paragraph" w:customStyle="1" w:styleId="Odstavecseseznamem5">
    <w:name w:val="Odstavec se seznamem5"/>
    <w:basedOn w:val="Normln"/>
    <w:rsid w:val="002D5C14"/>
    <w:pPr>
      <w:spacing w:after="200" w:line="276" w:lineRule="auto"/>
      <w:ind w:left="720"/>
    </w:pPr>
    <w:rPr>
      <w:rFonts w:ascii="Calibri" w:eastAsia="Times New Roman"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tace@mu.ckrumlov.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ondriasova\AppData\Roaming\Microsoft\Templates\V&#253;ro&#269;n&#237;%20zpr&#225;va%20(&#269;erveno-&#269;ern&#253;%20n&#225;vr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EB19FB5BB400DA5E816272390891A"/>
        <w:category>
          <w:name w:val="Obecné"/>
          <w:gallery w:val="placeholder"/>
        </w:category>
        <w:types>
          <w:type w:val="bbPlcHdr"/>
        </w:types>
        <w:behaviors>
          <w:behavior w:val="content"/>
        </w:behaviors>
        <w:guid w:val="{3C100B6B-9A26-4ACC-B0CA-DC2FE58D62DB}"/>
      </w:docPartPr>
      <w:docPartBody>
        <w:p w:rsidR="0090311B" w:rsidRDefault="000E251C">
          <w:pPr>
            <w:pStyle w:val="BF5EB19FB5BB400DA5E816272390891A"/>
          </w:pPr>
          <w:r>
            <w:t>Výroční zpráva</w:t>
          </w:r>
        </w:p>
      </w:docPartBody>
    </w:docPart>
    <w:docPart>
      <w:docPartPr>
        <w:name w:val="F7407208BE0D4580ABEA58BE8DFD34E9"/>
        <w:category>
          <w:name w:val="Obecné"/>
          <w:gallery w:val="placeholder"/>
        </w:category>
        <w:types>
          <w:type w:val="bbPlcHdr"/>
        </w:types>
        <w:behaviors>
          <w:behavior w:val="content"/>
        </w:behaviors>
        <w:guid w:val="{F4DBFBD3-DE1F-4DE4-A510-15B858B9EDCB}"/>
      </w:docPartPr>
      <w:docPartBody>
        <w:p w:rsidR="0090311B" w:rsidRDefault="000E251C">
          <w:pPr>
            <w:pStyle w:val="F7407208BE0D4580ABEA58BE8DFD34E9"/>
          </w:pPr>
          <w:r>
            <w:t>[Sem vložte citát některého z vedoucích pracovníků společnosti nebo stručný přehled obsahu dokumentu.]</w:t>
          </w:r>
        </w:p>
      </w:docPartBody>
    </w:docPart>
    <w:docPart>
      <w:docPartPr>
        <w:name w:val="3316D308CC284EEC9CA412B859E4056E"/>
        <w:category>
          <w:name w:val="Obecné"/>
          <w:gallery w:val="placeholder"/>
        </w:category>
        <w:types>
          <w:type w:val="bbPlcHdr"/>
        </w:types>
        <w:behaviors>
          <w:behavior w:val="content"/>
        </w:behaviors>
        <w:guid w:val="{80EAB1AF-ECF4-4C30-8C6C-D7EDE89885F7}"/>
      </w:docPartPr>
      <w:docPartBody>
        <w:p w:rsidR="007E7216" w:rsidRDefault="00F415CD" w:rsidP="00F415CD">
          <w:pPr>
            <w:pStyle w:val="3316D308CC284EEC9CA412B859E4056E"/>
          </w:pPr>
          <w:r>
            <w:rPr>
              <w:rStyle w:val="Siln1"/>
            </w:rPr>
            <w:t>[Společnost]</w:t>
          </w:r>
        </w:p>
      </w:docPartBody>
    </w:docPart>
    <w:docPart>
      <w:docPartPr>
        <w:name w:val="D5F29E438F0447659CC1C5D299535F93"/>
        <w:category>
          <w:name w:val="Obecné"/>
          <w:gallery w:val="placeholder"/>
        </w:category>
        <w:types>
          <w:type w:val="bbPlcHdr"/>
        </w:types>
        <w:behaviors>
          <w:behavior w:val="content"/>
        </w:behaviors>
        <w:guid w:val="{C144352F-2CFF-4C9A-989C-48CDE23DDDCF}"/>
      </w:docPartPr>
      <w:docPartBody>
        <w:p w:rsidR="007E7216" w:rsidRDefault="00F415CD" w:rsidP="00F415CD">
          <w:pPr>
            <w:pStyle w:val="D5F29E438F0447659CC1C5D299535F93"/>
          </w:pPr>
          <w:r>
            <w:t>[Ulice, město, PSČ, země]</w:t>
          </w:r>
        </w:p>
      </w:docPartBody>
    </w:docPart>
    <w:docPart>
      <w:docPartPr>
        <w:name w:val="B7C66BAC629A4A229B63A4F59EEE50A0"/>
        <w:category>
          <w:name w:val="Obecné"/>
          <w:gallery w:val="placeholder"/>
        </w:category>
        <w:types>
          <w:type w:val="bbPlcHdr"/>
        </w:types>
        <w:behaviors>
          <w:behavior w:val="content"/>
        </w:behaviors>
        <w:guid w:val="{36018DCC-EA25-4AE1-89DA-47227A93DF9A}"/>
      </w:docPartPr>
      <w:docPartBody>
        <w:p w:rsidR="007E7216" w:rsidRDefault="00F415CD" w:rsidP="00F415CD">
          <w:pPr>
            <w:pStyle w:val="B7C66BAC629A4A229B63A4F59EEE50A0"/>
          </w:pPr>
          <w:r>
            <w:t>[Telefon]</w:t>
          </w:r>
        </w:p>
      </w:docPartBody>
    </w:docPart>
    <w:docPart>
      <w:docPartPr>
        <w:name w:val="C23A76DC36D1403FB8740C6DB897C944"/>
        <w:category>
          <w:name w:val="Obecné"/>
          <w:gallery w:val="placeholder"/>
        </w:category>
        <w:types>
          <w:type w:val="bbPlcHdr"/>
        </w:types>
        <w:behaviors>
          <w:behavior w:val="content"/>
        </w:behaviors>
        <w:guid w:val="{066ABC84-A707-412C-8BE1-45AD7896EE26}"/>
      </w:docPartPr>
      <w:docPartBody>
        <w:p w:rsidR="007E7216" w:rsidRDefault="00F415CD" w:rsidP="00F415CD">
          <w:pPr>
            <w:pStyle w:val="C23A76DC36D1403FB8740C6DB897C944"/>
          </w:pPr>
          <w:r>
            <w:t>[Fax]</w:t>
          </w:r>
        </w:p>
      </w:docPartBody>
    </w:docPart>
    <w:docPart>
      <w:docPartPr>
        <w:name w:val="A900D778609940EDBCA037ECF88BFCD4"/>
        <w:category>
          <w:name w:val="Obecné"/>
          <w:gallery w:val="placeholder"/>
        </w:category>
        <w:types>
          <w:type w:val="bbPlcHdr"/>
        </w:types>
        <w:behaviors>
          <w:behavior w:val="content"/>
        </w:behaviors>
        <w:guid w:val="{3BE99545-8250-47CB-8DA7-BCF5B5C6F2E7}"/>
      </w:docPartPr>
      <w:docPartBody>
        <w:p w:rsidR="007E7216" w:rsidRDefault="00F415CD" w:rsidP="00F415CD">
          <w:pPr>
            <w:pStyle w:val="A900D778609940EDBCA037ECF88BFCD4"/>
          </w:pPr>
          <w:r>
            <w:t>[Web]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1C"/>
    <w:rsid w:val="000E251C"/>
    <w:rsid w:val="001B4A52"/>
    <w:rsid w:val="002557F7"/>
    <w:rsid w:val="002D552E"/>
    <w:rsid w:val="002E4D08"/>
    <w:rsid w:val="00365D54"/>
    <w:rsid w:val="004E158D"/>
    <w:rsid w:val="0051563F"/>
    <w:rsid w:val="007E7216"/>
    <w:rsid w:val="008A2278"/>
    <w:rsid w:val="0090311B"/>
    <w:rsid w:val="009D6A4F"/>
    <w:rsid w:val="00A15BDE"/>
    <w:rsid w:val="00A417CA"/>
    <w:rsid w:val="00A66874"/>
    <w:rsid w:val="00B73A6B"/>
    <w:rsid w:val="00C27AAB"/>
    <w:rsid w:val="00CB7AFD"/>
    <w:rsid w:val="00F415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62CADF360224889B2C2D530A00ECAB8">
    <w:name w:val="162CADF360224889B2C2D530A00ECAB8"/>
  </w:style>
  <w:style w:type="paragraph" w:customStyle="1" w:styleId="3C092CC625CD4F8D849A483908ECBED8">
    <w:name w:val="3C092CC625CD4F8D849A483908ECBED8"/>
  </w:style>
  <w:style w:type="paragraph" w:customStyle="1" w:styleId="E7A01EC80E684326AC2BF13E29E8F3C8">
    <w:name w:val="E7A01EC80E684326AC2BF13E29E8F3C8"/>
  </w:style>
  <w:style w:type="paragraph" w:customStyle="1" w:styleId="824248386DFE43918A4CC2FB9C52FD77">
    <w:name w:val="824248386DFE43918A4CC2FB9C52FD77"/>
  </w:style>
  <w:style w:type="paragraph" w:customStyle="1" w:styleId="211C5D1FB0FD4C9BB5EAA66028F936C3">
    <w:name w:val="211C5D1FB0FD4C9BB5EAA66028F936C3"/>
  </w:style>
  <w:style w:type="paragraph" w:customStyle="1" w:styleId="96444702EB31479E807DACEBB35765CC">
    <w:name w:val="96444702EB31479E807DACEBB35765CC"/>
  </w:style>
  <w:style w:type="paragraph" w:customStyle="1" w:styleId="C755808279254771A911F024466B02F0">
    <w:name w:val="C755808279254771A911F024466B02F0"/>
  </w:style>
  <w:style w:type="paragraph" w:customStyle="1" w:styleId="Seznamsodrkami">
    <w:name w:val="Seznam s odrážkami"/>
    <w:basedOn w:val="Normln"/>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D2383ABB14C84E71BBACEE0605FEAF40">
    <w:name w:val="D2383ABB14C84E71BBACEE0605FEAF40"/>
  </w:style>
  <w:style w:type="paragraph" w:customStyle="1" w:styleId="ACAB945C0E2145E5BA36BCF3547C86FC">
    <w:name w:val="ACAB945C0E2145E5BA36BCF3547C86FC"/>
  </w:style>
  <w:style w:type="paragraph" w:customStyle="1" w:styleId="89EF4C6BB6554EB2BCCD90AC1DF479F5">
    <w:name w:val="89EF4C6BB6554EB2BCCD90AC1DF479F5"/>
  </w:style>
  <w:style w:type="paragraph" w:customStyle="1" w:styleId="A932FBA1112148B09087496E121EC617">
    <w:name w:val="A932FBA1112148B09087496E121EC617"/>
  </w:style>
  <w:style w:type="paragraph" w:customStyle="1" w:styleId="B1225EDE83F846A09AC122A52E6816DE">
    <w:name w:val="B1225EDE83F846A09AC122A52E6816DE"/>
  </w:style>
  <w:style w:type="paragraph" w:customStyle="1" w:styleId="E22902F61E0D49B18304BB25684F25DC">
    <w:name w:val="E22902F61E0D49B18304BB25684F25DC"/>
  </w:style>
  <w:style w:type="paragraph" w:customStyle="1" w:styleId="A1E427766C0245A9918B335BBB424C94">
    <w:name w:val="A1E427766C0245A9918B335BBB424C94"/>
  </w:style>
  <w:style w:type="paragraph" w:customStyle="1" w:styleId="D5CEB2F2805F40C298A52E4274C6D9C6">
    <w:name w:val="D5CEB2F2805F40C298A52E4274C6D9C6"/>
  </w:style>
  <w:style w:type="character" w:customStyle="1" w:styleId="Siln1">
    <w:name w:val="Silné1"/>
    <w:basedOn w:val="Standardnpsmoodstavce"/>
    <w:uiPriority w:val="10"/>
    <w:qFormat/>
    <w:rsid w:val="00F415CD"/>
    <w:rPr>
      <w:b/>
      <w:bCs/>
    </w:rPr>
  </w:style>
  <w:style w:type="paragraph" w:customStyle="1" w:styleId="321E981A7B6E439E8EBB0067E54D31A7">
    <w:name w:val="321E981A7B6E439E8EBB0067E54D31A7"/>
  </w:style>
  <w:style w:type="paragraph" w:customStyle="1" w:styleId="E4A7821BB4494F9C8BD07B0C5C42FCB2">
    <w:name w:val="E4A7821BB4494F9C8BD07B0C5C42FCB2"/>
  </w:style>
  <w:style w:type="paragraph" w:customStyle="1" w:styleId="ADC8646C2BD5439AB41FF9AE866B976C">
    <w:name w:val="ADC8646C2BD5439AB41FF9AE866B976C"/>
  </w:style>
  <w:style w:type="paragraph" w:customStyle="1" w:styleId="CA6C28F418EA4CB4BD932A68EF46A616">
    <w:name w:val="CA6C28F418EA4CB4BD932A68EF46A616"/>
  </w:style>
  <w:style w:type="paragraph" w:customStyle="1" w:styleId="87683F9FD542407F97BCB5B75D420FE8">
    <w:name w:val="87683F9FD542407F97BCB5B75D420FE8"/>
  </w:style>
  <w:style w:type="paragraph" w:customStyle="1" w:styleId="910D94D55CBC45E0BC560CEEA8A1287D">
    <w:name w:val="910D94D55CBC45E0BC560CEEA8A1287D"/>
  </w:style>
  <w:style w:type="paragraph" w:customStyle="1" w:styleId="E5738AF6CD624A8FB45B7DC683A9BB94">
    <w:name w:val="E5738AF6CD624A8FB45B7DC683A9BB94"/>
  </w:style>
  <w:style w:type="paragraph" w:customStyle="1" w:styleId="EA33BD264AB54CB1BEC2EE186655999C">
    <w:name w:val="EA33BD264AB54CB1BEC2EE186655999C"/>
  </w:style>
  <w:style w:type="paragraph" w:customStyle="1" w:styleId="BF5EB19FB5BB400DA5E816272390891A">
    <w:name w:val="BF5EB19FB5BB400DA5E816272390891A"/>
  </w:style>
  <w:style w:type="paragraph" w:customStyle="1" w:styleId="39C0424E48F448AAA6B05325ED9DB23D">
    <w:name w:val="39C0424E48F448AAA6B05325ED9DB23D"/>
  </w:style>
  <w:style w:type="paragraph" w:customStyle="1" w:styleId="F7407208BE0D4580ABEA58BE8DFD34E9">
    <w:name w:val="F7407208BE0D4580ABEA58BE8DFD34E9"/>
  </w:style>
  <w:style w:type="paragraph" w:customStyle="1" w:styleId="22F211F2C8B34D98914F211015912B28">
    <w:name w:val="22F211F2C8B34D98914F211015912B28"/>
    <w:rsid w:val="000E251C"/>
  </w:style>
  <w:style w:type="paragraph" w:customStyle="1" w:styleId="AE08238654034D6DB8256D1772777682">
    <w:name w:val="AE08238654034D6DB8256D1772777682"/>
    <w:rsid w:val="00F415CD"/>
  </w:style>
  <w:style w:type="paragraph" w:customStyle="1" w:styleId="464456F8DD8D470A8408C6074FF98F72">
    <w:name w:val="464456F8DD8D470A8408C6074FF98F72"/>
    <w:rsid w:val="00F415CD"/>
  </w:style>
  <w:style w:type="paragraph" w:customStyle="1" w:styleId="5D6A089A7D484FD6AC55DC737B855A6F">
    <w:name w:val="5D6A089A7D484FD6AC55DC737B855A6F"/>
    <w:rsid w:val="00F415CD"/>
  </w:style>
  <w:style w:type="paragraph" w:customStyle="1" w:styleId="1BD48CBF9AA64FA69AF9F1FCA628187E">
    <w:name w:val="1BD48CBF9AA64FA69AF9F1FCA628187E"/>
    <w:rsid w:val="00F415CD"/>
  </w:style>
  <w:style w:type="paragraph" w:customStyle="1" w:styleId="B6D6F0D3E0A049D3B128EF37ABF2D45A">
    <w:name w:val="B6D6F0D3E0A049D3B128EF37ABF2D45A"/>
    <w:rsid w:val="00F415CD"/>
  </w:style>
  <w:style w:type="paragraph" w:customStyle="1" w:styleId="D3A5CAB2184145BEBE2FA73FE6B48D96">
    <w:name w:val="D3A5CAB2184145BEBE2FA73FE6B48D96"/>
    <w:rsid w:val="00F415CD"/>
  </w:style>
  <w:style w:type="paragraph" w:customStyle="1" w:styleId="BBDFE52AC2BF4DDCBC3580940D8BF7D4">
    <w:name w:val="BBDFE52AC2BF4DDCBC3580940D8BF7D4"/>
    <w:rsid w:val="00F415CD"/>
  </w:style>
  <w:style w:type="paragraph" w:customStyle="1" w:styleId="8B6C5CA7F98D4006AB95598B380BA9F7">
    <w:name w:val="8B6C5CA7F98D4006AB95598B380BA9F7"/>
    <w:rsid w:val="00F415CD"/>
  </w:style>
  <w:style w:type="paragraph" w:customStyle="1" w:styleId="88F1E693EAD34DF882E34F83CC13E1B6">
    <w:name w:val="88F1E693EAD34DF882E34F83CC13E1B6"/>
    <w:rsid w:val="00F415CD"/>
  </w:style>
  <w:style w:type="paragraph" w:customStyle="1" w:styleId="507615C286BA4C6983C31BA392316EA1">
    <w:name w:val="507615C286BA4C6983C31BA392316EA1"/>
    <w:rsid w:val="00F415CD"/>
  </w:style>
  <w:style w:type="paragraph" w:customStyle="1" w:styleId="DBF04C8546CD4902A6CC174ECBA9D6A1">
    <w:name w:val="DBF04C8546CD4902A6CC174ECBA9D6A1"/>
    <w:rsid w:val="00F415CD"/>
  </w:style>
  <w:style w:type="paragraph" w:customStyle="1" w:styleId="668C6A0D7EA44603849140A4B1FBA8B3">
    <w:name w:val="668C6A0D7EA44603849140A4B1FBA8B3"/>
    <w:rsid w:val="00F415CD"/>
  </w:style>
  <w:style w:type="paragraph" w:customStyle="1" w:styleId="8835782BCEB74DFFB703DBAE4ACD5CFA">
    <w:name w:val="8835782BCEB74DFFB703DBAE4ACD5CFA"/>
    <w:rsid w:val="00F415CD"/>
  </w:style>
  <w:style w:type="paragraph" w:customStyle="1" w:styleId="1B8D14DCF7C14370880D0BA87522621F">
    <w:name w:val="1B8D14DCF7C14370880D0BA87522621F"/>
    <w:rsid w:val="00F415CD"/>
  </w:style>
  <w:style w:type="paragraph" w:customStyle="1" w:styleId="21405066DB624FA79D548EC4DDF18702">
    <w:name w:val="21405066DB624FA79D548EC4DDF18702"/>
    <w:rsid w:val="00F415CD"/>
  </w:style>
  <w:style w:type="paragraph" w:customStyle="1" w:styleId="C6759A194264441D8A902840E79DB694">
    <w:name w:val="C6759A194264441D8A902840E79DB694"/>
    <w:rsid w:val="00F415CD"/>
  </w:style>
  <w:style w:type="paragraph" w:customStyle="1" w:styleId="7BA3A5A8451E453A9409B0A4148715E2">
    <w:name w:val="7BA3A5A8451E453A9409B0A4148715E2"/>
    <w:rsid w:val="00F415CD"/>
  </w:style>
  <w:style w:type="paragraph" w:customStyle="1" w:styleId="D5053A1ED7BF4B3AB31C2033942788A3">
    <w:name w:val="D5053A1ED7BF4B3AB31C2033942788A3"/>
    <w:rsid w:val="00F415CD"/>
  </w:style>
  <w:style w:type="paragraph" w:customStyle="1" w:styleId="1208F8FFBB5C489FA49BD115FE066E5B">
    <w:name w:val="1208F8FFBB5C489FA49BD115FE066E5B"/>
    <w:rsid w:val="00F415CD"/>
  </w:style>
  <w:style w:type="paragraph" w:customStyle="1" w:styleId="2B599844B0BC4B76AE5AC5292789D405">
    <w:name w:val="2B599844B0BC4B76AE5AC5292789D405"/>
    <w:rsid w:val="00F415CD"/>
  </w:style>
  <w:style w:type="paragraph" w:customStyle="1" w:styleId="A2DEA22E085F4928BAF9C427E770AF72">
    <w:name w:val="A2DEA22E085F4928BAF9C427E770AF72"/>
    <w:rsid w:val="00F415CD"/>
  </w:style>
  <w:style w:type="paragraph" w:customStyle="1" w:styleId="8491ED3E104A4617B4692ACC61DCF58A">
    <w:name w:val="8491ED3E104A4617B4692ACC61DCF58A"/>
    <w:rsid w:val="00F415CD"/>
  </w:style>
  <w:style w:type="paragraph" w:customStyle="1" w:styleId="3316D308CC284EEC9CA412B859E4056E">
    <w:name w:val="3316D308CC284EEC9CA412B859E4056E"/>
    <w:rsid w:val="00F415CD"/>
  </w:style>
  <w:style w:type="paragraph" w:customStyle="1" w:styleId="D5F29E438F0447659CC1C5D299535F93">
    <w:name w:val="D5F29E438F0447659CC1C5D299535F93"/>
    <w:rsid w:val="00F415CD"/>
  </w:style>
  <w:style w:type="paragraph" w:customStyle="1" w:styleId="B7C66BAC629A4A229B63A4F59EEE50A0">
    <w:name w:val="B7C66BAC629A4A229B63A4F59EEE50A0"/>
    <w:rsid w:val="00F415CD"/>
  </w:style>
  <w:style w:type="paragraph" w:customStyle="1" w:styleId="C23A76DC36D1403FB8740C6DB897C944">
    <w:name w:val="C23A76DC36D1403FB8740C6DB897C944"/>
    <w:rsid w:val="00F415CD"/>
  </w:style>
  <w:style w:type="paragraph" w:customStyle="1" w:styleId="A900D778609940EDBCA037ECF88BFCD4">
    <w:name w:val="A900D778609940EDBCA037ECF88BFCD4"/>
    <w:rsid w:val="00F41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Rozvoj města a zlepšování kvality života ve městě</Abstract>
  <CompanyAddress>Náměstí Svornosti 1
Český Krumlov, 381 01</CompanyAddress>
  <CompanyPhone>+420 580 776 111</CompanyPhone>
  <CompanyFax>+420 580 776 </CompanyFax>
  <CompanyEmail>info@ckrumlov.cz</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FCD64-FC64-44B9-8838-FFB3A1EC422F}">
  <ds:schemaRefs>
    <ds:schemaRef ds:uri="http://schemas.microsoft.com/sharepoint/v3/contenttype/forms"/>
  </ds:schemaRefs>
</ds:datastoreItem>
</file>

<file path=customXml/itemProps3.xml><?xml version="1.0" encoding="utf-8"?>
<ds:datastoreItem xmlns:ds="http://schemas.openxmlformats.org/officeDocument/2006/customXml" ds:itemID="{1B00F5DC-EF8D-49E4-B322-28861090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Výroční zpráva (červeno-černý návrh)</Template>
  <TotalTime>0</TotalTime>
  <Pages>33</Pages>
  <Words>8403</Words>
  <Characters>49579</Characters>
  <Application>Microsoft Office Word</Application>
  <DocSecurity>0</DocSecurity>
  <Lines>413</Lines>
  <Paragraphs>115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Program podpory města Český Krumlov</vt:lpstr>
      <vt:lpstr/>
    </vt:vector>
  </TitlesOfParts>
  <Company>Město Český Krumlov</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podpory města Český Krumlov</dc:title>
  <dc:creator>Radka Ondriášová</dc:creator>
  <cp:keywords/>
  <cp:lastModifiedBy>Jindřiška Smolíková</cp:lastModifiedBy>
  <cp:revision>2</cp:revision>
  <cp:lastPrinted>2019-12-20T06:50:00Z</cp:lastPrinted>
  <dcterms:created xsi:type="dcterms:W3CDTF">2019-12-20T06:59:00Z</dcterms:created>
  <dcterms:modified xsi:type="dcterms:W3CDTF">2019-12-20T06:59:00Z</dcterms:modified>
  <cp:contentStatus>www.ckrumlov.cz</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